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F3846" w14:textId="054EBC1E" w:rsidR="00652ECE" w:rsidRPr="00395609" w:rsidRDefault="003262F7" w:rsidP="00DA0B32">
      <w:pPr>
        <w:spacing w:line="260" w:lineRule="atLeast"/>
        <w:rPr>
          <w:rFonts w:ascii="Raleway" w:hAnsi="Raleway"/>
          <w:sz w:val="18"/>
          <w:szCs w:val="18"/>
          <w:lang w:val="da-DK"/>
        </w:rPr>
      </w:pPr>
      <w:r w:rsidRPr="00395609">
        <w:rPr>
          <w:rFonts w:ascii="Raleway" w:hAnsi="Raleway"/>
          <w:noProof/>
          <w:sz w:val="18"/>
          <w:szCs w:val="18"/>
        </w:rPr>
        <w:drawing>
          <wp:anchor distT="0" distB="0" distL="114300" distR="114300" simplePos="0" relativeHeight="251658240" behindDoc="1" locked="0" layoutInCell="1" allowOverlap="1" wp14:anchorId="7591F64F" wp14:editId="78F478ED">
            <wp:simplePos x="0" y="0"/>
            <wp:positionH relativeFrom="page">
              <wp:posOffset>7670313</wp:posOffset>
            </wp:positionH>
            <wp:positionV relativeFrom="margin">
              <wp:posOffset>-287079</wp:posOffset>
            </wp:positionV>
            <wp:extent cx="2054225" cy="548640"/>
            <wp:effectExtent l="0" t="0" r="3175" b="3810"/>
            <wp:wrapNone/>
            <wp:docPr id="2" name="Billede 2" descr="Logo" title="Logo"/>
            <wp:cNvGraphicFramePr/>
            <a:graphic xmlns:a="http://schemas.openxmlformats.org/drawingml/2006/main">
              <a:graphicData uri="http://schemas.openxmlformats.org/drawingml/2006/picture">
                <pic:pic xmlns:pic="http://schemas.openxmlformats.org/drawingml/2006/picture">
                  <pic:nvPicPr>
                    <pic:cNvPr id="1" name="Billede 1" descr="Logo" title="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4225" cy="548640"/>
                    </a:xfrm>
                    <a:prstGeom prst="rect">
                      <a:avLst/>
                    </a:prstGeom>
                  </pic:spPr>
                </pic:pic>
              </a:graphicData>
            </a:graphic>
          </wp:anchor>
        </w:drawing>
      </w:r>
    </w:p>
    <w:p w14:paraId="747A39A0" w14:textId="1E252F6C" w:rsidR="0081223E" w:rsidRDefault="003262F7" w:rsidP="006A0EBE">
      <w:pPr>
        <w:pStyle w:val="Overskrift1"/>
        <w:spacing w:line="260" w:lineRule="atLeast"/>
        <w:rPr>
          <w:rFonts w:ascii="Raleway" w:hAnsi="Raleway"/>
          <w:sz w:val="18"/>
          <w:szCs w:val="18"/>
          <w:lang w:val="da-DK"/>
        </w:rPr>
      </w:pPr>
      <w:bookmarkStart w:id="0" w:name="_Toc86332176"/>
      <w:bookmarkStart w:id="1" w:name="_Toc86332332"/>
      <w:bookmarkStart w:id="2" w:name="_Toc86332490"/>
      <w:bookmarkStart w:id="3" w:name="_Toc417466623"/>
      <w:r>
        <w:rPr>
          <w:rFonts w:ascii="Raleway" w:hAnsi="Raleway"/>
          <w:lang w:val="da-DK"/>
        </w:rPr>
        <w:t>S</w:t>
      </w:r>
      <w:r w:rsidR="61521BFF" w:rsidRPr="20B3D316">
        <w:rPr>
          <w:rFonts w:ascii="Raleway" w:hAnsi="Raleway"/>
          <w:lang w:val="da-DK"/>
        </w:rPr>
        <w:t>kema til opsamling af høringssvar på kommuneplanforslaget 202</w:t>
      </w:r>
      <w:r w:rsidR="1EE425D6" w:rsidRPr="20B3D316">
        <w:rPr>
          <w:rFonts w:ascii="Raleway" w:hAnsi="Raleway"/>
          <w:lang w:val="da-DK"/>
        </w:rPr>
        <w:t>5</w:t>
      </w:r>
      <w:r w:rsidR="61521BFF" w:rsidRPr="20B3D316">
        <w:rPr>
          <w:rFonts w:ascii="Raleway" w:hAnsi="Raleway"/>
          <w:lang w:val="da-DK"/>
        </w:rPr>
        <w:t xml:space="preserve"> – 203</w:t>
      </w:r>
      <w:bookmarkEnd w:id="0"/>
      <w:bookmarkEnd w:id="1"/>
      <w:bookmarkEnd w:id="2"/>
      <w:r w:rsidR="1EE425D6" w:rsidRPr="20B3D316">
        <w:rPr>
          <w:rFonts w:ascii="Raleway" w:hAnsi="Raleway"/>
          <w:lang w:val="da-DK"/>
        </w:rPr>
        <w:t>7</w:t>
      </w:r>
      <w:bookmarkEnd w:id="3"/>
      <w:r w:rsidR="006A0EBE">
        <w:rPr>
          <w:rFonts w:ascii="Raleway" w:hAnsi="Raleway"/>
          <w:lang w:val="da-DK"/>
        </w:rPr>
        <w:t xml:space="preserve">, </w:t>
      </w:r>
      <w:r w:rsidR="00841478">
        <w:rPr>
          <w:rFonts w:ascii="Raleway" w:hAnsi="Raleway"/>
          <w:b w:val="0"/>
          <w:bCs w:val="0"/>
          <w:sz w:val="18"/>
          <w:szCs w:val="18"/>
          <w:lang w:val="da-DK"/>
        </w:rPr>
        <w:t>2</w:t>
      </w:r>
      <w:r w:rsidR="00587391">
        <w:rPr>
          <w:rFonts w:ascii="Raleway" w:hAnsi="Raleway"/>
          <w:b w:val="0"/>
          <w:bCs w:val="0"/>
          <w:sz w:val="18"/>
          <w:szCs w:val="18"/>
          <w:lang w:val="da-DK"/>
        </w:rPr>
        <w:t>7</w:t>
      </w:r>
      <w:r w:rsidR="0081223E" w:rsidRPr="006A0EBE">
        <w:rPr>
          <w:rFonts w:ascii="Raleway" w:hAnsi="Raleway"/>
          <w:b w:val="0"/>
          <w:bCs w:val="0"/>
          <w:sz w:val="18"/>
          <w:szCs w:val="18"/>
          <w:lang w:val="da-DK"/>
        </w:rPr>
        <w:t>. maj 2025</w:t>
      </w:r>
    </w:p>
    <w:p w14:paraId="40C26949" w14:textId="77777777" w:rsidR="00456F92" w:rsidRPr="00456F92" w:rsidRDefault="00456F92" w:rsidP="20B3D316">
      <w:pPr>
        <w:spacing w:line="260" w:lineRule="atLeast"/>
        <w:rPr>
          <w:rFonts w:ascii="Raleway" w:hAnsi="Raleway"/>
          <w:sz w:val="18"/>
          <w:szCs w:val="18"/>
          <w:lang w:val="da-DK"/>
        </w:rPr>
      </w:pPr>
    </w:p>
    <w:p w14:paraId="2278EDFB" w14:textId="5CBFC84B" w:rsidR="0081223E" w:rsidRDefault="00953426" w:rsidP="20B3D316">
      <w:pPr>
        <w:spacing w:line="260" w:lineRule="atLeast"/>
        <w:rPr>
          <w:rFonts w:ascii="Raleway" w:hAnsi="Raleway"/>
          <w:sz w:val="18"/>
          <w:szCs w:val="18"/>
          <w:lang w:val="da-DK"/>
        </w:rPr>
      </w:pPr>
      <w:r w:rsidRPr="00395609">
        <w:rPr>
          <w:rFonts w:ascii="Raleway" w:hAnsi="Raleway"/>
          <w:sz w:val="18"/>
          <w:szCs w:val="18"/>
          <w:lang w:val="da-DK"/>
        </w:rPr>
        <w:t>I dette notat behandles de høringssvar, som Haderslev Kommune</w:t>
      </w:r>
      <w:r w:rsidR="00C348F8">
        <w:rPr>
          <w:rFonts w:ascii="Raleway" w:hAnsi="Raleway"/>
          <w:sz w:val="18"/>
          <w:szCs w:val="18"/>
          <w:lang w:val="da-DK"/>
        </w:rPr>
        <w:t xml:space="preserve"> </w:t>
      </w:r>
      <w:r w:rsidRPr="00395609">
        <w:rPr>
          <w:rFonts w:ascii="Raleway" w:hAnsi="Raleway"/>
          <w:sz w:val="18"/>
          <w:szCs w:val="18"/>
          <w:lang w:val="da-DK"/>
        </w:rPr>
        <w:t>har modtaget i forbindelse med den offentlige høring af forslag til Kommuneplan 202</w:t>
      </w:r>
      <w:r w:rsidR="009808E5">
        <w:rPr>
          <w:rFonts w:ascii="Raleway" w:hAnsi="Raleway"/>
          <w:sz w:val="18"/>
          <w:szCs w:val="18"/>
          <w:lang w:val="da-DK"/>
        </w:rPr>
        <w:t>5</w:t>
      </w:r>
      <w:r w:rsidRPr="00395609">
        <w:rPr>
          <w:rFonts w:ascii="Raleway" w:hAnsi="Raleway"/>
          <w:sz w:val="18"/>
          <w:szCs w:val="18"/>
          <w:lang w:val="da-DK"/>
        </w:rPr>
        <w:t>-203</w:t>
      </w:r>
      <w:r w:rsidR="009808E5">
        <w:rPr>
          <w:rFonts w:ascii="Raleway" w:hAnsi="Raleway"/>
          <w:sz w:val="18"/>
          <w:szCs w:val="18"/>
          <w:lang w:val="da-DK"/>
        </w:rPr>
        <w:t>7</w:t>
      </w:r>
      <w:r w:rsidR="006A0EBE">
        <w:rPr>
          <w:rFonts w:ascii="Raleway" w:hAnsi="Raleway"/>
          <w:sz w:val="18"/>
          <w:szCs w:val="18"/>
          <w:lang w:val="da-DK"/>
        </w:rPr>
        <w:t xml:space="preserve">. </w:t>
      </w:r>
      <w:r w:rsidR="00C348F8">
        <w:rPr>
          <w:rFonts w:ascii="Raleway" w:hAnsi="Raleway"/>
          <w:sz w:val="18"/>
          <w:szCs w:val="18"/>
          <w:lang w:val="da-DK"/>
        </w:rPr>
        <w:t xml:space="preserve">Herudover er også høringssvar modtaget af andre kommuner i Trekantområdet som berører dele af den fælles kommuneplan. </w:t>
      </w:r>
      <w:r w:rsidR="00DB24D1" w:rsidRPr="00395609">
        <w:rPr>
          <w:rFonts w:ascii="Raleway" w:hAnsi="Raleway"/>
          <w:sz w:val="18"/>
          <w:szCs w:val="18"/>
          <w:lang w:val="da-DK"/>
        </w:rPr>
        <w:t>Nedenfor angives korte resumé</w:t>
      </w:r>
      <w:r w:rsidR="000E36C6">
        <w:rPr>
          <w:rFonts w:ascii="Raleway" w:hAnsi="Raleway"/>
          <w:sz w:val="18"/>
          <w:szCs w:val="18"/>
          <w:lang w:val="da-DK"/>
        </w:rPr>
        <w:t>e</w:t>
      </w:r>
      <w:r w:rsidR="00DB24D1" w:rsidRPr="00395609">
        <w:rPr>
          <w:rFonts w:ascii="Raleway" w:hAnsi="Raleway"/>
          <w:sz w:val="18"/>
          <w:szCs w:val="18"/>
          <w:lang w:val="da-DK"/>
        </w:rPr>
        <w:t xml:space="preserve">r af høringssvarene. </w:t>
      </w:r>
      <w:r w:rsidR="00FB4C7E" w:rsidRPr="00395609">
        <w:rPr>
          <w:rFonts w:ascii="Raleway" w:hAnsi="Raleway"/>
          <w:sz w:val="18"/>
          <w:szCs w:val="18"/>
          <w:lang w:val="da-DK"/>
        </w:rPr>
        <w:t xml:space="preserve">Alle høringssvar er </w:t>
      </w:r>
      <w:r w:rsidR="00585AC6" w:rsidRPr="00395609">
        <w:rPr>
          <w:rFonts w:ascii="Raleway" w:hAnsi="Raleway"/>
          <w:sz w:val="18"/>
          <w:szCs w:val="18"/>
          <w:lang w:val="da-DK"/>
        </w:rPr>
        <w:t>i deres fulde længde</w:t>
      </w:r>
      <w:r w:rsidR="00585AC6">
        <w:rPr>
          <w:rFonts w:ascii="Raleway" w:hAnsi="Raleway"/>
          <w:sz w:val="18"/>
          <w:szCs w:val="18"/>
          <w:lang w:val="da-DK"/>
        </w:rPr>
        <w:t xml:space="preserve"> </w:t>
      </w:r>
      <w:r w:rsidR="00FB4C7E" w:rsidRPr="00395609">
        <w:rPr>
          <w:rFonts w:ascii="Raleway" w:hAnsi="Raleway"/>
          <w:sz w:val="18"/>
          <w:szCs w:val="18"/>
          <w:lang w:val="da-DK"/>
        </w:rPr>
        <w:t xml:space="preserve">vedlagt sagen som </w:t>
      </w:r>
      <w:r w:rsidR="006A0EBE" w:rsidRPr="00395609">
        <w:rPr>
          <w:rFonts w:ascii="Raleway" w:hAnsi="Raleway"/>
          <w:sz w:val="18"/>
          <w:szCs w:val="18"/>
          <w:lang w:val="da-DK"/>
        </w:rPr>
        <w:t>bilag</w:t>
      </w:r>
      <w:r w:rsidR="006A0EBE">
        <w:rPr>
          <w:rFonts w:ascii="Raleway" w:hAnsi="Raleway"/>
          <w:sz w:val="18"/>
          <w:szCs w:val="18"/>
          <w:lang w:val="da-DK"/>
        </w:rPr>
        <w:t xml:space="preserve">. </w:t>
      </w:r>
      <w:r w:rsidR="006A0EBE" w:rsidRPr="20B3D316">
        <w:rPr>
          <w:rFonts w:ascii="Raleway" w:hAnsi="Raleway"/>
          <w:sz w:val="18"/>
          <w:szCs w:val="18"/>
          <w:lang w:val="da-DK"/>
        </w:rPr>
        <w:t>Tekstmæssige</w:t>
      </w:r>
      <w:r w:rsidR="214BD804" w:rsidRPr="20B3D316">
        <w:rPr>
          <w:rFonts w:ascii="Raleway" w:hAnsi="Raleway"/>
          <w:sz w:val="18"/>
          <w:szCs w:val="18"/>
          <w:lang w:val="da-DK"/>
        </w:rPr>
        <w:t xml:space="preserve"> tilføjelser er vist med </w:t>
      </w:r>
      <w:r w:rsidR="40D1A16E" w:rsidRPr="20B3D316">
        <w:rPr>
          <w:rFonts w:ascii="Raleway" w:hAnsi="Raleway"/>
          <w:sz w:val="18"/>
          <w:szCs w:val="18"/>
          <w:lang w:val="da-DK"/>
        </w:rPr>
        <w:t xml:space="preserve">grøn </w:t>
      </w:r>
      <w:r w:rsidR="214BD804" w:rsidRPr="20B3D316">
        <w:rPr>
          <w:rFonts w:ascii="Raleway" w:hAnsi="Raleway"/>
          <w:sz w:val="18"/>
          <w:szCs w:val="18"/>
          <w:lang w:val="da-DK"/>
        </w:rPr>
        <w:t>skrif</w:t>
      </w:r>
      <w:r w:rsidR="003262F7">
        <w:rPr>
          <w:rFonts w:ascii="Raleway" w:hAnsi="Raleway"/>
          <w:sz w:val="18"/>
          <w:szCs w:val="18"/>
          <w:lang w:val="da-DK"/>
        </w:rPr>
        <w:t xml:space="preserve">t.  </w:t>
      </w:r>
      <w:r w:rsidR="0081223E">
        <w:rPr>
          <w:rFonts w:ascii="Raleway" w:hAnsi="Raleway"/>
          <w:sz w:val="18"/>
          <w:szCs w:val="18"/>
          <w:lang w:val="da-DK"/>
        </w:rPr>
        <w:t xml:space="preserve">Der er indsigelser og bemærkninger fra: </w:t>
      </w:r>
    </w:p>
    <w:p w14:paraId="4371AD14" w14:textId="77777777" w:rsidR="006A0EBE" w:rsidRDefault="006A0EBE" w:rsidP="20B3D316">
      <w:pPr>
        <w:spacing w:line="260" w:lineRule="atLeast"/>
        <w:rPr>
          <w:rFonts w:ascii="Raleway" w:hAnsi="Raleway"/>
          <w:sz w:val="18"/>
          <w:szCs w:val="18"/>
          <w:lang w:val="da-DK"/>
        </w:rPr>
      </w:pPr>
    </w:p>
    <w:p w14:paraId="7B5ABEBB" w14:textId="77777777"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1. Plan- og Landdistriktsstyrelsen </w:t>
      </w:r>
    </w:p>
    <w:p w14:paraId="635415F3" w14:textId="77777777"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2. Miljøstyrelsen (drikkevandsinteresser) </w:t>
      </w:r>
    </w:p>
    <w:p w14:paraId="2BDAFB99" w14:textId="77777777"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3. Energistyrelsen </w:t>
      </w:r>
    </w:p>
    <w:p w14:paraId="0AF2DAC7" w14:textId="77777777"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4. Banedanmark </w:t>
      </w:r>
    </w:p>
    <w:p w14:paraId="63816B46" w14:textId="77777777"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5. Styrelsen for Grøn Arealomlægning og Vandmiljø (SGAV) (naturinteresser) </w:t>
      </w:r>
    </w:p>
    <w:p w14:paraId="51C539FA" w14:textId="0D816DE7"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6. Naturstyrelsen Sønderjylland</w:t>
      </w:r>
    </w:p>
    <w:p w14:paraId="7B42F682" w14:textId="7E2A622F"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7. Haderslev Stift </w:t>
      </w:r>
    </w:p>
    <w:p w14:paraId="52F7DFCC" w14:textId="63F59747"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8. Forsvarets Ejendomsstyrelse (Nu Etablissement- og Terrænkommandoen)</w:t>
      </w:r>
    </w:p>
    <w:p w14:paraId="0A5177A5" w14:textId="67614FCD"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9. Digitaliseringsstyrelsen </w:t>
      </w:r>
    </w:p>
    <w:p w14:paraId="7267A2F2" w14:textId="7B83B14F"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10. Energinet </w:t>
      </w:r>
      <w:proofErr w:type="spellStart"/>
      <w:r w:rsidRPr="003262F7">
        <w:rPr>
          <w:rFonts w:ascii="Raleway" w:hAnsi="Raleway"/>
          <w:sz w:val="16"/>
          <w:szCs w:val="16"/>
          <w:lang w:val="da-DK"/>
        </w:rPr>
        <w:t>Eltransmission</w:t>
      </w:r>
      <w:proofErr w:type="spellEnd"/>
      <w:r w:rsidRPr="003262F7">
        <w:rPr>
          <w:rFonts w:ascii="Raleway" w:hAnsi="Raleway"/>
          <w:sz w:val="16"/>
          <w:szCs w:val="16"/>
          <w:lang w:val="da-DK"/>
        </w:rPr>
        <w:t xml:space="preserve"> A/S </w:t>
      </w:r>
    </w:p>
    <w:p w14:paraId="0CE30BFD" w14:textId="649C3737"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11. Energinet Gasdistribution A/S </w:t>
      </w:r>
    </w:p>
    <w:p w14:paraId="7D4F95F0" w14:textId="74CBB70C"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12. Region Syddanmark </w:t>
      </w:r>
    </w:p>
    <w:p w14:paraId="71381EC2" w14:textId="415A3934"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13. Vejdirektoratet </w:t>
      </w:r>
    </w:p>
    <w:p w14:paraId="1100DB03" w14:textId="7733B259"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14. Museum Sønderjylland – Arkæologi Haderslev </w:t>
      </w:r>
    </w:p>
    <w:p w14:paraId="68DEB02B" w14:textId="6B7A41D4"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15 </w:t>
      </w:r>
      <w:proofErr w:type="spellStart"/>
      <w:r w:rsidRPr="003262F7">
        <w:rPr>
          <w:rFonts w:ascii="Raleway" w:hAnsi="Raleway"/>
          <w:sz w:val="16"/>
          <w:szCs w:val="16"/>
          <w:lang w:val="da-DK"/>
        </w:rPr>
        <w:t>Railservice</w:t>
      </w:r>
      <w:proofErr w:type="spellEnd"/>
      <w:r w:rsidRPr="003262F7">
        <w:rPr>
          <w:rFonts w:ascii="Raleway" w:hAnsi="Raleway"/>
          <w:sz w:val="16"/>
          <w:szCs w:val="16"/>
          <w:lang w:val="da-DK"/>
        </w:rPr>
        <w:t xml:space="preserve"> </w:t>
      </w:r>
    </w:p>
    <w:p w14:paraId="421956A9" w14:textId="43A7CF0E"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16. I/S Skovgaard </w:t>
      </w:r>
    </w:p>
    <w:p w14:paraId="611E6098" w14:textId="1CE7D236"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17. </w:t>
      </w:r>
      <w:proofErr w:type="spellStart"/>
      <w:r w:rsidRPr="003262F7">
        <w:rPr>
          <w:rFonts w:ascii="Raleway" w:hAnsi="Raleway"/>
          <w:sz w:val="16"/>
          <w:szCs w:val="16"/>
          <w:lang w:val="da-DK"/>
        </w:rPr>
        <w:t>Aroniagaarden</w:t>
      </w:r>
      <w:proofErr w:type="spellEnd"/>
      <w:r w:rsidRPr="003262F7">
        <w:rPr>
          <w:rFonts w:ascii="Raleway" w:hAnsi="Raleway"/>
          <w:sz w:val="16"/>
          <w:szCs w:val="16"/>
          <w:lang w:val="da-DK"/>
        </w:rPr>
        <w:t xml:space="preserve"> </w:t>
      </w:r>
    </w:p>
    <w:p w14:paraId="656C80D5" w14:textId="75AA63DA"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18. Agerbo Agro </w:t>
      </w:r>
      <w:proofErr w:type="spellStart"/>
      <w:r w:rsidRPr="003262F7">
        <w:rPr>
          <w:rFonts w:ascii="Raleway" w:hAnsi="Raleway"/>
          <w:sz w:val="16"/>
          <w:szCs w:val="16"/>
          <w:lang w:val="da-DK"/>
        </w:rPr>
        <w:t>Aps</w:t>
      </w:r>
      <w:proofErr w:type="spellEnd"/>
      <w:r w:rsidRPr="003262F7">
        <w:rPr>
          <w:rFonts w:ascii="Raleway" w:hAnsi="Raleway"/>
          <w:sz w:val="16"/>
          <w:szCs w:val="16"/>
          <w:lang w:val="da-DK"/>
        </w:rPr>
        <w:t xml:space="preserve"> </w:t>
      </w:r>
    </w:p>
    <w:p w14:paraId="0E974E83" w14:textId="5391B37E"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19. Gram og Nybøl Godser A/S &amp; Rema Etablering A/S </w:t>
      </w:r>
    </w:p>
    <w:p w14:paraId="5DABB6FA" w14:textId="65B7E131"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20. Beboerforening for Moltrup-Bramdrup og Omegn </w:t>
      </w:r>
    </w:p>
    <w:p w14:paraId="1F97884A" w14:textId="6E5A99F4"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21. Haderslev Grønne Nabofællesskaber </w:t>
      </w:r>
    </w:p>
    <w:p w14:paraId="13542ED7" w14:textId="062726E9"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22. SPIRAS (landbrugsorganisation) </w:t>
      </w:r>
    </w:p>
    <w:p w14:paraId="1F95AB2D" w14:textId="220459CA"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23. Borger i Haderslev Kommune </w:t>
      </w:r>
    </w:p>
    <w:p w14:paraId="4BD4923F" w14:textId="30A3F576"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24. Borger i Haderslev Kommune </w:t>
      </w:r>
    </w:p>
    <w:p w14:paraId="34FB5DDE" w14:textId="0228F7AB"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25. Borgere i Fredericia Kommune (høringssvar om 3- Lillebæltsforbindelse) </w:t>
      </w:r>
    </w:p>
    <w:p w14:paraId="630BDB92" w14:textId="6A6220CF"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26. Borgere i Fredericia Kommune  </w:t>
      </w:r>
    </w:p>
    <w:p w14:paraId="58F36BF8" w14:textId="59E7AAE9" w:rsidR="00456F92" w:rsidRPr="003262F7" w:rsidRDefault="00456F92" w:rsidP="00456F92">
      <w:pPr>
        <w:spacing w:line="260" w:lineRule="atLeast"/>
        <w:rPr>
          <w:rFonts w:ascii="Raleway" w:hAnsi="Raleway"/>
          <w:sz w:val="16"/>
          <w:szCs w:val="16"/>
          <w:lang w:val="da-DK"/>
        </w:rPr>
      </w:pPr>
      <w:r w:rsidRPr="003262F7">
        <w:rPr>
          <w:rFonts w:ascii="Raleway" w:hAnsi="Raleway"/>
          <w:sz w:val="16"/>
          <w:szCs w:val="16"/>
          <w:lang w:val="da-DK"/>
        </w:rPr>
        <w:t xml:space="preserve">27. 2 borgere i Middelfart Kommune – høringssvar om retningslinjer for landskabsbeskyttelse </w:t>
      </w:r>
    </w:p>
    <w:p w14:paraId="6DC13B41" w14:textId="77777777" w:rsidR="006A0EBE" w:rsidRDefault="00456F92" w:rsidP="20B3D316">
      <w:pPr>
        <w:spacing w:line="260" w:lineRule="atLeast"/>
        <w:rPr>
          <w:lang w:val="da-DK"/>
        </w:rPr>
      </w:pPr>
      <w:r w:rsidRPr="003262F7">
        <w:rPr>
          <w:rFonts w:ascii="Raleway" w:hAnsi="Raleway"/>
          <w:sz w:val="16"/>
          <w:szCs w:val="16"/>
          <w:lang w:val="da-DK"/>
        </w:rPr>
        <w:t>28. Borger i Vejle Kommune – høringssvar om reservation af banestrækning over Vejle Fjord</w:t>
      </w:r>
      <w:bookmarkStart w:id="4" w:name="_Toc253545297"/>
    </w:p>
    <w:p w14:paraId="24C02B75" w14:textId="5D6B0590" w:rsidR="008A176B" w:rsidRPr="006A0EBE" w:rsidRDefault="4BB25DEC" w:rsidP="20B3D316">
      <w:pPr>
        <w:spacing w:line="260" w:lineRule="atLeast"/>
        <w:rPr>
          <w:lang w:val="da-DK"/>
        </w:rPr>
      </w:pPr>
      <w:r w:rsidRPr="20B3D316">
        <w:rPr>
          <w:rFonts w:ascii="Raleway" w:eastAsia="Raleway" w:hAnsi="Raleway" w:cs="Raleway"/>
          <w:b/>
          <w:bCs/>
          <w:lang w:val="da-DK"/>
        </w:rPr>
        <w:lastRenderedPageBreak/>
        <w:t>Høringssvar fra statslige</w:t>
      </w:r>
      <w:r w:rsidR="5E6BDB16" w:rsidRPr="20B3D316">
        <w:rPr>
          <w:rFonts w:ascii="Raleway" w:eastAsia="Raleway" w:hAnsi="Raleway" w:cs="Raleway"/>
          <w:b/>
          <w:bCs/>
          <w:lang w:val="da-DK"/>
        </w:rPr>
        <w:t xml:space="preserve"> </w:t>
      </w:r>
      <w:r w:rsidRPr="20B3D316">
        <w:rPr>
          <w:rFonts w:ascii="Raleway" w:eastAsia="Raleway" w:hAnsi="Raleway" w:cs="Raleway"/>
          <w:b/>
          <w:bCs/>
          <w:lang w:val="da-DK"/>
        </w:rPr>
        <w:t>myndigheder</w:t>
      </w:r>
      <w:bookmarkEnd w:id="4"/>
    </w:p>
    <w:p w14:paraId="2D706358" w14:textId="77777777" w:rsidR="00B92FBA" w:rsidRPr="00395609" w:rsidRDefault="00B92FBA" w:rsidP="00DA0B32">
      <w:pPr>
        <w:spacing w:line="260" w:lineRule="atLeast"/>
        <w:rPr>
          <w:rFonts w:ascii="Raleway" w:hAnsi="Raleway"/>
          <w:bCs/>
          <w:sz w:val="18"/>
          <w:szCs w:val="18"/>
          <w:lang w:val="da-DK"/>
        </w:rPr>
      </w:pPr>
    </w:p>
    <w:tbl>
      <w:tblPr>
        <w:tblStyle w:val="Tabel-Gitter"/>
        <w:tblW w:w="15163" w:type="dxa"/>
        <w:tblLayout w:type="fixed"/>
        <w:tblLook w:val="04A0" w:firstRow="1" w:lastRow="0" w:firstColumn="1" w:lastColumn="0" w:noHBand="0" w:noVBand="1"/>
      </w:tblPr>
      <w:tblGrid>
        <w:gridCol w:w="5103"/>
        <w:gridCol w:w="5524"/>
        <w:gridCol w:w="4536"/>
      </w:tblGrid>
      <w:tr w:rsidR="003A000D" w:rsidRPr="005A58C6" w14:paraId="1067892F" w14:textId="77777777" w:rsidTr="2A8CD1D8">
        <w:tc>
          <w:tcPr>
            <w:tcW w:w="15163" w:type="dxa"/>
            <w:gridSpan w:val="3"/>
            <w:shd w:val="clear" w:color="auto" w:fill="EEECE1" w:themeFill="background2"/>
          </w:tcPr>
          <w:p w14:paraId="16B148EC" w14:textId="77777777" w:rsidR="003A000D" w:rsidRDefault="003A000D" w:rsidP="003A000D">
            <w:pPr>
              <w:spacing w:line="260" w:lineRule="atLeast"/>
              <w:jc w:val="center"/>
              <w:rPr>
                <w:rFonts w:ascii="Raleway" w:hAnsi="Raleway" w:cs="Arial"/>
                <w:bCs/>
                <w:sz w:val="18"/>
                <w:szCs w:val="18"/>
                <w:lang w:val="da-DK"/>
              </w:rPr>
            </w:pPr>
          </w:p>
          <w:p w14:paraId="610B17E2" w14:textId="1194DB64" w:rsidR="003A000D" w:rsidRPr="003A000D" w:rsidRDefault="003A000D" w:rsidP="003A000D">
            <w:pPr>
              <w:spacing w:line="260" w:lineRule="atLeast"/>
              <w:jc w:val="center"/>
              <w:rPr>
                <w:rFonts w:ascii="Raleway" w:hAnsi="Raleway" w:cs="Arial"/>
                <w:b/>
                <w:sz w:val="22"/>
                <w:szCs w:val="22"/>
                <w:lang w:val="da-DK"/>
              </w:rPr>
            </w:pPr>
            <w:r w:rsidRPr="003A000D">
              <w:rPr>
                <w:rFonts w:ascii="Raleway" w:hAnsi="Raleway" w:cs="Arial"/>
                <w:b/>
                <w:sz w:val="22"/>
                <w:szCs w:val="22"/>
                <w:lang w:val="da-DK"/>
              </w:rPr>
              <w:t>Plan- og Landdistriktsstyrelsen</w:t>
            </w:r>
          </w:p>
          <w:p w14:paraId="7A6F06DF" w14:textId="77777777" w:rsidR="003A000D" w:rsidRDefault="003A000D" w:rsidP="003A000D">
            <w:pPr>
              <w:spacing w:line="260" w:lineRule="atLeast"/>
              <w:rPr>
                <w:rFonts w:ascii="Raleway" w:hAnsi="Raleway"/>
                <w:bCs/>
                <w:sz w:val="18"/>
                <w:szCs w:val="18"/>
                <w:lang w:val="da-DK"/>
              </w:rPr>
            </w:pPr>
          </w:p>
        </w:tc>
      </w:tr>
      <w:tr w:rsidR="003A000D" w:rsidRPr="005A58C6" w14:paraId="4E475A68" w14:textId="77777777" w:rsidTr="2A8CD1D8">
        <w:tc>
          <w:tcPr>
            <w:tcW w:w="5103" w:type="dxa"/>
          </w:tcPr>
          <w:p w14:paraId="71E72AC5" w14:textId="21D18450" w:rsidR="0015526E" w:rsidRPr="0015526E" w:rsidRDefault="003A000D" w:rsidP="003A000D">
            <w:pPr>
              <w:spacing w:line="260" w:lineRule="atLeast"/>
              <w:rPr>
                <w:rFonts w:ascii="Raleway" w:hAnsi="Raleway" w:cs="Arial"/>
                <w:b/>
                <w:sz w:val="18"/>
                <w:szCs w:val="18"/>
                <w:lang w:val="da-DK"/>
              </w:rPr>
            </w:pPr>
            <w:r w:rsidRPr="00395609">
              <w:rPr>
                <w:rFonts w:ascii="Raleway" w:hAnsi="Raleway" w:cs="Arial"/>
                <w:b/>
                <w:sz w:val="18"/>
                <w:szCs w:val="18"/>
                <w:lang w:val="da-DK"/>
              </w:rPr>
              <w:t>Resumé af høringssvar</w:t>
            </w:r>
          </w:p>
        </w:tc>
        <w:tc>
          <w:tcPr>
            <w:tcW w:w="5524" w:type="dxa"/>
            <w:tcBorders>
              <w:bottom w:val="single" w:sz="8" w:space="0" w:color="auto"/>
            </w:tcBorders>
          </w:tcPr>
          <w:p w14:paraId="4C60AFCB" w14:textId="632016EC" w:rsidR="003A000D" w:rsidRDefault="003A000D" w:rsidP="003A000D">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3444CBB3" w14:textId="12E8F2F5" w:rsidR="003A000D" w:rsidRDefault="003A000D" w:rsidP="003A000D">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3A000D" w:rsidRPr="005A58C6" w14:paraId="4FE84156" w14:textId="77777777" w:rsidTr="2A8CD1D8">
        <w:tc>
          <w:tcPr>
            <w:tcW w:w="5103" w:type="dxa"/>
          </w:tcPr>
          <w:p w14:paraId="13AB0E5F" w14:textId="1648AB20" w:rsidR="003A000D" w:rsidRPr="002C4389" w:rsidRDefault="008170CA" w:rsidP="003A000D">
            <w:pPr>
              <w:spacing w:line="260" w:lineRule="atLeast"/>
              <w:rPr>
                <w:rFonts w:ascii="Raleway" w:hAnsi="Raleway" w:cs="Arial"/>
                <w:bCs/>
                <w:sz w:val="18"/>
                <w:szCs w:val="18"/>
                <w:lang w:val="da-DK"/>
              </w:rPr>
            </w:pPr>
            <w:r>
              <w:rPr>
                <w:rFonts w:ascii="Raleway" w:hAnsi="Raleway"/>
                <w:bCs/>
                <w:sz w:val="18"/>
                <w:szCs w:val="18"/>
                <w:lang w:val="da-DK"/>
              </w:rPr>
              <w:t xml:space="preserve">Har ingen </w:t>
            </w:r>
            <w:r w:rsidR="003A000D">
              <w:rPr>
                <w:rFonts w:ascii="Raleway" w:hAnsi="Raleway"/>
                <w:bCs/>
                <w:sz w:val="18"/>
                <w:szCs w:val="18"/>
                <w:lang w:val="da-DK"/>
              </w:rPr>
              <w:t xml:space="preserve">bemærkninger vedr. planlægning indenfor kystnærhedszonen </w:t>
            </w:r>
          </w:p>
        </w:tc>
        <w:tc>
          <w:tcPr>
            <w:tcW w:w="5524" w:type="dxa"/>
            <w:tcBorders>
              <w:bottom w:val="single" w:sz="8" w:space="0" w:color="auto"/>
            </w:tcBorders>
          </w:tcPr>
          <w:p w14:paraId="24531114" w14:textId="60DB974E" w:rsidR="003A000D" w:rsidRPr="00395609" w:rsidRDefault="003A000D" w:rsidP="003A000D">
            <w:pPr>
              <w:spacing w:line="260" w:lineRule="atLeast"/>
              <w:rPr>
                <w:rFonts w:ascii="Raleway" w:hAnsi="Raleway" w:cs="Arial"/>
                <w:bCs/>
                <w:sz w:val="18"/>
                <w:szCs w:val="18"/>
                <w:lang w:val="da-DK"/>
              </w:rPr>
            </w:pPr>
            <w:r>
              <w:rPr>
                <w:rFonts w:ascii="Raleway" w:hAnsi="Raleway" w:cs="Arial"/>
                <w:bCs/>
                <w:sz w:val="18"/>
                <w:szCs w:val="18"/>
                <w:lang w:val="da-DK"/>
              </w:rPr>
              <w:t xml:space="preserve">Høringssvaret tages til efterretning </w:t>
            </w:r>
          </w:p>
        </w:tc>
        <w:tc>
          <w:tcPr>
            <w:tcW w:w="4536" w:type="dxa"/>
          </w:tcPr>
          <w:p w14:paraId="21C2F972" w14:textId="48D4353C" w:rsidR="003A000D" w:rsidRPr="00F61B5B" w:rsidRDefault="4DBA574F" w:rsidP="20B3D316">
            <w:pPr>
              <w:spacing w:line="260" w:lineRule="atLeast"/>
              <w:rPr>
                <w:rFonts w:ascii="Raleway" w:hAnsi="Raleway"/>
                <w:sz w:val="18"/>
                <w:szCs w:val="18"/>
                <w:lang w:val="da-DK"/>
              </w:rPr>
            </w:pPr>
            <w:r w:rsidRPr="20B3D316">
              <w:rPr>
                <w:rFonts w:ascii="Raleway" w:hAnsi="Raleway"/>
                <w:sz w:val="18"/>
                <w:szCs w:val="18"/>
                <w:lang w:val="da-DK"/>
              </w:rPr>
              <w:t>Høringssvaret m</w:t>
            </w:r>
            <w:r w:rsidR="612ED969" w:rsidRPr="20B3D316">
              <w:rPr>
                <w:rFonts w:ascii="Raleway" w:hAnsi="Raleway"/>
                <w:sz w:val="18"/>
                <w:szCs w:val="18"/>
                <w:lang w:val="da-DK"/>
              </w:rPr>
              <w:t xml:space="preserve">edfører ingen ændringer.  </w:t>
            </w:r>
          </w:p>
        </w:tc>
      </w:tr>
      <w:tr w:rsidR="003A000D" w:rsidRPr="005A58C6" w14:paraId="0EE6E3B1" w14:textId="77777777" w:rsidTr="2A8CD1D8">
        <w:tc>
          <w:tcPr>
            <w:tcW w:w="15163" w:type="dxa"/>
            <w:gridSpan w:val="3"/>
            <w:shd w:val="clear" w:color="auto" w:fill="EEECE1" w:themeFill="background2"/>
          </w:tcPr>
          <w:p w14:paraId="157DF9E3" w14:textId="77777777" w:rsidR="003A000D" w:rsidRDefault="003A000D" w:rsidP="003A000D">
            <w:pPr>
              <w:spacing w:line="260" w:lineRule="atLeast"/>
              <w:jc w:val="center"/>
              <w:rPr>
                <w:rFonts w:ascii="Raleway" w:hAnsi="Raleway" w:cs="Arial"/>
                <w:b/>
                <w:sz w:val="28"/>
                <w:szCs w:val="28"/>
                <w:lang w:val="da-DK"/>
              </w:rPr>
            </w:pPr>
          </w:p>
          <w:p w14:paraId="0154264E" w14:textId="69FA6C73" w:rsidR="003A000D" w:rsidRPr="00666BAD" w:rsidRDefault="003A000D" w:rsidP="003A000D">
            <w:pPr>
              <w:spacing w:line="260" w:lineRule="atLeast"/>
              <w:jc w:val="center"/>
              <w:rPr>
                <w:rFonts w:ascii="Raleway" w:hAnsi="Raleway" w:cs="Arial"/>
                <w:b/>
                <w:sz w:val="22"/>
                <w:szCs w:val="22"/>
                <w:lang w:val="da-DK"/>
              </w:rPr>
            </w:pPr>
            <w:r w:rsidRPr="00666BAD">
              <w:rPr>
                <w:rFonts w:ascii="Raleway" w:hAnsi="Raleway" w:cs="Arial"/>
                <w:b/>
                <w:sz w:val="22"/>
                <w:szCs w:val="22"/>
                <w:lang w:val="da-DK"/>
              </w:rPr>
              <w:t>Miljøstyrelsen</w:t>
            </w:r>
            <w:r w:rsidR="008170CA" w:rsidRPr="00666BAD">
              <w:rPr>
                <w:rFonts w:ascii="Raleway" w:hAnsi="Raleway" w:cs="Arial"/>
                <w:b/>
                <w:sz w:val="22"/>
                <w:szCs w:val="22"/>
                <w:lang w:val="da-DK"/>
              </w:rPr>
              <w:t xml:space="preserve"> (drikkevandsinteresser)</w:t>
            </w:r>
          </w:p>
          <w:p w14:paraId="5BCE2824" w14:textId="2D5539F1" w:rsidR="003A000D" w:rsidRPr="003A000D" w:rsidRDefault="003A000D" w:rsidP="003A000D">
            <w:pPr>
              <w:spacing w:line="260" w:lineRule="atLeast"/>
              <w:jc w:val="center"/>
              <w:rPr>
                <w:rFonts w:ascii="Raleway" w:hAnsi="Raleway"/>
                <w:b/>
                <w:sz w:val="28"/>
                <w:szCs w:val="28"/>
                <w:lang w:val="da-DK"/>
              </w:rPr>
            </w:pPr>
          </w:p>
        </w:tc>
      </w:tr>
      <w:tr w:rsidR="003A000D" w:rsidRPr="005A58C6" w14:paraId="18880867" w14:textId="77777777" w:rsidTr="2A8CD1D8">
        <w:tc>
          <w:tcPr>
            <w:tcW w:w="5103" w:type="dxa"/>
          </w:tcPr>
          <w:p w14:paraId="2C22BCDC" w14:textId="77777777" w:rsidR="003A000D" w:rsidRDefault="003A000D"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4" w:type="dxa"/>
            <w:tcBorders>
              <w:bottom w:val="single" w:sz="8" w:space="0" w:color="auto"/>
            </w:tcBorders>
          </w:tcPr>
          <w:p w14:paraId="4BB417FE" w14:textId="77777777" w:rsidR="003A000D" w:rsidRDefault="003A000D"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57093D78" w14:textId="77777777" w:rsidR="003A000D" w:rsidRDefault="003A000D"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15526E" w:rsidRPr="00627122" w14:paraId="51DBE187" w14:textId="77777777" w:rsidTr="2A8CD1D8">
        <w:tc>
          <w:tcPr>
            <w:tcW w:w="5103" w:type="dxa"/>
            <w:tcBorders>
              <w:right w:val="single" w:sz="8" w:space="0" w:color="auto"/>
            </w:tcBorders>
          </w:tcPr>
          <w:p w14:paraId="64B46635" w14:textId="4508391C" w:rsidR="0015526E" w:rsidRPr="00727708" w:rsidRDefault="0015526E" w:rsidP="003A000D">
            <w:pPr>
              <w:spacing w:line="260" w:lineRule="atLeast"/>
              <w:rPr>
                <w:rFonts w:ascii="Raleway" w:hAnsi="Raleway"/>
                <w:sz w:val="18"/>
                <w:szCs w:val="18"/>
                <w:lang w:val="da-DK"/>
              </w:rPr>
            </w:pPr>
            <w:r w:rsidRPr="00727708">
              <w:rPr>
                <w:rFonts w:ascii="Raleway" w:hAnsi="Raleway"/>
                <w:sz w:val="18"/>
                <w:szCs w:val="18"/>
                <w:lang w:val="da-DK"/>
              </w:rPr>
              <w:t>Miljøstyrelsens vandforsyningsenhed har vurderet, at planforslaget kan være i strid med placeringsforbuddet i § 2, stk. 1 i bekendtgørelse nr. 1697 af 21. december 2016 om krav til kommuneplanlægning inden for områder med særlige drikkevandsinteresser og indvindings</w:t>
            </w:r>
            <w:r>
              <w:rPr>
                <w:rFonts w:ascii="Raleway" w:hAnsi="Raleway"/>
                <w:sz w:val="18"/>
                <w:szCs w:val="18"/>
                <w:lang w:val="da-DK"/>
              </w:rPr>
              <w:t>-</w:t>
            </w:r>
            <w:r w:rsidRPr="00727708">
              <w:rPr>
                <w:rFonts w:ascii="Raleway" w:hAnsi="Raleway"/>
                <w:sz w:val="18"/>
                <w:szCs w:val="18"/>
                <w:lang w:val="da-DK"/>
              </w:rPr>
              <w:t>oplan</w:t>
            </w:r>
            <w:r>
              <w:rPr>
                <w:rFonts w:ascii="Raleway" w:hAnsi="Raleway"/>
                <w:sz w:val="18"/>
                <w:szCs w:val="18"/>
                <w:lang w:val="da-DK"/>
              </w:rPr>
              <w:t xml:space="preserve">d </w:t>
            </w:r>
            <w:r w:rsidRPr="00727708">
              <w:rPr>
                <w:rFonts w:ascii="Raleway" w:hAnsi="Raleway"/>
                <w:sz w:val="18"/>
                <w:szCs w:val="18"/>
                <w:lang w:val="da-DK"/>
              </w:rPr>
              <w:t>til almene vandforsyninger uden for disse (herefter bekendtgørelsen). Det gælder følgende rammer, der ligger inden for IOL:</w:t>
            </w:r>
          </w:p>
          <w:p w14:paraId="77C1E96D" w14:textId="467250D2" w:rsidR="0015526E" w:rsidRPr="00727708" w:rsidRDefault="67ECD3AE" w:rsidP="008A32B7">
            <w:pPr>
              <w:numPr>
                <w:ilvl w:val="0"/>
                <w:numId w:val="6"/>
              </w:numPr>
              <w:spacing w:line="260" w:lineRule="atLeast"/>
              <w:rPr>
                <w:rFonts w:ascii="Raleway" w:hAnsi="Raleway"/>
                <w:sz w:val="18"/>
                <w:szCs w:val="18"/>
                <w:lang w:val="da-DK"/>
              </w:rPr>
            </w:pPr>
            <w:r w:rsidRPr="20B3D316">
              <w:rPr>
                <w:rFonts w:ascii="Raleway" w:hAnsi="Raleway"/>
                <w:b/>
                <w:bCs/>
                <w:sz w:val="18"/>
                <w:szCs w:val="18"/>
                <w:lang w:val="da-DK"/>
              </w:rPr>
              <w:t>12.10.EH.02</w:t>
            </w:r>
            <w:r w:rsidRPr="20B3D316">
              <w:rPr>
                <w:rFonts w:ascii="Raleway" w:hAnsi="Raleway"/>
                <w:sz w:val="18"/>
                <w:szCs w:val="18"/>
                <w:lang w:val="da-DK"/>
              </w:rPr>
              <w:t>. Der er tale om en mindre udvidelse, der ikke tidligere har været rammebelagt. </w:t>
            </w:r>
            <w:r w:rsidR="42C94FFF" w:rsidRPr="20B3D316">
              <w:rPr>
                <w:rFonts w:ascii="Raleway" w:hAnsi="Raleway"/>
                <w:sz w:val="18"/>
                <w:szCs w:val="18"/>
                <w:lang w:val="da-DK"/>
              </w:rPr>
              <w:t xml:space="preserve"> </w:t>
            </w:r>
            <w:r w:rsidRPr="20B3D316">
              <w:rPr>
                <w:rFonts w:ascii="Raleway" w:hAnsi="Raleway"/>
                <w:sz w:val="18"/>
                <w:szCs w:val="18"/>
                <w:lang w:val="da-DK"/>
              </w:rPr>
              <w:t>Anvendelsen tillader tung industri</w:t>
            </w:r>
            <w:r w:rsidR="7FF0987A" w:rsidRPr="20B3D316">
              <w:rPr>
                <w:rFonts w:ascii="Raleway" w:hAnsi="Raleway"/>
                <w:sz w:val="18"/>
                <w:szCs w:val="18"/>
                <w:lang w:val="da-DK"/>
              </w:rPr>
              <w:t xml:space="preserve"> </w:t>
            </w:r>
            <w:r w:rsidRPr="20B3D316">
              <w:rPr>
                <w:rFonts w:ascii="Raleway" w:hAnsi="Raleway"/>
                <w:sz w:val="18"/>
                <w:szCs w:val="18"/>
                <w:lang w:val="da-DK"/>
              </w:rPr>
              <w:t>og kan efter </w:t>
            </w:r>
            <w:r w:rsidR="3204F832" w:rsidRPr="20B3D316">
              <w:rPr>
                <w:rFonts w:ascii="Raleway" w:hAnsi="Raleway"/>
                <w:sz w:val="18"/>
                <w:szCs w:val="18"/>
                <w:lang w:val="da-DK"/>
              </w:rPr>
              <w:t xml:space="preserve">miljøstyrelsens </w:t>
            </w:r>
            <w:r w:rsidRPr="20B3D316">
              <w:rPr>
                <w:rFonts w:ascii="Raleway" w:hAnsi="Raleway"/>
                <w:sz w:val="18"/>
                <w:szCs w:val="18"/>
                <w:lang w:val="da-DK"/>
              </w:rPr>
              <w:t>vurdering ikke udelukke en væsentlig fare for forurening af grundvandet.</w:t>
            </w:r>
          </w:p>
          <w:p w14:paraId="6524E332" w14:textId="2A760DB2" w:rsidR="0015526E" w:rsidRPr="00727708" w:rsidRDefault="0015526E" w:rsidP="008A32B7">
            <w:pPr>
              <w:numPr>
                <w:ilvl w:val="0"/>
                <w:numId w:val="6"/>
              </w:numPr>
              <w:spacing w:line="260" w:lineRule="atLeast"/>
              <w:rPr>
                <w:rFonts w:ascii="Raleway" w:hAnsi="Raleway"/>
                <w:sz w:val="18"/>
                <w:szCs w:val="18"/>
                <w:lang w:val="da-DK"/>
              </w:rPr>
            </w:pPr>
            <w:r w:rsidRPr="0077364B">
              <w:rPr>
                <w:rFonts w:ascii="Raleway" w:hAnsi="Raleway"/>
                <w:b/>
                <w:bCs/>
                <w:sz w:val="18"/>
                <w:szCs w:val="18"/>
                <w:lang w:val="da-DK"/>
              </w:rPr>
              <w:t>12.10.EH.03</w:t>
            </w:r>
            <w:r w:rsidRPr="00727708">
              <w:rPr>
                <w:rFonts w:ascii="Raleway" w:hAnsi="Raleway"/>
                <w:sz w:val="18"/>
                <w:szCs w:val="18"/>
                <w:lang w:val="da-DK"/>
              </w:rPr>
              <w:t xml:space="preserve">. Der er tale om en udvidelse, der ikke tidligere har været rammebelagt. Rammen tillader Lettere industri- og </w:t>
            </w:r>
            <w:r w:rsidR="003B098C">
              <w:rPr>
                <w:rFonts w:ascii="Raleway" w:hAnsi="Raleway"/>
                <w:sz w:val="18"/>
                <w:szCs w:val="18"/>
                <w:lang w:val="da-DK"/>
              </w:rPr>
              <w:t>h</w:t>
            </w:r>
            <w:r w:rsidRPr="00727708">
              <w:rPr>
                <w:rFonts w:ascii="Raleway" w:hAnsi="Raleway"/>
                <w:sz w:val="18"/>
                <w:szCs w:val="18"/>
                <w:lang w:val="da-DK"/>
              </w:rPr>
              <w:t>åndværksvirksomhed og kan efter </w:t>
            </w:r>
            <w:r w:rsidR="003B098C">
              <w:rPr>
                <w:rFonts w:ascii="Raleway" w:hAnsi="Raleway"/>
                <w:sz w:val="18"/>
                <w:szCs w:val="18"/>
                <w:lang w:val="da-DK"/>
              </w:rPr>
              <w:t>Miljøstyrelsens</w:t>
            </w:r>
            <w:r w:rsidRPr="00727708">
              <w:rPr>
                <w:rFonts w:ascii="Raleway" w:hAnsi="Raleway"/>
                <w:sz w:val="18"/>
                <w:szCs w:val="18"/>
                <w:lang w:val="da-DK"/>
              </w:rPr>
              <w:t xml:space="preserve"> vurdering ikke udelukke en væsentlig fare for forurening af grundvandet.</w:t>
            </w:r>
          </w:p>
          <w:p w14:paraId="532CE4E2" w14:textId="1FF87271" w:rsidR="0015526E" w:rsidRPr="00727708" w:rsidRDefault="67ECD3AE" w:rsidP="008A32B7">
            <w:pPr>
              <w:numPr>
                <w:ilvl w:val="0"/>
                <w:numId w:val="6"/>
              </w:numPr>
              <w:spacing w:line="260" w:lineRule="atLeast"/>
              <w:rPr>
                <w:rFonts w:ascii="Raleway" w:hAnsi="Raleway"/>
                <w:sz w:val="18"/>
                <w:szCs w:val="18"/>
                <w:lang w:val="da-DK"/>
              </w:rPr>
            </w:pPr>
            <w:r w:rsidRPr="20B3D316">
              <w:rPr>
                <w:rFonts w:ascii="Raleway" w:hAnsi="Raleway"/>
                <w:b/>
                <w:bCs/>
                <w:sz w:val="18"/>
                <w:szCs w:val="18"/>
                <w:lang w:val="da-DK"/>
              </w:rPr>
              <w:t>14.23.BE.01</w:t>
            </w:r>
            <w:r w:rsidRPr="20B3D316">
              <w:rPr>
                <w:rFonts w:ascii="Raleway" w:hAnsi="Raleway"/>
                <w:sz w:val="18"/>
                <w:szCs w:val="18"/>
                <w:lang w:val="da-DK"/>
              </w:rPr>
              <w:t>. Der er tale om en mindre udvidelse, der ikke tidligere har været rammebelagt. </w:t>
            </w:r>
            <w:r w:rsidR="5DA01B4A" w:rsidRPr="20B3D316">
              <w:rPr>
                <w:rFonts w:ascii="Raleway" w:hAnsi="Raleway"/>
                <w:sz w:val="18"/>
                <w:szCs w:val="18"/>
                <w:lang w:val="da-DK"/>
              </w:rPr>
              <w:t xml:space="preserve"> </w:t>
            </w:r>
            <w:r w:rsidRPr="20B3D316">
              <w:rPr>
                <w:rFonts w:ascii="Raleway" w:hAnsi="Raleway"/>
                <w:sz w:val="18"/>
                <w:szCs w:val="18"/>
                <w:lang w:val="da-DK"/>
              </w:rPr>
              <w:t xml:space="preserve">Anvendelsen tillader erhverv </w:t>
            </w:r>
            <w:r w:rsidRPr="20B3D316">
              <w:rPr>
                <w:rFonts w:ascii="Raleway" w:hAnsi="Raleway"/>
                <w:sz w:val="18"/>
                <w:szCs w:val="18"/>
                <w:lang w:val="da-DK"/>
              </w:rPr>
              <w:lastRenderedPageBreak/>
              <w:t>og kan efter vores vurdering ikke udelukke en væsentlig fare for forurening af grundvandet.</w:t>
            </w:r>
          </w:p>
          <w:p w14:paraId="7C558545" w14:textId="77777777" w:rsidR="0015526E" w:rsidRPr="00727708" w:rsidRDefault="0015526E" w:rsidP="003A000D">
            <w:pPr>
              <w:spacing w:line="260" w:lineRule="atLeast"/>
              <w:rPr>
                <w:rFonts w:ascii="Raleway" w:hAnsi="Raleway"/>
                <w:sz w:val="18"/>
                <w:szCs w:val="18"/>
                <w:lang w:val="da-DK"/>
              </w:rPr>
            </w:pPr>
            <w:r w:rsidRPr="00727708">
              <w:rPr>
                <w:rFonts w:ascii="Raleway" w:hAnsi="Raleway"/>
                <w:sz w:val="18"/>
                <w:szCs w:val="18"/>
                <w:lang w:val="da-DK"/>
              </w:rPr>
              <w:t>Anvendelserne kan efter vores vurdering ikke udelukke en væsentlig fare for forurening af grundvandet, og er derfor omfattet af forbuddet i § 2, stk. 1 i bekendtgørelsen. Der er derfor krav om en supplerende grundvandsredegørelse førend rammen kan vedtages.</w:t>
            </w:r>
          </w:p>
          <w:p w14:paraId="77E699BB" w14:textId="77777777" w:rsidR="0015526E" w:rsidRPr="00727708" w:rsidRDefault="0015526E" w:rsidP="003A000D">
            <w:pPr>
              <w:spacing w:line="260" w:lineRule="atLeast"/>
              <w:rPr>
                <w:rFonts w:ascii="Raleway" w:hAnsi="Raleway"/>
                <w:sz w:val="18"/>
                <w:szCs w:val="18"/>
                <w:lang w:val="da-DK"/>
              </w:rPr>
            </w:pPr>
            <w:r w:rsidRPr="00727708">
              <w:rPr>
                <w:rFonts w:ascii="Raleway" w:hAnsi="Raleway"/>
                <w:sz w:val="18"/>
                <w:szCs w:val="18"/>
                <w:lang w:val="da-DK"/>
              </w:rPr>
              <w:t> </w:t>
            </w:r>
          </w:p>
          <w:p w14:paraId="64A489E7" w14:textId="75E2EC46" w:rsidR="0015526E" w:rsidRPr="00727708" w:rsidRDefault="0015526E" w:rsidP="003A000D">
            <w:pPr>
              <w:spacing w:line="260" w:lineRule="atLeast"/>
              <w:rPr>
                <w:rFonts w:ascii="Raleway" w:hAnsi="Raleway"/>
                <w:sz w:val="18"/>
                <w:szCs w:val="18"/>
                <w:lang w:val="da-DK"/>
              </w:rPr>
            </w:pPr>
            <w:r w:rsidRPr="00727708">
              <w:rPr>
                <w:rFonts w:ascii="Raleway" w:hAnsi="Raleway"/>
                <w:sz w:val="18"/>
                <w:szCs w:val="18"/>
                <w:lang w:val="da-DK"/>
              </w:rPr>
              <w:t>Miljøstyrelsen overvejer derfor at gøre indsigelse mod planforslagets vedtagelse</w:t>
            </w:r>
            <w:r w:rsidR="008170CA">
              <w:rPr>
                <w:rFonts w:ascii="Raleway" w:hAnsi="Raleway"/>
                <w:sz w:val="18"/>
                <w:szCs w:val="18"/>
                <w:lang w:val="da-DK"/>
              </w:rPr>
              <w:t xml:space="preserve"> og foreslår følgende</w:t>
            </w:r>
            <w:r w:rsidRPr="00727708">
              <w:rPr>
                <w:rFonts w:ascii="Raleway" w:hAnsi="Raleway"/>
                <w:sz w:val="18"/>
                <w:szCs w:val="18"/>
                <w:lang w:val="da-DK"/>
              </w:rPr>
              <w:t xml:space="preserve"> løsningsmuligheder for at undgå en indsigelse:</w:t>
            </w:r>
          </w:p>
          <w:p w14:paraId="174B3D36" w14:textId="77777777" w:rsidR="0015526E" w:rsidRPr="00727708" w:rsidRDefault="0015526E" w:rsidP="003A000D">
            <w:pPr>
              <w:spacing w:line="260" w:lineRule="atLeast"/>
              <w:rPr>
                <w:rFonts w:ascii="Raleway" w:hAnsi="Raleway"/>
                <w:sz w:val="18"/>
                <w:szCs w:val="18"/>
                <w:lang w:val="da-DK"/>
              </w:rPr>
            </w:pPr>
            <w:r w:rsidRPr="00727708">
              <w:rPr>
                <w:rFonts w:ascii="Raleway" w:hAnsi="Raleway"/>
                <w:sz w:val="18"/>
                <w:szCs w:val="18"/>
                <w:lang w:val="da-DK"/>
              </w:rPr>
              <w:t>A) Der indsættes en forbudsbestemmelse i selve rammen om, at at der ikke kan skegrundvandstruende aktiviteter </w:t>
            </w:r>
          </w:p>
          <w:p w14:paraId="3C77EF5F" w14:textId="77777777" w:rsidR="0015526E" w:rsidRPr="00727708" w:rsidRDefault="0015526E" w:rsidP="003A000D">
            <w:pPr>
              <w:spacing w:line="260" w:lineRule="atLeast"/>
              <w:rPr>
                <w:rFonts w:ascii="Raleway" w:hAnsi="Raleway"/>
                <w:sz w:val="18"/>
                <w:szCs w:val="18"/>
                <w:lang w:val="da-DK"/>
              </w:rPr>
            </w:pPr>
            <w:r w:rsidRPr="00727708">
              <w:rPr>
                <w:rFonts w:ascii="Raleway" w:hAnsi="Raleway"/>
                <w:sz w:val="18"/>
                <w:szCs w:val="18"/>
                <w:lang w:val="da-DK"/>
              </w:rPr>
              <w:t>B) Der laves en supplerende grundvandsredegørelse</w:t>
            </w:r>
          </w:p>
          <w:p w14:paraId="6026F689" w14:textId="77777777" w:rsidR="0015526E" w:rsidRPr="00727708" w:rsidRDefault="0015526E" w:rsidP="003A000D">
            <w:pPr>
              <w:spacing w:line="260" w:lineRule="atLeast"/>
              <w:rPr>
                <w:rFonts w:ascii="Raleway" w:hAnsi="Raleway"/>
                <w:sz w:val="18"/>
                <w:szCs w:val="18"/>
                <w:lang w:val="da-DK"/>
              </w:rPr>
            </w:pPr>
            <w:r w:rsidRPr="00727708">
              <w:rPr>
                <w:rFonts w:ascii="Raleway" w:hAnsi="Raleway"/>
                <w:sz w:val="18"/>
                <w:szCs w:val="18"/>
                <w:lang w:val="da-DK"/>
              </w:rPr>
              <w:t> </w:t>
            </w:r>
          </w:p>
          <w:p w14:paraId="718E94F6" w14:textId="3E0C98A3" w:rsidR="0015526E" w:rsidRPr="00395609" w:rsidRDefault="0015526E" w:rsidP="003A000D">
            <w:pPr>
              <w:spacing w:line="260" w:lineRule="atLeast"/>
              <w:rPr>
                <w:rFonts w:ascii="Raleway" w:hAnsi="Raleway"/>
                <w:sz w:val="18"/>
                <w:szCs w:val="18"/>
                <w:lang w:val="da-DK"/>
              </w:rPr>
            </w:pPr>
          </w:p>
        </w:tc>
        <w:tc>
          <w:tcPr>
            <w:tcW w:w="5524" w:type="dxa"/>
            <w:tcBorders>
              <w:top w:val="single" w:sz="8" w:space="0" w:color="auto"/>
              <w:left w:val="single" w:sz="8" w:space="0" w:color="auto"/>
              <w:bottom w:val="single" w:sz="8" w:space="0" w:color="auto"/>
              <w:right w:val="single" w:sz="8" w:space="0" w:color="auto"/>
            </w:tcBorders>
          </w:tcPr>
          <w:p w14:paraId="2D59D77B" w14:textId="5913A998" w:rsidR="399C42C4" w:rsidRDefault="399C42C4" w:rsidP="2A8CD1D8">
            <w:pPr>
              <w:spacing w:line="260" w:lineRule="atLeast"/>
              <w:rPr>
                <w:rFonts w:ascii="Raleway" w:hAnsi="Raleway"/>
                <w:sz w:val="18"/>
                <w:szCs w:val="18"/>
                <w:lang w:val="da-DK"/>
              </w:rPr>
            </w:pPr>
            <w:r w:rsidRPr="2A8CD1D8">
              <w:rPr>
                <w:rFonts w:ascii="Raleway" w:hAnsi="Raleway"/>
                <w:sz w:val="18"/>
                <w:szCs w:val="18"/>
                <w:lang w:val="da-DK"/>
              </w:rPr>
              <w:lastRenderedPageBreak/>
              <w:t xml:space="preserve">Høringssvaret vedrører lokale forhold i Haderslev Kommune. </w:t>
            </w:r>
          </w:p>
          <w:p w14:paraId="2BF34407" w14:textId="05FF628A" w:rsidR="2A8CD1D8" w:rsidRDefault="2A8CD1D8" w:rsidP="2A8CD1D8">
            <w:pPr>
              <w:spacing w:line="260" w:lineRule="atLeast"/>
              <w:rPr>
                <w:rFonts w:ascii="Raleway" w:hAnsi="Raleway"/>
                <w:sz w:val="18"/>
                <w:szCs w:val="18"/>
                <w:lang w:val="da-DK"/>
              </w:rPr>
            </w:pPr>
          </w:p>
          <w:p w14:paraId="2D474151" w14:textId="78C9CE28" w:rsidR="0015526E" w:rsidRDefault="0015526E" w:rsidP="003A000D">
            <w:pPr>
              <w:spacing w:line="260" w:lineRule="atLeast"/>
              <w:rPr>
                <w:rFonts w:ascii="Raleway" w:hAnsi="Raleway"/>
                <w:sz w:val="18"/>
                <w:szCs w:val="18"/>
                <w:lang w:val="da-DK"/>
              </w:rPr>
            </w:pPr>
            <w:r w:rsidRPr="00CE46B1">
              <w:rPr>
                <w:rFonts w:ascii="Raleway" w:hAnsi="Raleway"/>
                <w:sz w:val="18"/>
                <w:szCs w:val="18"/>
                <w:lang w:val="da-DK"/>
              </w:rPr>
              <w:t>På baggrund af høringssvaret er der udarbejdet en supplerende grundvandsredegørelse, der konkluderer, at der ikke findes alternative placeringsmuligheder for erhvervsområdet, og at området ikke udgør en væsentlig risiko for grundvandsforurening.</w:t>
            </w:r>
          </w:p>
          <w:p w14:paraId="25B2853F" w14:textId="77777777" w:rsidR="0015526E" w:rsidRPr="00CE46B1" w:rsidRDefault="0015526E" w:rsidP="003A000D">
            <w:pPr>
              <w:spacing w:line="260" w:lineRule="atLeast"/>
              <w:rPr>
                <w:rFonts w:ascii="Raleway" w:hAnsi="Raleway"/>
                <w:sz w:val="18"/>
                <w:szCs w:val="18"/>
                <w:lang w:val="da-DK"/>
              </w:rPr>
            </w:pPr>
          </w:p>
          <w:p w14:paraId="5ED3002F" w14:textId="77777777" w:rsidR="0015526E" w:rsidRDefault="0015526E" w:rsidP="003A000D">
            <w:pPr>
              <w:spacing w:line="260" w:lineRule="atLeast"/>
              <w:rPr>
                <w:rFonts w:ascii="Raleway" w:hAnsi="Raleway"/>
                <w:sz w:val="18"/>
                <w:szCs w:val="18"/>
                <w:lang w:val="da-DK"/>
              </w:rPr>
            </w:pPr>
            <w:r w:rsidRPr="00CE46B1">
              <w:rPr>
                <w:rFonts w:ascii="Raleway" w:hAnsi="Raleway"/>
                <w:sz w:val="18"/>
                <w:szCs w:val="18"/>
                <w:lang w:val="da-DK"/>
              </w:rPr>
              <w:t xml:space="preserve">Rammeudvidelserne er foretaget administrativt for at lette sagsbehandlingen og sikre overensstemmelse mellem rammeområder, lokalplaner og eksisterende forhold. </w:t>
            </w:r>
          </w:p>
          <w:p w14:paraId="22EC3427" w14:textId="77777777" w:rsidR="0015526E" w:rsidRDefault="0015526E" w:rsidP="003A000D">
            <w:pPr>
              <w:spacing w:line="260" w:lineRule="atLeast"/>
              <w:rPr>
                <w:rFonts w:ascii="Raleway" w:hAnsi="Raleway"/>
                <w:sz w:val="18"/>
                <w:szCs w:val="18"/>
                <w:lang w:val="da-DK"/>
              </w:rPr>
            </w:pPr>
          </w:p>
          <w:p w14:paraId="21A19732" w14:textId="5E7E965A" w:rsidR="0015526E" w:rsidRDefault="5DF208B2" w:rsidP="003A000D">
            <w:pPr>
              <w:spacing w:line="260" w:lineRule="atLeast"/>
              <w:rPr>
                <w:rFonts w:ascii="Raleway" w:hAnsi="Raleway"/>
                <w:sz w:val="18"/>
                <w:szCs w:val="18"/>
                <w:lang w:val="da-DK"/>
              </w:rPr>
            </w:pPr>
            <w:r w:rsidRPr="2A8CD1D8">
              <w:rPr>
                <w:rFonts w:ascii="Raleway" w:hAnsi="Raleway"/>
                <w:sz w:val="18"/>
                <w:szCs w:val="18"/>
                <w:lang w:val="da-DK"/>
              </w:rPr>
              <w:t>Der er tale om tre mindre udvidelser, som er en naturlig del af rammeområderne</w:t>
            </w:r>
            <w:r w:rsidR="7798E89F" w:rsidRPr="2A8CD1D8">
              <w:rPr>
                <w:rFonts w:ascii="Raleway" w:hAnsi="Raleway"/>
                <w:sz w:val="18"/>
                <w:szCs w:val="18"/>
                <w:lang w:val="da-DK"/>
              </w:rPr>
              <w:t>.</w:t>
            </w:r>
          </w:p>
          <w:p w14:paraId="4D202A4F" w14:textId="77777777" w:rsidR="0015526E" w:rsidRPr="00CE46B1" w:rsidRDefault="0015526E" w:rsidP="003A000D">
            <w:pPr>
              <w:spacing w:line="260" w:lineRule="atLeast"/>
              <w:rPr>
                <w:rFonts w:ascii="Raleway" w:hAnsi="Raleway"/>
                <w:sz w:val="18"/>
                <w:szCs w:val="18"/>
                <w:lang w:val="da-DK"/>
              </w:rPr>
            </w:pPr>
          </w:p>
          <w:p w14:paraId="4F3219AD" w14:textId="77777777" w:rsidR="0015526E" w:rsidRDefault="0015526E" w:rsidP="003A000D">
            <w:pPr>
              <w:spacing w:line="260" w:lineRule="atLeast"/>
              <w:rPr>
                <w:rFonts w:ascii="Raleway" w:hAnsi="Raleway"/>
                <w:sz w:val="18"/>
                <w:szCs w:val="18"/>
                <w:lang w:val="da-DK"/>
              </w:rPr>
            </w:pPr>
            <w:r w:rsidRPr="00CE46B1">
              <w:rPr>
                <w:rFonts w:ascii="Raleway" w:hAnsi="Raleway"/>
                <w:sz w:val="18"/>
                <w:szCs w:val="18"/>
                <w:lang w:val="da-DK"/>
              </w:rPr>
              <w:t>Erhvervsaktiviteterne vil kun i begrænset omfang omfatte produkter og aktiviteter, der potentielt kan forurene jord og grundvand. For potentielt forurenende aktiviteter vil der blive stillet krav om foranstaltninger, der sikrer, at der ikke sker væsentlig forurening af grundvandet.</w:t>
            </w:r>
          </w:p>
          <w:p w14:paraId="413181A8" w14:textId="77777777" w:rsidR="0015526E" w:rsidRDefault="0015526E" w:rsidP="003A000D">
            <w:pPr>
              <w:spacing w:line="260" w:lineRule="atLeast"/>
              <w:rPr>
                <w:rFonts w:ascii="Raleway" w:hAnsi="Raleway"/>
                <w:sz w:val="18"/>
                <w:szCs w:val="18"/>
                <w:lang w:val="da-DK"/>
              </w:rPr>
            </w:pPr>
          </w:p>
          <w:p w14:paraId="19428513" w14:textId="0DEA1358" w:rsidR="0015526E" w:rsidRPr="00CE46B1" w:rsidRDefault="0015526E" w:rsidP="003A000D">
            <w:pPr>
              <w:spacing w:line="260" w:lineRule="atLeast"/>
              <w:rPr>
                <w:rFonts w:ascii="Raleway" w:hAnsi="Raleway"/>
                <w:sz w:val="18"/>
                <w:szCs w:val="18"/>
                <w:lang w:val="da-DK"/>
              </w:rPr>
            </w:pPr>
            <w:r>
              <w:rPr>
                <w:rFonts w:ascii="Raleway" w:hAnsi="Raleway"/>
                <w:sz w:val="18"/>
                <w:szCs w:val="18"/>
                <w:lang w:val="da-DK"/>
              </w:rPr>
              <w:lastRenderedPageBreak/>
              <w:t xml:space="preserve">Det vurderes. at der ved supplerende tekst i rammebestemmelserne kan sikres, at der tages højde for disse forhold i evt. kommende detailplanlægning. </w:t>
            </w:r>
          </w:p>
          <w:p w14:paraId="05F599EE" w14:textId="074300B8" w:rsidR="0015526E" w:rsidRPr="00395609" w:rsidRDefault="0015526E" w:rsidP="003A000D">
            <w:pPr>
              <w:spacing w:line="260" w:lineRule="atLeast"/>
              <w:rPr>
                <w:rFonts w:ascii="Raleway" w:hAnsi="Raleway"/>
                <w:sz w:val="18"/>
                <w:szCs w:val="18"/>
                <w:lang w:val="da-DK"/>
              </w:rPr>
            </w:pPr>
          </w:p>
        </w:tc>
        <w:tc>
          <w:tcPr>
            <w:tcW w:w="4536" w:type="dxa"/>
            <w:tcBorders>
              <w:left w:val="single" w:sz="8" w:space="0" w:color="auto"/>
            </w:tcBorders>
          </w:tcPr>
          <w:p w14:paraId="7BE5EB7F" w14:textId="28C6F373" w:rsidR="0015526E" w:rsidRDefault="0015526E" w:rsidP="003A000D">
            <w:pPr>
              <w:spacing w:line="260" w:lineRule="atLeast"/>
              <w:rPr>
                <w:rFonts w:ascii="Raleway" w:hAnsi="Raleway"/>
                <w:sz w:val="18"/>
                <w:szCs w:val="18"/>
                <w:lang w:val="da-DK"/>
              </w:rPr>
            </w:pPr>
            <w:r>
              <w:rPr>
                <w:rFonts w:ascii="Raleway" w:hAnsi="Raleway"/>
                <w:sz w:val="18"/>
                <w:szCs w:val="18"/>
                <w:lang w:val="da-DK"/>
              </w:rPr>
              <w:lastRenderedPageBreak/>
              <w:t>Imødekommes med følgende ændringer i kommuneplan 2025-2037:</w:t>
            </w:r>
          </w:p>
          <w:p w14:paraId="11B7C8F1" w14:textId="77777777" w:rsidR="0015526E" w:rsidRDefault="0015526E" w:rsidP="003A000D">
            <w:pPr>
              <w:spacing w:line="260" w:lineRule="atLeast"/>
              <w:rPr>
                <w:rFonts w:ascii="Raleway" w:hAnsi="Raleway"/>
                <w:sz w:val="18"/>
                <w:szCs w:val="18"/>
                <w:lang w:val="da-DK"/>
              </w:rPr>
            </w:pPr>
          </w:p>
          <w:p w14:paraId="02E65226" w14:textId="6010D907" w:rsidR="00A314E5" w:rsidRDefault="0015526E" w:rsidP="003A000D">
            <w:pPr>
              <w:spacing w:line="260" w:lineRule="atLeast"/>
              <w:rPr>
                <w:rFonts w:ascii="Raleway" w:hAnsi="Raleway"/>
                <w:sz w:val="18"/>
                <w:szCs w:val="18"/>
                <w:lang w:val="da-DK"/>
              </w:rPr>
            </w:pPr>
            <w:r>
              <w:rPr>
                <w:rFonts w:ascii="Raleway" w:hAnsi="Raleway"/>
                <w:sz w:val="18"/>
                <w:szCs w:val="18"/>
                <w:lang w:val="da-DK"/>
              </w:rPr>
              <w:t xml:space="preserve">Supplerende grundvandsredegørelse indsættes som bilag til den lokalt gældende redegørelse til retningslinje </w:t>
            </w:r>
            <w:hyperlink r:id="rId12" w:history="1">
              <w:r w:rsidRPr="00A314E5">
                <w:rPr>
                  <w:rStyle w:val="Hyperlink"/>
                  <w:rFonts w:ascii="Raleway" w:hAnsi="Raleway"/>
                  <w:sz w:val="18"/>
                  <w:szCs w:val="18"/>
                  <w:lang w:val="da-DK"/>
                </w:rPr>
                <w:t>2.1.1 Arealer til byudvikling</w:t>
              </w:r>
            </w:hyperlink>
            <w:r>
              <w:rPr>
                <w:rFonts w:ascii="Raleway" w:hAnsi="Raleway"/>
                <w:sz w:val="18"/>
                <w:szCs w:val="18"/>
                <w:lang w:val="da-DK"/>
              </w:rPr>
              <w:t xml:space="preserve"> samt retningslinje </w:t>
            </w:r>
            <w:hyperlink r:id="rId13" w:history="1">
              <w:r w:rsidRPr="00A314E5">
                <w:rPr>
                  <w:rStyle w:val="Hyperlink"/>
                  <w:rFonts w:ascii="Raleway" w:hAnsi="Raleway"/>
                  <w:sz w:val="18"/>
                  <w:szCs w:val="18"/>
                  <w:lang w:val="da-DK"/>
                </w:rPr>
                <w:t>2.2.1 Erhvervslokalisering</w:t>
              </w:r>
            </w:hyperlink>
          </w:p>
          <w:p w14:paraId="4A40FD01" w14:textId="77777777" w:rsidR="00A314E5" w:rsidRDefault="00A314E5" w:rsidP="003A000D">
            <w:pPr>
              <w:spacing w:line="260" w:lineRule="atLeast"/>
              <w:rPr>
                <w:rFonts w:ascii="Raleway" w:hAnsi="Raleway"/>
                <w:sz w:val="18"/>
                <w:szCs w:val="18"/>
                <w:lang w:val="da-DK"/>
              </w:rPr>
            </w:pPr>
          </w:p>
          <w:p w14:paraId="670828BE" w14:textId="33DCE488" w:rsidR="0015526E" w:rsidRDefault="00A314E5" w:rsidP="003A000D">
            <w:pPr>
              <w:spacing w:line="260" w:lineRule="atLeast"/>
              <w:rPr>
                <w:rFonts w:ascii="Raleway" w:hAnsi="Raleway"/>
                <w:sz w:val="18"/>
                <w:szCs w:val="18"/>
                <w:lang w:val="da-DK"/>
              </w:rPr>
            </w:pPr>
            <w:r>
              <w:rPr>
                <w:rFonts w:ascii="Raleway" w:hAnsi="Raleway"/>
                <w:sz w:val="18"/>
                <w:szCs w:val="18"/>
                <w:lang w:val="da-DK"/>
              </w:rPr>
              <w:t>Notatet ses direkte ved dette link:</w:t>
            </w:r>
            <w:r w:rsidR="0015526E">
              <w:rPr>
                <w:rFonts w:ascii="Raleway" w:hAnsi="Raleway"/>
                <w:sz w:val="18"/>
                <w:szCs w:val="18"/>
                <w:lang w:val="da-DK"/>
              </w:rPr>
              <w:t xml:space="preserve"> </w:t>
            </w:r>
            <w:hyperlink r:id="rId14" w:history="1">
              <w:r w:rsidR="0015526E" w:rsidRPr="0077364B">
                <w:rPr>
                  <w:rStyle w:val="Hyperlink"/>
                  <w:rFonts w:ascii="Raleway" w:hAnsi="Raleway"/>
                  <w:sz w:val="18"/>
                  <w:szCs w:val="18"/>
                  <w:lang w:val="da-DK"/>
                </w:rPr>
                <w:t>Notat</w:t>
              </w:r>
            </w:hyperlink>
          </w:p>
          <w:p w14:paraId="189684EE" w14:textId="77777777" w:rsidR="0015526E" w:rsidRDefault="0015526E" w:rsidP="003A000D">
            <w:pPr>
              <w:spacing w:line="260" w:lineRule="atLeast"/>
              <w:rPr>
                <w:rFonts w:ascii="Raleway" w:hAnsi="Raleway"/>
                <w:sz w:val="18"/>
                <w:szCs w:val="18"/>
                <w:lang w:val="da-DK"/>
              </w:rPr>
            </w:pPr>
          </w:p>
          <w:p w14:paraId="32EE2EBF" w14:textId="5614C61D" w:rsidR="0015526E" w:rsidRDefault="67ECD3AE" w:rsidP="20B3D316">
            <w:pPr>
              <w:spacing w:line="260" w:lineRule="atLeast"/>
              <w:rPr>
                <w:rFonts w:ascii="Raleway" w:hAnsi="Raleway"/>
                <w:i/>
                <w:iCs/>
                <w:sz w:val="18"/>
                <w:szCs w:val="18"/>
                <w:lang w:val="da-DK"/>
              </w:rPr>
            </w:pPr>
            <w:r w:rsidRPr="20B3D316">
              <w:rPr>
                <w:rFonts w:ascii="Raleway" w:hAnsi="Raleway"/>
                <w:sz w:val="18"/>
                <w:szCs w:val="18"/>
                <w:lang w:val="da-DK"/>
              </w:rPr>
              <w:t xml:space="preserve">Rammeområde </w:t>
            </w:r>
            <w:hyperlink r:id="rId15" w:history="1">
              <w:r w:rsidRPr="00950EA3">
                <w:rPr>
                  <w:rStyle w:val="Hyperlink"/>
                  <w:rFonts w:ascii="Raleway" w:hAnsi="Raleway"/>
                  <w:sz w:val="18"/>
                  <w:szCs w:val="18"/>
                  <w:lang w:val="da-DK"/>
                </w:rPr>
                <w:t>12.10.EH.02</w:t>
              </w:r>
            </w:hyperlink>
            <w:r w:rsidRPr="20B3D316">
              <w:rPr>
                <w:rFonts w:ascii="Raleway" w:hAnsi="Raleway"/>
                <w:sz w:val="18"/>
                <w:szCs w:val="18"/>
                <w:lang w:val="da-DK"/>
              </w:rPr>
              <w:t xml:space="preserve"> og </w:t>
            </w:r>
            <w:hyperlink r:id="rId16" w:history="1">
              <w:r w:rsidRPr="00950EA3">
                <w:rPr>
                  <w:rStyle w:val="Hyperlink"/>
                  <w:rFonts w:ascii="Raleway" w:hAnsi="Raleway"/>
                  <w:sz w:val="18"/>
                  <w:szCs w:val="18"/>
                  <w:lang w:val="da-DK"/>
                </w:rPr>
                <w:t>12.10.EH.03</w:t>
              </w:r>
            </w:hyperlink>
            <w:r w:rsidRPr="20B3D316">
              <w:rPr>
                <w:rFonts w:ascii="Raleway" w:hAnsi="Raleway"/>
                <w:b/>
                <w:bCs/>
                <w:sz w:val="18"/>
                <w:szCs w:val="18"/>
                <w:lang w:val="da-DK"/>
              </w:rPr>
              <w:t xml:space="preserve"> </w:t>
            </w:r>
            <w:r w:rsidRPr="20B3D316">
              <w:rPr>
                <w:rFonts w:ascii="Raleway" w:hAnsi="Raleway"/>
                <w:sz w:val="18"/>
                <w:szCs w:val="18"/>
                <w:lang w:val="da-DK"/>
              </w:rPr>
              <w:t xml:space="preserve">suppleres med følgende rammetekst:  </w:t>
            </w:r>
          </w:p>
          <w:p w14:paraId="15A4D9AB" w14:textId="77777777" w:rsidR="0015526E" w:rsidRDefault="0015526E" w:rsidP="20B3D316">
            <w:pPr>
              <w:spacing w:line="260" w:lineRule="atLeast"/>
              <w:rPr>
                <w:rFonts w:ascii="Raleway" w:hAnsi="Raleway"/>
                <w:i/>
                <w:iCs/>
                <w:sz w:val="18"/>
                <w:szCs w:val="18"/>
                <w:lang w:val="da-DK"/>
              </w:rPr>
            </w:pPr>
          </w:p>
          <w:p w14:paraId="10570614" w14:textId="2681BA5F" w:rsidR="0015526E" w:rsidRDefault="67ECD3AE" w:rsidP="20B3D316">
            <w:pPr>
              <w:spacing w:line="260" w:lineRule="atLeast"/>
              <w:rPr>
                <w:rFonts w:ascii="Raleway" w:hAnsi="Raleway"/>
                <w:i/>
                <w:iCs/>
                <w:color w:val="00B050"/>
                <w:sz w:val="18"/>
                <w:szCs w:val="18"/>
                <w:lang w:val="da-DK"/>
              </w:rPr>
            </w:pPr>
            <w:r w:rsidRPr="20B3D316">
              <w:rPr>
                <w:rFonts w:ascii="Raleway" w:hAnsi="Raleway"/>
                <w:i/>
                <w:iCs/>
                <w:color w:val="00B050"/>
                <w:sz w:val="18"/>
                <w:szCs w:val="18"/>
                <w:lang w:val="da-DK"/>
              </w:rPr>
              <w:t>For erhvervsvirksomheder inden for rammeområdet gælder: - At der ikke må være større oplag af produkter, der ved spild eller utætheder kan udgøre en væsentlig risiko for grundvandet og drikkevandsinteresserne i området. - Olie og kemikalier skal opbevares i egnede beholdere, der enten er dobbelt</w:t>
            </w:r>
            <w:r w:rsidR="00841478">
              <w:rPr>
                <w:rFonts w:ascii="Raleway" w:hAnsi="Raleway"/>
                <w:i/>
                <w:iCs/>
                <w:color w:val="00B050"/>
                <w:sz w:val="18"/>
                <w:szCs w:val="18"/>
                <w:lang w:val="da-DK"/>
              </w:rPr>
              <w:t>-</w:t>
            </w:r>
            <w:proofErr w:type="spellStart"/>
            <w:r w:rsidRPr="20B3D316">
              <w:rPr>
                <w:rFonts w:ascii="Raleway" w:hAnsi="Raleway"/>
                <w:i/>
                <w:iCs/>
                <w:color w:val="00B050"/>
                <w:sz w:val="18"/>
                <w:szCs w:val="18"/>
                <w:lang w:val="da-DK"/>
              </w:rPr>
              <w:t>væggede</w:t>
            </w:r>
            <w:proofErr w:type="spellEnd"/>
            <w:r w:rsidRPr="20B3D316">
              <w:rPr>
                <w:rFonts w:ascii="Raleway" w:hAnsi="Raleway"/>
                <w:i/>
                <w:iCs/>
                <w:color w:val="00B050"/>
                <w:sz w:val="18"/>
                <w:szCs w:val="18"/>
                <w:lang w:val="da-DK"/>
              </w:rPr>
              <w:t xml:space="preserve"> eller placeret under tag og beskyttet mod vejrlig.</w:t>
            </w:r>
          </w:p>
          <w:p w14:paraId="5260E6D1" w14:textId="77777777" w:rsidR="0015526E" w:rsidRDefault="0015526E" w:rsidP="003A000D">
            <w:pPr>
              <w:spacing w:line="260" w:lineRule="atLeast"/>
              <w:rPr>
                <w:rFonts w:ascii="Raleway" w:hAnsi="Raleway"/>
                <w:i/>
                <w:iCs/>
                <w:sz w:val="18"/>
                <w:szCs w:val="18"/>
                <w:lang w:val="da-DK"/>
              </w:rPr>
            </w:pPr>
          </w:p>
          <w:p w14:paraId="528ACEB3" w14:textId="48D091B3" w:rsidR="0015526E" w:rsidRDefault="67ECD3AE" w:rsidP="003A000D">
            <w:pPr>
              <w:spacing w:line="260" w:lineRule="atLeast"/>
              <w:rPr>
                <w:rFonts w:ascii="Raleway" w:hAnsi="Raleway"/>
                <w:sz w:val="18"/>
                <w:szCs w:val="18"/>
                <w:lang w:val="da-DK"/>
              </w:rPr>
            </w:pPr>
            <w:r w:rsidRPr="20B3D316">
              <w:rPr>
                <w:rFonts w:ascii="Raleway" w:hAnsi="Raleway"/>
                <w:sz w:val="18"/>
                <w:szCs w:val="18"/>
                <w:lang w:val="da-DK"/>
              </w:rPr>
              <w:lastRenderedPageBreak/>
              <w:t xml:space="preserve">For rammeområde </w:t>
            </w:r>
            <w:hyperlink r:id="rId17" w:history="1">
              <w:r w:rsidRPr="00950EA3">
                <w:rPr>
                  <w:rStyle w:val="Hyperlink"/>
                  <w:rFonts w:ascii="Raleway" w:hAnsi="Raleway"/>
                  <w:sz w:val="18"/>
                  <w:szCs w:val="18"/>
                  <w:lang w:val="da-DK"/>
                </w:rPr>
                <w:t>14.23.BE.01</w:t>
              </w:r>
            </w:hyperlink>
            <w:r w:rsidRPr="20B3D316">
              <w:rPr>
                <w:rFonts w:ascii="Raleway" w:hAnsi="Raleway"/>
                <w:sz w:val="18"/>
                <w:szCs w:val="18"/>
                <w:lang w:val="da-DK"/>
              </w:rPr>
              <w:t xml:space="preserve"> suppleres rammeteksten med følgende: </w:t>
            </w:r>
          </w:p>
          <w:p w14:paraId="5781CCB3" w14:textId="77777777" w:rsidR="0015526E" w:rsidRDefault="0015526E" w:rsidP="003A000D">
            <w:pPr>
              <w:spacing w:line="260" w:lineRule="atLeast"/>
              <w:rPr>
                <w:rFonts w:ascii="Raleway" w:hAnsi="Raleway"/>
                <w:sz w:val="18"/>
                <w:szCs w:val="18"/>
                <w:lang w:val="da-DK"/>
              </w:rPr>
            </w:pPr>
          </w:p>
          <w:p w14:paraId="51D2AE0B" w14:textId="322884F7" w:rsidR="0015526E" w:rsidRPr="005755BA" w:rsidRDefault="67ECD3AE" w:rsidP="20B3D316">
            <w:pPr>
              <w:spacing w:line="260" w:lineRule="atLeast"/>
              <w:rPr>
                <w:rFonts w:ascii="Raleway" w:hAnsi="Raleway"/>
                <w:b/>
                <w:bCs/>
                <w:color w:val="00B050"/>
                <w:sz w:val="18"/>
                <w:szCs w:val="18"/>
                <w:lang w:val="da-DK"/>
              </w:rPr>
            </w:pPr>
            <w:r w:rsidRPr="20B3D316">
              <w:rPr>
                <w:rFonts w:ascii="Raleway" w:hAnsi="Raleway"/>
                <w:i/>
                <w:iCs/>
                <w:color w:val="00B050"/>
                <w:sz w:val="18"/>
                <w:szCs w:val="18"/>
                <w:lang w:val="da-DK"/>
              </w:rPr>
              <w:t>Der tillades ikke erhvervsvirksomheder med større oplag af produkter eller aktiviteter som kan udgøre en væsentlig risiko for grundvandsressourcen og drikkevandsinteresserne i området.</w:t>
            </w:r>
          </w:p>
          <w:p w14:paraId="64996783" w14:textId="1A6BC041" w:rsidR="0015526E" w:rsidRPr="005755BA" w:rsidRDefault="0015526E" w:rsidP="003A000D">
            <w:pPr>
              <w:spacing w:line="260" w:lineRule="atLeast"/>
              <w:rPr>
                <w:rFonts w:ascii="Raleway" w:hAnsi="Raleway"/>
                <w:sz w:val="18"/>
                <w:szCs w:val="18"/>
                <w:lang w:val="da-DK"/>
              </w:rPr>
            </w:pPr>
          </w:p>
          <w:p w14:paraId="7678CD66" w14:textId="77777777" w:rsidR="0015526E" w:rsidRPr="005755BA" w:rsidRDefault="0015526E" w:rsidP="003A000D">
            <w:pPr>
              <w:spacing w:line="260" w:lineRule="atLeast"/>
              <w:rPr>
                <w:rFonts w:ascii="Raleway" w:hAnsi="Raleway"/>
                <w:b/>
                <w:bCs/>
                <w:sz w:val="18"/>
                <w:szCs w:val="18"/>
                <w:lang w:val="da-DK"/>
              </w:rPr>
            </w:pPr>
          </w:p>
          <w:p w14:paraId="3A1EFCFA" w14:textId="0E1653F7" w:rsidR="0015526E" w:rsidRPr="0077364B" w:rsidRDefault="0015526E" w:rsidP="003A000D">
            <w:pPr>
              <w:spacing w:line="260" w:lineRule="atLeast"/>
              <w:rPr>
                <w:rFonts w:ascii="Raleway" w:hAnsi="Raleway"/>
                <w:b/>
                <w:bCs/>
                <w:sz w:val="18"/>
                <w:szCs w:val="18"/>
                <w:lang w:val="da-DK"/>
              </w:rPr>
            </w:pPr>
          </w:p>
        </w:tc>
      </w:tr>
      <w:tr w:rsidR="0015526E" w:rsidRPr="005A58C6" w14:paraId="57548B51" w14:textId="77777777" w:rsidTr="2A8CD1D8">
        <w:tc>
          <w:tcPr>
            <w:tcW w:w="15163" w:type="dxa"/>
            <w:gridSpan w:val="3"/>
            <w:shd w:val="clear" w:color="auto" w:fill="EEECE1" w:themeFill="background2"/>
          </w:tcPr>
          <w:p w14:paraId="3024FECA" w14:textId="77777777" w:rsidR="0015526E" w:rsidRDefault="0015526E" w:rsidP="00057B2A">
            <w:pPr>
              <w:spacing w:line="260" w:lineRule="atLeast"/>
              <w:jc w:val="center"/>
              <w:rPr>
                <w:rFonts w:ascii="Raleway" w:hAnsi="Raleway" w:cs="Arial"/>
                <w:b/>
                <w:sz w:val="28"/>
                <w:szCs w:val="28"/>
                <w:lang w:val="da-DK"/>
              </w:rPr>
            </w:pPr>
          </w:p>
          <w:p w14:paraId="164F6AEB" w14:textId="2A5A18BA" w:rsidR="0015526E" w:rsidRPr="003A000D" w:rsidRDefault="0015526E" w:rsidP="00057B2A">
            <w:pPr>
              <w:spacing w:line="260" w:lineRule="atLeast"/>
              <w:jc w:val="center"/>
              <w:rPr>
                <w:rFonts w:ascii="Raleway" w:hAnsi="Raleway" w:cs="Arial"/>
                <w:b/>
                <w:szCs w:val="20"/>
                <w:lang w:val="da-DK"/>
              </w:rPr>
            </w:pPr>
            <w:r>
              <w:rPr>
                <w:rFonts w:ascii="Raleway" w:hAnsi="Raleway" w:cs="Arial"/>
                <w:b/>
                <w:szCs w:val="20"/>
                <w:lang w:val="da-DK"/>
              </w:rPr>
              <w:t xml:space="preserve">Energistyrelsen </w:t>
            </w:r>
          </w:p>
          <w:p w14:paraId="7FC5838C" w14:textId="77777777" w:rsidR="0015526E" w:rsidRPr="003A000D" w:rsidRDefault="0015526E" w:rsidP="00057B2A">
            <w:pPr>
              <w:spacing w:line="260" w:lineRule="atLeast"/>
              <w:jc w:val="center"/>
              <w:rPr>
                <w:rFonts w:ascii="Raleway" w:hAnsi="Raleway"/>
                <w:b/>
                <w:sz w:val="28"/>
                <w:szCs w:val="28"/>
                <w:lang w:val="da-DK"/>
              </w:rPr>
            </w:pPr>
          </w:p>
        </w:tc>
      </w:tr>
      <w:tr w:rsidR="0015526E" w:rsidRPr="005A58C6" w14:paraId="78D9302B" w14:textId="77777777" w:rsidTr="2A8CD1D8">
        <w:tc>
          <w:tcPr>
            <w:tcW w:w="5103" w:type="dxa"/>
          </w:tcPr>
          <w:p w14:paraId="04F42FB8" w14:textId="77777777" w:rsidR="0015526E" w:rsidRDefault="0015526E"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4" w:type="dxa"/>
            <w:tcBorders>
              <w:bottom w:val="single" w:sz="8" w:space="0" w:color="auto"/>
            </w:tcBorders>
          </w:tcPr>
          <w:p w14:paraId="26D74790" w14:textId="77777777" w:rsidR="0015526E" w:rsidRDefault="0015526E"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2BE12F1D" w14:textId="77777777" w:rsidR="0015526E" w:rsidRDefault="0015526E"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15526E" w:rsidRPr="00ED78D4" w14:paraId="456F0168" w14:textId="77777777" w:rsidTr="2A8CD1D8">
        <w:tc>
          <w:tcPr>
            <w:tcW w:w="5103" w:type="dxa"/>
            <w:tcBorders>
              <w:right w:val="single" w:sz="8" w:space="0" w:color="auto"/>
            </w:tcBorders>
          </w:tcPr>
          <w:p w14:paraId="409BF797" w14:textId="4D30867C" w:rsidR="0015526E" w:rsidRPr="00395609" w:rsidRDefault="67ECD3AE" w:rsidP="003A000D">
            <w:pPr>
              <w:spacing w:line="260" w:lineRule="atLeast"/>
              <w:rPr>
                <w:rFonts w:ascii="Raleway" w:hAnsi="Raleway"/>
                <w:sz w:val="18"/>
                <w:szCs w:val="18"/>
                <w:lang w:val="da-DK"/>
              </w:rPr>
            </w:pPr>
            <w:r w:rsidRPr="20B3D316">
              <w:rPr>
                <w:rFonts w:ascii="Raleway" w:hAnsi="Raleway"/>
                <w:sz w:val="18"/>
                <w:szCs w:val="18"/>
                <w:lang w:val="da-DK"/>
              </w:rPr>
              <w:t>Energistyrelsen har gennemgået Haderslev Kommunes forslag til Kommuneplan 2025-2037 og har en bemærkning til tilsynspunkt 4.5.8. De har observeret, at rammen 12.40.TA.03 for Teknisk anlæg Nybøl på ca. 70 hektar er bortfaldet, men der mangler en interesseafvejning for dette bortfald. Energistyrelsen ønsker at vide, om en sådan afvejning foreligger, eller om ændringen kan afklares på anden vis.</w:t>
            </w:r>
          </w:p>
        </w:tc>
        <w:tc>
          <w:tcPr>
            <w:tcW w:w="5524" w:type="dxa"/>
            <w:tcBorders>
              <w:top w:val="single" w:sz="8" w:space="0" w:color="auto"/>
              <w:left w:val="single" w:sz="8" w:space="0" w:color="auto"/>
              <w:bottom w:val="single" w:sz="8" w:space="0" w:color="auto"/>
              <w:right w:val="single" w:sz="8" w:space="0" w:color="auto"/>
            </w:tcBorders>
          </w:tcPr>
          <w:p w14:paraId="2FE42807" w14:textId="4DE1451D" w:rsidR="0015526E" w:rsidRDefault="5F07BEE8" w:rsidP="2A8CD1D8">
            <w:pPr>
              <w:spacing w:line="260" w:lineRule="atLeast"/>
              <w:rPr>
                <w:rFonts w:ascii="Raleway" w:hAnsi="Raleway"/>
                <w:sz w:val="18"/>
                <w:szCs w:val="18"/>
                <w:lang w:val="da-DK"/>
              </w:rPr>
            </w:pPr>
            <w:r w:rsidRPr="2A8CD1D8">
              <w:rPr>
                <w:rFonts w:ascii="Raleway" w:hAnsi="Raleway"/>
                <w:sz w:val="18"/>
                <w:szCs w:val="18"/>
                <w:lang w:val="da-DK"/>
              </w:rPr>
              <w:t xml:space="preserve">Høringssvaret vedrører lokale forhold i Haderslev Kommune. </w:t>
            </w:r>
          </w:p>
          <w:p w14:paraId="76DA6D4D" w14:textId="0B21FA0E" w:rsidR="0015526E" w:rsidRDefault="0015526E" w:rsidP="2A8CD1D8">
            <w:pPr>
              <w:spacing w:line="260" w:lineRule="atLeast"/>
              <w:rPr>
                <w:rFonts w:ascii="Raleway" w:hAnsi="Raleway"/>
                <w:sz w:val="18"/>
                <w:szCs w:val="18"/>
                <w:lang w:val="da-DK"/>
              </w:rPr>
            </w:pPr>
          </w:p>
          <w:p w14:paraId="65E5E34B" w14:textId="6CCD7381" w:rsidR="0015526E" w:rsidRDefault="5DF208B2" w:rsidP="003A000D">
            <w:pPr>
              <w:spacing w:line="260" w:lineRule="atLeast"/>
              <w:rPr>
                <w:rFonts w:ascii="Raleway" w:hAnsi="Raleway"/>
                <w:sz w:val="18"/>
                <w:szCs w:val="18"/>
                <w:lang w:val="da-DK"/>
              </w:rPr>
            </w:pPr>
            <w:r w:rsidRPr="2A8CD1D8">
              <w:rPr>
                <w:rFonts w:ascii="Raleway" w:hAnsi="Raleway"/>
                <w:sz w:val="18"/>
                <w:szCs w:val="18"/>
                <w:lang w:val="da-DK"/>
              </w:rPr>
              <w:t xml:space="preserve">Der henvises til den nationale interesse vedr. Energiforsyning, hvor Energistyrelsen skal sikre, at der i kommuneplanen redegøres for interesseafvejningen, hvis tidligere arealudpegninger til vedvarende energianlæg bortfalder eller ændres med henblik på anden anvendelse. </w:t>
            </w:r>
          </w:p>
          <w:p w14:paraId="1B197EE8" w14:textId="55D8444B" w:rsidR="0015526E" w:rsidRPr="00CE46B1" w:rsidRDefault="0015526E" w:rsidP="003A000D">
            <w:pPr>
              <w:spacing w:line="260" w:lineRule="atLeast"/>
              <w:rPr>
                <w:rFonts w:ascii="Raleway" w:hAnsi="Raleway"/>
                <w:sz w:val="18"/>
                <w:szCs w:val="18"/>
                <w:lang w:val="da-DK"/>
              </w:rPr>
            </w:pPr>
          </w:p>
          <w:p w14:paraId="2DACF295" w14:textId="77777777" w:rsidR="00E13AAD" w:rsidRDefault="0015526E" w:rsidP="003A000D">
            <w:pPr>
              <w:spacing w:line="260" w:lineRule="atLeast"/>
              <w:rPr>
                <w:rFonts w:ascii="Raleway" w:hAnsi="Raleway"/>
                <w:sz w:val="18"/>
                <w:szCs w:val="18"/>
                <w:lang w:val="da-DK"/>
              </w:rPr>
            </w:pPr>
            <w:r>
              <w:rPr>
                <w:rFonts w:ascii="Raleway" w:hAnsi="Raleway"/>
                <w:sz w:val="18"/>
                <w:szCs w:val="18"/>
                <w:lang w:val="da-DK"/>
              </w:rPr>
              <w:t xml:space="preserve">Forvaltningen har på baggrund af Energistyrelsens bemærkning redegjort for, at udtag af rammeområde 12.40.TA.03 Teknisk område Nybøl er sket som udmøntning af tidligere politisk beslutning i </w:t>
            </w:r>
            <w:r w:rsidRPr="00053BA0">
              <w:rPr>
                <w:rFonts w:ascii="Raleway" w:hAnsi="Raleway"/>
                <w:sz w:val="18"/>
                <w:szCs w:val="18"/>
                <w:lang w:val="da-DK"/>
              </w:rPr>
              <w:t>Beslutning i Haderslev Byråd den 26. september 2017</w:t>
            </w:r>
            <w:r w:rsidR="00E13AAD">
              <w:rPr>
                <w:rFonts w:ascii="Raleway" w:hAnsi="Raleway"/>
                <w:sz w:val="18"/>
                <w:szCs w:val="18"/>
                <w:lang w:val="da-DK"/>
              </w:rPr>
              <w:t xml:space="preserve"> i forbindelse med behandlingen af sag om igangsætning af kommuneplantillæg for revision af vindmøller.</w:t>
            </w:r>
          </w:p>
          <w:p w14:paraId="4644177C" w14:textId="77777777" w:rsidR="00E13AAD" w:rsidRDefault="00E13AAD" w:rsidP="003A000D">
            <w:pPr>
              <w:spacing w:line="260" w:lineRule="atLeast"/>
              <w:rPr>
                <w:rFonts w:ascii="Raleway" w:hAnsi="Raleway"/>
                <w:sz w:val="18"/>
                <w:szCs w:val="18"/>
                <w:lang w:val="da-DK"/>
              </w:rPr>
            </w:pPr>
          </w:p>
          <w:p w14:paraId="05E674A3" w14:textId="7F64A8C4" w:rsidR="0015526E" w:rsidRDefault="00E13AAD" w:rsidP="003A000D">
            <w:pPr>
              <w:spacing w:line="260" w:lineRule="atLeast"/>
              <w:rPr>
                <w:rFonts w:ascii="Raleway" w:hAnsi="Raleway"/>
                <w:sz w:val="18"/>
                <w:szCs w:val="18"/>
                <w:lang w:val="da-DK"/>
              </w:rPr>
            </w:pPr>
            <w:r>
              <w:rPr>
                <w:rFonts w:ascii="Raleway" w:hAnsi="Raleway"/>
                <w:sz w:val="18"/>
                <w:szCs w:val="18"/>
                <w:lang w:val="da-DK"/>
              </w:rPr>
              <w:lastRenderedPageBreak/>
              <w:t>Haderslev Kommune har overfor Energistyrelsen redegjort for</w:t>
            </w:r>
            <w:r w:rsidR="0015526E">
              <w:rPr>
                <w:rFonts w:ascii="Raleway" w:hAnsi="Raleway"/>
                <w:sz w:val="18"/>
                <w:szCs w:val="18"/>
                <w:lang w:val="da-DK"/>
              </w:rPr>
              <w:t xml:space="preserve"> </w:t>
            </w:r>
            <w:r>
              <w:rPr>
                <w:rFonts w:ascii="Raleway" w:hAnsi="Raleway"/>
                <w:sz w:val="18"/>
                <w:szCs w:val="18"/>
                <w:lang w:val="da-DK"/>
              </w:rPr>
              <w:t>baggrunden for ændringen og at denne</w:t>
            </w:r>
            <w:r w:rsidR="0015526E">
              <w:rPr>
                <w:rFonts w:ascii="Raleway" w:hAnsi="Raleway"/>
                <w:sz w:val="18"/>
                <w:szCs w:val="18"/>
                <w:lang w:val="da-DK"/>
              </w:rPr>
              <w:t xml:space="preserve"> fremgår af </w:t>
            </w:r>
            <w:r>
              <w:rPr>
                <w:rFonts w:ascii="Raleway" w:hAnsi="Raleway"/>
                <w:sz w:val="18"/>
                <w:szCs w:val="18"/>
                <w:lang w:val="da-DK"/>
              </w:rPr>
              <w:t xml:space="preserve">det </w:t>
            </w:r>
            <w:r w:rsidR="0015526E">
              <w:rPr>
                <w:rFonts w:ascii="Raleway" w:hAnsi="Raleway"/>
                <w:sz w:val="18"/>
                <w:szCs w:val="18"/>
                <w:lang w:val="da-DK"/>
              </w:rPr>
              <w:t xml:space="preserve">ændringsnotat der linkes til i den digitale kommuneplan. </w:t>
            </w:r>
          </w:p>
          <w:p w14:paraId="5D6FB6CA" w14:textId="77777777" w:rsidR="0015526E" w:rsidRDefault="0015526E" w:rsidP="003A000D">
            <w:pPr>
              <w:spacing w:line="260" w:lineRule="atLeast"/>
              <w:rPr>
                <w:rFonts w:ascii="Raleway" w:hAnsi="Raleway"/>
                <w:sz w:val="18"/>
                <w:szCs w:val="18"/>
                <w:lang w:val="da-DK"/>
              </w:rPr>
            </w:pPr>
          </w:p>
          <w:p w14:paraId="2AC24A9A" w14:textId="32F3D21B" w:rsidR="007C0801" w:rsidRDefault="0015526E" w:rsidP="003A000D">
            <w:pPr>
              <w:spacing w:line="260" w:lineRule="atLeast"/>
              <w:rPr>
                <w:rFonts w:ascii="Raleway" w:hAnsi="Raleway"/>
                <w:sz w:val="18"/>
                <w:szCs w:val="18"/>
                <w:lang w:val="da-DK"/>
              </w:rPr>
            </w:pPr>
            <w:r>
              <w:rPr>
                <w:rFonts w:ascii="Raleway" w:hAnsi="Raleway"/>
                <w:sz w:val="18"/>
                <w:szCs w:val="18"/>
                <w:lang w:val="da-DK"/>
              </w:rPr>
              <w:t xml:space="preserve">På baggrund af denne redegørelse, har Energistyrelsen efterfølgende bemærket, at </w:t>
            </w:r>
            <w:r w:rsidR="00E13AAD">
              <w:rPr>
                <w:rFonts w:ascii="Raleway" w:hAnsi="Raleway"/>
                <w:sz w:val="18"/>
                <w:szCs w:val="18"/>
                <w:lang w:val="da-DK"/>
              </w:rPr>
              <w:t xml:space="preserve">de betragter redegørelsen for fyldestgørende. </w:t>
            </w:r>
          </w:p>
          <w:p w14:paraId="00C2FB2D" w14:textId="77777777" w:rsidR="007C0801" w:rsidRDefault="007C0801" w:rsidP="003A000D">
            <w:pPr>
              <w:spacing w:line="260" w:lineRule="atLeast"/>
              <w:rPr>
                <w:rFonts w:ascii="Raleway" w:hAnsi="Raleway"/>
                <w:sz w:val="18"/>
                <w:szCs w:val="18"/>
                <w:lang w:val="da-DK"/>
              </w:rPr>
            </w:pPr>
          </w:p>
          <w:p w14:paraId="3A762C41" w14:textId="6DE62104" w:rsidR="0015526E" w:rsidRPr="00395609" w:rsidRDefault="0015526E" w:rsidP="003A000D">
            <w:pPr>
              <w:spacing w:line="260" w:lineRule="atLeast"/>
              <w:rPr>
                <w:rFonts w:ascii="Raleway" w:hAnsi="Raleway"/>
                <w:sz w:val="18"/>
                <w:szCs w:val="18"/>
                <w:lang w:val="da-DK"/>
              </w:rPr>
            </w:pPr>
          </w:p>
        </w:tc>
        <w:tc>
          <w:tcPr>
            <w:tcW w:w="4536" w:type="dxa"/>
            <w:tcBorders>
              <w:left w:val="single" w:sz="8" w:space="0" w:color="auto"/>
            </w:tcBorders>
          </w:tcPr>
          <w:p w14:paraId="628C8FA1" w14:textId="0EB79DDF" w:rsidR="0015526E" w:rsidRPr="00ED78D4" w:rsidRDefault="008170CA" w:rsidP="003A000D">
            <w:pPr>
              <w:rPr>
                <w:rFonts w:ascii="Raleway" w:hAnsi="Raleway"/>
                <w:sz w:val="18"/>
                <w:szCs w:val="18"/>
                <w:highlight w:val="yellow"/>
                <w:lang w:val="da-DK"/>
              </w:rPr>
            </w:pPr>
            <w:r w:rsidRPr="00D2589C">
              <w:rPr>
                <w:rFonts w:ascii="Raleway" w:hAnsi="Raleway"/>
                <w:sz w:val="18"/>
                <w:szCs w:val="18"/>
                <w:lang w:val="da-DK"/>
              </w:rPr>
              <w:lastRenderedPageBreak/>
              <w:t xml:space="preserve">Høringssvaret medfører </w:t>
            </w:r>
            <w:r w:rsidR="0015526E" w:rsidRPr="00D2589C">
              <w:rPr>
                <w:rFonts w:ascii="Raleway" w:hAnsi="Raleway"/>
                <w:sz w:val="18"/>
                <w:szCs w:val="18"/>
                <w:lang w:val="da-DK"/>
              </w:rPr>
              <w:t>ingen ændringer</w:t>
            </w:r>
            <w:r w:rsidR="0015526E" w:rsidRPr="00ED78D4">
              <w:rPr>
                <w:rFonts w:ascii="Raleway" w:hAnsi="Raleway"/>
                <w:sz w:val="18"/>
                <w:szCs w:val="18"/>
                <w:lang w:val="da-DK"/>
              </w:rPr>
              <w:t xml:space="preserve"> </w:t>
            </w:r>
          </w:p>
        </w:tc>
      </w:tr>
      <w:tr w:rsidR="0015526E" w:rsidRPr="005A58C6" w14:paraId="7A7CDE34" w14:textId="77777777" w:rsidTr="2A8CD1D8">
        <w:tc>
          <w:tcPr>
            <w:tcW w:w="15163" w:type="dxa"/>
            <w:gridSpan w:val="3"/>
            <w:shd w:val="clear" w:color="auto" w:fill="EEECE1" w:themeFill="background2"/>
          </w:tcPr>
          <w:p w14:paraId="113E4C40" w14:textId="77777777" w:rsidR="0015526E" w:rsidRDefault="0015526E" w:rsidP="00057B2A">
            <w:pPr>
              <w:spacing w:line="260" w:lineRule="atLeast"/>
              <w:jc w:val="center"/>
              <w:rPr>
                <w:rFonts w:ascii="Raleway" w:hAnsi="Raleway" w:cs="Arial"/>
                <w:b/>
                <w:sz w:val="28"/>
                <w:szCs w:val="28"/>
                <w:lang w:val="da-DK"/>
              </w:rPr>
            </w:pPr>
          </w:p>
          <w:p w14:paraId="1DFFE05C" w14:textId="4FAC0755" w:rsidR="0015526E" w:rsidRPr="00666BAD" w:rsidRDefault="0015526E" w:rsidP="00057B2A">
            <w:pPr>
              <w:spacing w:line="260" w:lineRule="atLeast"/>
              <w:jc w:val="center"/>
              <w:rPr>
                <w:rFonts w:ascii="Raleway" w:hAnsi="Raleway" w:cs="Arial"/>
                <w:b/>
                <w:sz w:val="22"/>
                <w:szCs w:val="22"/>
                <w:lang w:val="da-DK"/>
              </w:rPr>
            </w:pPr>
            <w:r w:rsidRPr="00666BAD">
              <w:rPr>
                <w:rFonts w:ascii="Raleway" w:hAnsi="Raleway" w:cs="Arial"/>
                <w:b/>
                <w:sz w:val="22"/>
                <w:szCs w:val="22"/>
                <w:lang w:val="da-DK"/>
              </w:rPr>
              <w:t xml:space="preserve">Banedanmark </w:t>
            </w:r>
          </w:p>
          <w:p w14:paraId="7C4EEA3B" w14:textId="77777777" w:rsidR="0015526E" w:rsidRPr="003A000D" w:rsidRDefault="0015526E" w:rsidP="00057B2A">
            <w:pPr>
              <w:spacing w:line="260" w:lineRule="atLeast"/>
              <w:jc w:val="center"/>
              <w:rPr>
                <w:rFonts w:ascii="Raleway" w:hAnsi="Raleway"/>
                <w:b/>
                <w:sz w:val="28"/>
                <w:szCs w:val="28"/>
                <w:lang w:val="da-DK"/>
              </w:rPr>
            </w:pPr>
          </w:p>
        </w:tc>
      </w:tr>
      <w:tr w:rsidR="0015526E" w:rsidRPr="005A58C6" w14:paraId="7E13ADC1" w14:textId="77777777" w:rsidTr="2A8CD1D8">
        <w:tc>
          <w:tcPr>
            <w:tcW w:w="5103" w:type="dxa"/>
          </w:tcPr>
          <w:p w14:paraId="06396668" w14:textId="77777777" w:rsidR="0015526E" w:rsidRDefault="0015526E"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4" w:type="dxa"/>
            <w:tcBorders>
              <w:bottom w:val="single" w:sz="8" w:space="0" w:color="auto"/>
            </w:tcBorders>
          </w:tcPr>
          <w:p w14:paraId="631A59F4" w14:textId="77777777" w:rsidR="0015526E" w:rsidRDefault="0015526E"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04F9CBFF" w14:textId="77777777" w:rsidR="0015526E" w:rsidRDefault="0015526E"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15526E" w:rsidRPr="006538C9" w14:paraId="51A70D53" w14:textId="77777777" w:rsidTr="2A8CD1D8">
        <w:tc>
          <w:tcPr>
            <w:tcW w:w="5103" w:type="dxa"/>
            <w:tcBorders>
              <w:right w:val="single" w:sz="8" w:space="0" w:color="auto"/>
            </w:tcBorders>
          </w:tcPr>
          <w:p w14:paraId="3A6844BB" w14:textId="4C5B7201" w:rsidR="00DC7C91" w:rsidRPr="00DC7C91" w:rsidRDefault="00206D77" w:rsidP="00DC7C91">
            <w:pPr>
              <w:spacing w:line="260" w:lineRule="atLeast"/>
              <w:rPr>
                <w:rFonts w:ascii="Raleway" w:hAnsi="Raleway"/>
                <w:bCs/>
                <w:sz w:val="18"/>
                <w:szCs w:val="18"/>
                <w:lang w:val="da-DK"/>
              </w:rPr>
            </w:pPr>
            <w:r>
              <w:rPr>
                <w:rFonts w:ascii="Raleway" w:hAnsi="Raleway"/>
                <w:bCs/>
                <w:sz w:val="18"/>
                <w:szCs w:val="18"/>
                <w:lang w:val="da-DK"/>
              </w:rPr>
              <w:t xml:space="preserve">Banedanmark har i høringsperioden henvendt sig med ønske om onlinemøde for at drøfte Banedanmarks bemærkninger til Kommuneplan 2025. </w:t>
            </w:r>
            <w:r w:rsidR="00DC7C91" w:rsidRPr="00DC7C91">
              <w:rPr>
                <w:rFonts w:ascii="Raleway" w:hAnsi="Raleway"/>
                <w:bCs/>
                <w:sz w:val="18"/>
                <w:szCs w:val="18"/>
                <w:lang w:val="da-DK"/>
              </w:rPr>
              <w:t xml:space="preserve">Formålet med mødet er overordnet at </w:t>
            </w:r>
            <w:r>
              <w:rPr>
                <w:rFonts w:ascii="Raleway" w:hAnsi="Raleway"/>
                <w:bCs/>
                <w:sz w:val="18"/>
                <w:szCs w:val="18"/>
                <w:lang w:val="da-DK"/>
              </w:rPr>
              <w:t>drøfte</w:t>
            </w:r>
            <w:r w:rsidR="00DC7C91" w:rsidRPr="00DC7C91">
              <w:rPr>
                <w:rFonts w:ascii="Raleway" w:hAnsi="Raleway"/>
                <w:bCs/>
                <w:sz w:val="18"/>
                <w:szCs w:val="18"/>
                <w:lang w:val="da-DK"/>
              </w:rPr>
              <w:t xml:space="preserve"> Banedanmarks </w:t>
            </w:r>
            <w:r>
              <w:rPr>
                <w:rFonts w:ascii="Raleway" w:hAnsi="Raleway"/>
                <w:bCs/>
                <w:sz w:val="18"/>
                <w:szCs w:val="18"/>
                <w:lang w:val="da-DK"/>
              </w:rPr>
              <w:t xml:space="preserve">ønske om at få </w:t>
            </w:r>
            <w:r w:rsidR="00DC7C91" w:rsidRPr="00DC7C91">
              <w:rPr>
                <w:rFonts w:ascii="Raleway" w:hAnsi="Raleway"/>
                <w:bCs/>
                <w:sz w:val="18"/>
                <w:szCs w:val="18"/>
                <w:lang w:val="da-DK"/>
              </w:rPr>
              <w:t xml:space="preserve">arbejdspladsarealer, opstillingsspor og påsætningssteder lagt i egne </w:t>
            </w:r>
            <w:r>
              <w:rPr>
                <w:rFonts w:ascii="Raleway" w:hAnsi="Raleway"/>
                <w:bCs/>
                <w:sz w:val="18"/>
                <w:szCs w:val="18"/>
                <w:lang w:val="da-DK"/>
              </w:rPr>
              <w:t>kommuneplan</w:t>
            </w:r>
            <w:r w:rsidR="00DC7C91" w:rsidRPr="00DC7C91">
              <w:rPr>
                <w:rFonts w:ascii="Raleway" w:hAnsi="Raleway"/>
                <w:bCs/>
                <w:sz w:val="18"/>
                <w:szCs w:val="18"/>
                <w:lang w:val="da-DK"/>
              </w:rPr>
              <w:t xml:space="preserve">rammer så det bliver tydeligt for kommende kommuneplanlæggere, hvor der skal tages højde for Banedanmark. På den måde </w:t>
            </w:r>
            <w:r>
              <w:rPr>
                <w:rFonts w:ascii="Raleway" w:hAnsi="Raleway"/>
                <w:bCs/>
                <w:sz w:val="18"/>
                <w:szCs w:val="18"/>
                <w:lang w:val="da-DK"/>
              </w:rPr>
              <w:t xml:space="preserve">vurderer </w:t>
            </w:r>
            <w:r w:rsidR="00DC7C91" w:rsidRPr="00DC7C91">
              <w:rPr>
                <w:rFonts w:ascii="Raleway" w:hAnsi="Raleway"/>
                <w:bCs/>
                <w:sz w:val="18"/>
                <w:szCs w:val="18"/>
                <w:lang w:val="da-DK"/>
              </w:rPr>
              <w:t>Banedanmark</w:t>
            </w:r>
            <w:r>
              <w:rPr>
                <w:rFonts w:ascii="Raleway" w:hAnsi="Raleway"/>
                <w:bCs/>
                <w:sz w:val="18"/>
                <w:szCs w:val="18"/>
                <w:lang w:val="da-DK"/>
              </w:rPr>
              <w:t xml:space="preserve"> de</w:t>
            </w:r>
            <w:r w:rsidR="00DC7C91" w:rsidRPr="00DC7C91">
              <w:rPr>
                <w:rFonts w:ascii="Raleway" w:hAnsi="Raleway"/>
                <w:bCs/>
                <w:sz w:val="18"/>
                <w:szCs w:val="18"/>
                <w:lang w:val="da-DK"/>
              </w:rPr>
              <w:t xml:space="preserve"> i højere grad</w:t>
            </w:r>
            <w:r>
              <w:rPr>
                <w:rFonts w:ascii="Raleway" w:hAnsi="Raleway"/>
                <w:bCs/>
                <w:sz w:val="18"/>
                <w:szCs w:val="18"/>
                <w:lang w:val="da-DK"/>
              </w:rPr>
              <w:t xml:space="preserve"> kan slippe</w:t>
            </w:r>
            <w:r w:rsidR="00DC7C91" w:rsidRPr="00DC7C91">
              <w:rPr>
                <w:rFonts w:ascii="Raleway" w:hAnsi="Raleway"/>
                <w:bCs/>
                <w:sz w:val="18"/>
                <w:szCs w:val="18"/>
                <w:lang w:val="da-DK"/>
              </w:rPr>
              <w:t xml:space="preserve"> for at lave indsigelser </w:t>
            </w:r>
            <w:r>
              <w:rPr>
                <w:rFonts w:ascii="Raleway" w:hAnsi="Raleway"/>
                <w:bCs/>
                <w:sz w:val="18"/>
                <w:szCs w:val="18"/>
                <w:lang w:val="da-DK"/>
              </w:rPr>
              <w:t xml:space="preserve">i forbindelse med </w:t>
            </w:r>
            <w:r w:rsidR="00DC7C91" w:rsidRPr="00DC7C91">
              <w:rPr>
                <w:rFonts w:ascii="Raleway" w:hAnsi="Raleway"/>
                <w:bCs/>
                <w:sz w:val="18"/>
                <w:szCs w:val="18"/>
                <w:lang w:val="da-DK"/>
              </w:rPr>
              <w:t>kommune- og lokalplanlægninge</w:t>
            </w:r>
            <w:r>
              <w:rPr>
                <w:rFonts w:ascii="Raleway" w:hAnsi="Raleway"/>
                <w:bCs/>
                <w:sz w:val="18"/>
                <w:szCs w:val="18"/>
                <w:lang w:val="da-DK"/>
              </w:rPr>
              <w:t>n</w:t>
            </w:r>
            <w:r w:rsidR="00DC7C91" w:rsidRPr="00DC7C91">
              <w:rPr>
                <w:rFonts w:ascii="Raleway" w:hAnsi="Raleway"/>
                <w:bCs/>
                <w:sz w:val="18"/>
                <w:szCs w:val="18"/>
                <w:lang w:val="da-DK"/>
              </w:rPr>
              <w:t>.</w:t>
            </w:r>
          </w:p>
          <w:p w14:paraId="4D218CA7" w14:textId="77777777" w:rsidR="00DC7C91" w:rsidRPr="00DC7C91" w:rsidRDefault="00DC7C91" w:rsidP="00DC7C91">
            <w:pPr>
              <w:spacing w:line="260" w:lineRule="atLeast"/>
              <w:rPr>
                <w:rFonts w:ascii="Raleway" w:hAnsi="Raleway"/>
                <w:bCs/>
                <w:sz w:val="18"/>
                <w:szCs w:val="18"/>
                <w:lang w:val="da-DK"/>
              </w:rPr>
            </w:pPr>
          </w:p>
          <w:p w14:paraId="1B1DD0E4" w14:textId="77777777" w:rsidR="00DC7C91" w:rsidRPr="00DC7C91" w:rsidRDefault="00DC7C91" w:rsidP="00DC7C91">
            <w:pPr>
              <w:spacing w:line="260" w:lineRule="atLeast"/>
              <w:rPr>
                <w:rFonts w:ascii="Raleway" w:hAnsi="Raleway"/>
                <w:bCs/>
                <w:sz w:val="18"/>
                <w:szCs w:val="18"/>
                <w:lang w:val="da-DK"/>
              </w:rPr>
            </w:pPr>
            <w:r w:rsidRPr="00DC7C91">
              <w:rPr>
                <w:rFonts w:ascii="Raleway" w:hAnsi="Raleway"/>
                <w:bCs/>
                <w:sz w:val="18"/>
                <w:szCs w:val="18"/>
                <w:lang w:val="da-DK"/>
              </w:rPr>
              <w:t>Konkret i Haderslev Kommune drejer det sig om:</w:t>
            </w:r>
          </w:p>
          <w:p w14:paraId="61E375B8" w14:textId="77777777" w:rsidR="00DC7C91" w:rsidRPr="00DC7C91" w:rsidRDefault="00DC7C91" w:rsidP="00DC7C91">
            <w:pPr>
              <w:spacing w:line="260" w:lineRule="atLeast"/>
              <w:rPr>
                <w:rFonts w:ascii="Raleway" w:hAnsi="Raleway"/>
                <w:bCs/>
                <w:sz w:val="18"/>
                <w:szCs w:val="18"/>
                <w:lang w:val="da-DK"/>
              </w:rPr>
            </w:pPr>
            <w:r w:rsidRPr="00DC7C91">
              <w:rPr>
                <w:rFonts w:ascii="Raleway" w:hAnsi="Raleway"/>
                <w:bCs/>
                <w:sz w:val="18"/>
                <w:szCs w:val="18"/>
                <w:lang w:val="da-DK"/>
              </w:rPr>
              <w:t xml:space="preserve"> </w:t>
            </w:r>
          </w:p>
          <w:p w14:paraId="6E280B34" w14:textId="51D92671" w:rsidR="00DC7C91" w:rsidRPr="00206D77" w:rsidRDefault="00DC7C91" w:rsidP="008A32B7">
            <w:pPr>
              <w:pStyle w:val="Listeafsnit"/>
              <w:numPr>
                <w:ilvl w:val="0"/>
                <w:numId w:val="10"/>
              </w:numPr>
              <w:spacing w:line="260" w:lineRule="atLeast"/>
              <w:rPr>
                <w:rFonts w:ascii="Raleway" w:hAnsi="Raleway"/>
                <w:bCs/>
                <w:sz w:val="18"/>
                <w:szCs w:val="18"/>
                <w:lang w:val="da-DK"/>
              </w:rPr>
            </w:pPr>
            <w:r w:rsidRPr="00206D77">
              <w:rPr>
                <w:rFonts w:ascii="Raleway" w:hAnsi="Raleway"/>
                <w:bCs/>
                <w:sz w:val="18"/>
                <w:szCs w:val="18"/>
                <w:lang w:val="da-DK"/>
              </w:rPr>
              <w:t>at få udlagt en teknisk ramme om Banedanmarks arbejdspladsarealer i Sommersted, Vojens og Jerstal.</w:t>
            </w:r>
          </w:p>
          <w:p w14:paraId="1142B14B" w14:textId="01C89490" w:rsidR="00DC7C91" w:rsidRPr="00DC7C91" w:rsidRDefault="00DC7C91" w:rsidP="00206D77">
            <w:pPr>
              <w:spacing w:line="260" w:lineRule="atLeast"/>
              <w:ind w:firstLine="45"/>
              <w:rPr>
                <w:rFonts w:ascii="Raleway" w:hAnsi="Raleway"/>
                <w:bCs/>
                <w:sz w:val="18"/>
                <w:szCs w:val="18"/>
                <w:lang w:val="da-DK"/>
              </w:rPr>
            </w:pPr>
          </w:p>
          <w:p w14:paraId="46985733" w14:textId="573E6208" w:rsidR="00DC7C91" w:rsidRPr="00206D77" w:rsidRDefault="00DC7C91" w:rsidP="008A32B7">
            <w:pPr>
              <w:pStyle w:val="Listeafsnit"/>
              <w:numPr>
                <w:ilvl w:val="0"/>
                <w:numId w:val="10"/>
              </w:numPr>
              <w:spacing w:line="260" w:lineRule="atLeast"/>
              <w:rPr>
                <w:rFonts w:ascii="Raleway" w:hAnsi="Raleway"/>
                <w:bCs/>
                <w:sz w:val="18"/>
                <w:szCs w:val="18"/>
                <w:lang w:val="da-DK"/>
              </w:rPr>
            </w:pPr>
            <w:r w:rsidRPr="00206D77">
              <w:rPr>
                <w:rFonts w:ascii="Raleway" w:hAnsi="Raleway"/>
                <w:bCs/>
                <w:sz w:val="18"/>
                <w:szCs w:val="18"/>
                <w:lang w:val="da-DK"/>
              </w:rPr>
              <w:t>at få Banedanmarks arbejdspladsareal i Sommersted klippet” ud af 14.10.CE.02 og ind i den nye tekniske ramme.</w:t>
            </w:r>
          </w:p>
          <w:p w14:paraId="5D5607E8" w14:textId="1B6A04B6" w:rsidR="00DC7C91" w:rsidRPr="00DC7C91" w:rsidRDefault="00DC7C91" w:rsidP="00206D77">
            <w:pPr>
              <w:spacing w:line="260" w:lineRule="atLeast"/>
              <w:ind w:firstLine="45"/>
              <w:rPr>
                <w:rFonts w:ascii="Raleway" w:hAnsi="Raleway"/>
                <w:bCs/>
                <w:sz w:val="18"/>
                <w:szCs w:val="18"/>
                <w:lang w:val="da-DK"/>
              </w:rPr>
            </w:pPr>
          </w:p>
          <w:p w14:paraId="487A3AF4" w14:textId="01561225" w:rsidR="00DC7C91" w:rsidRPr="00206D77" w:rsidRDefault="0493C1E9" w:rsidP="008A32B7">
            <w:pPr>
              <w:pStyle w:val="Listeafsnit"/>
              <w:numPr>
                <w:ilvl w:val="0"/>
                <w:numId w:val="10"/>
              </w:numPr>
              <w:spacing w:line="260" w:lineRule="atLeast"/>
              <w:rPr>
                <w:rFonts w:ascii="Raleway" w:hAnsi="Raleway"/>
                <w:sz w:val="18"/>
                <w:szCs w:val="18"/>
                <w:lang w:val="da-DK"/>
              </w:rPr>
            </w:pPr>
            <w:r w:rsidRPr="20B3D316">
              <w:rPr>
                <w:rFonts w:ascii="Raleway" w:hAnsi="Raleway"/>
                <w:sz w:val="18"/>
                <w:szCs w:val="18"/>
                <w:lang w:val="da-DK"/>
              </w:rPr>
              <w:lastRenderedPageBreak/>
              <w:t xml:space="preserve">Ideelt set ønsker Banedanmark at få skrevet en støjklasse 6-7 ind i de tekniske rammer ved Banedanmarks arbejdspladsarealer, men </w:t>
            </w:r>
            <w:r w:rsidR="119722B7" w:rsidRPr="20B3D316">
              <w:rPr>
                <w:rFonts w:ascii="Raleway" w:hAnsi="Raleway"/>
                <w:sz w:val="18"/>
                <w:szCs w:val="18"/>
                <w:lang w:val="da-DK"/>
              </w:rPr>
              <w:t>de</w:t>
            </w:r>
            <w:r w:rsidRPr="20B3D316">
              <w:rPr>
                <w:rFonts w:ascii="Raleway" w:hAnsi="Raleway"/>
                <w:sz w:val="18"/>
                <w:szCs w:val="18"/>
                <w:lang w:val="da-DK"/>
              </w:rPr>
              <w:t xml:space="preserve"> er klar over, at det kan være udfordrende for kommunerne. Derfor har </w:t>
            </w:r>
            <w:r w:rsidR="41895961" w:rsidRPr="20B3D316">
              <w:rPr>
                <w:rFonts w:ascii="Raleway" w:hAnsi="Raleway"/>
                <w:sz w:val="18"/>
                <w:szCs w:val="18"/>
                <w:lang w:val="da-DK"/>
              </w:rPr>
              <w:t>de</w:t>
            </w:r>
            <w:r w:rsidRPr="20B3D316">
              <w:rPr>
                <w:rFonts w:ascii="Raleway" w:hAnsi="Raleway"/>
                <w:sz w:val="18"/>
                <w:szCs w:val="18"/>
                <w:lang w:val="da-DK"/>
              </w:rPr>
              <w:t xml:space="preserve"> i andre kommuner fået tilføjet en tekst i de tekniske rammer, f.eks.:</w:t>
            </w:r>
          </w:p>
          <w:p w14:paraId="14347D28" w14:textId="77777777" w:rsidR="00DC7C91" w:rsidRPr="00DC7C91" w:rsidRDefault="00DC7C91" w:rsidP="00DC7C91">
            <w:pPr>
              <w:spacing w:line="260" w:lineRule="atLeast"/>
              <w:rPr>
                <w:rFonts w:ascii="Raleway" w:hAnsi="Raleway"/>
                <w:bCs/>
                <w:sz w:val="18"/>
                <w:szCs w:val="18"/>
                <w:lang w:val="da-DK"/>
              </w:rPr>
            </w:pPr>
            <w:r w:rsidRPr="00DC7C91">
              <w:rPr>
                <w:rFonts w:ascii="Raleway" w:hAnsi="Raleway"/>
                <w:bCs/>
                <w:sz w:val="18"/>
                <w:szCs w:val="18"/>
                <w:lang w:val="da-DK"/>
              </w:rPr>
              <w:t xml:space="preserve"> </w:t>
            </w:r>
          </w:p>
          <w:p w14:paraId="3CB22B31" w14:textId="77777777" w:rsidR="00DC7C91" w:rsidRPr="00DC7C91" w:rsidRDefault="00DC7C91" w:rsidP="00DC7C91">
            <w:pPr>
              <w:spacing w:line="260" w:lineRule="atLeast"/>
              <w:rPr>
                <w:rFonts w:ascii="Raleway" w:hAnsi="Raleway"/>
                <w:bCs/>
                <w:sz w:val="18"/>
                <w:szCs w:val="18"/>
                <w:lang w:val="da-DK"/>
              </w:rPr>
            </w:pPr>
            <w:r w:rsidRPr="00DC7C91">
              <w:rPr>
                <w:rFonts w:ascii="Raleway" w:hAnsi="Raleway"/>
                <w:bCs/>
                <w:sz w:val="18"/>
                <w:szCs w:val="18"/>
                <w:lang w:val="da-DK"/>
              </w:rPr>
              <w:t>a.</w:t>
            </w:r>
            <w:r w:rsidRPr="00DC7C91">
              <w:rPr>
                <w:rFonts w:ascii="Raleway" w:hAnsi="Raleway"/>
                <w:bCs/>
                <w:sz w:val="18"/>
                <w:szCs w:val="18"/>
                <w:lang w:val="da-DK"/>
              </w:rPr>
              <w:tab/>
              <w:t xml:space="preserve">“Området anvendes til aktiviteter, der er væsentlige for at kunne drive en jernbane. Området anvendes som lager, holdeplads for maskiner, der skal bruges ude på strækningen, samt af- og pålæsning af materiel og mandskab. Området er knudepunkt for, og anvendes til, reparation, vedligeholdelses- og fornyelses aktiviteter af, jernbanen for strækningen. Det betyder blandt andet, at troljerne (arbejdstoge) holder her, når de ikke er ude at køre. Der </w:t>
            </w:r>
            <w:proofErr w:type="gramStart"/>
            <w:r w:rsidRPr="00DC7C91">
              <w:rPr>
                <w:rFonts w:ascii="Raleway" w:hAnsi="Raleway"/>
                <w:bCs/>
                <w:sz w:val="18"/>
                <w:szCs w:val="18"/>
                <w:lang w:val="da-DK"/>
              </w:rPr>
              <w:t>pågår</w:t>
            </w:r>
            <w:proofErr w:type="gramEnd"/>
            <w:r w:rsidRPr="00DC7C91">
              <w:rPr>
                <w:rFonts w:ascii="Raleway" w:hAnsi="Raleway"/>
                <w:bCs/>
                <w:sz w:val="18"/>
                <w:szCs w:val="18"/>
                <w:lang w:val="da-DK"/>
              </w:rPr>
              <w:t xml:space="preserve"> anledningsvis stærkt støjende aktiviteter både dag og nat. Aktiviteterne i området reguleres efter miljøbeskyttelsesloven.” </w:t>
            </w:r>
          </w:p>
          <w:p w14:paraId="2CB0B8EB" w14:textId="3722C816" w:rsidR="007C0801" w:rsidRPr="00395609" w:rsidRDefault="007C0801" w:rsidP="00206D77">
            <w:pPr>
              <w:spacing w:line="260" w:lineRule="atLeast"/>
              <w:rPr>
                <w:rFonts w:ascii="Raleway" w:hAnsi="Raleway"/>
                <w:bCs/>
                <w:sz w:val="18"/>
                <w:szCs w:val="18"/>
                <w:lang w:val="da-DK"/>
              </w:rPr>
            </w:pPr>
          </w:p>
        </w:tc>
        <w:tc>
          <w:tcPr>
            <w:tcW w:w="5524" w:type="dxa"/>
            <w:tcBorders>
              <w:top w:val="single" w:sz="8" w:space="0" w:color="auto"/>
              <w:left w:val="single" w:sz="8" w:space="0" w:color="auto"/>
              <w:bottom w:val="single" w:sz="8" w:space="0" w:color="auto"/>
              <w:right w:val="single" w:sz="8" w:space="0" w:color="auto"/>
            </w:tcBorders>
          </w:tcPr>
          <w:p w14:paraId="5166C812" w14:textId="77777777" w:rsidR="007C0801" w:rsidRDefault="007C0801" w:rsidP="003A000D">
            <w:pPr>
              <w:spacing w:line="260" w:lineRule="atLeast"/>
              <w:rPr>
                <w:rFonts w:ascii="Raleway" w:hAnsi="Raleway"/>
                <w:sz w:val="18"/>
                <w:szCs w:val="18"/>
                <w:highlight w:val="yellow"/>
                <w:lang w:val="da-DK"/>
              </w:rPr>
            </w:pPr>
          </w:p>
          <w:p w14:paraId="46238B21" w14:textId="5C155D90" w:rsidR="26824BB9" w:rsidRDefault="26824BB9" w:rsidP="2A8CD1D8">
            <w:pPr>
              <w:spacing w:line="260" w:lineRule="atLeast"/>
              <w:rPr>
                <w:rFonts w:ascii="Raleway" w:hAnsi="Raleway"/>
                <w:sz w:val="18"/>
                <w:szCs w:val="18"/>
                <w:lang w:val="da-DK"/>
              </w:rPr>
            </w:pPr>
            <w:r w:rsidRPr="2A8CD1D8">
              <w:rPr>
                <w:rFonts w:ascii="Raleway" w:hAnsi="Raleway"/>
                <w:sz w:val="18"/>
                <w:szCs w:val="18"/>
                <w:lang w:val="da-DK"/>
              </w:rPr>
              <w:t>Høringssvaret vedrører lokale forhold i Haderslev Kommune.</w:t>
            </w:r>
          </w:p>
          <w:p w14:paraId="7D882815" w14:textId="5FD0B699" w:rsidR="2A8CD1D8" w:rsidRDefault="2A8CD1D8" w:rsidP="2A8CD1D8">
            <w:pPr>
              <w:spacing w:line="260" w:lineRule="atLeast"/>
              <w:rPr>
                <w:rFonts w:ascii="Raleway" w:hAnsi="Raleway"/>
                <w:sz w:val="18"/>
                <w:szCs w:val="18"/>
                <w:lang w:val="da-DK"/>
              </w:rPr>
            </w:pPr>
          </w:p>
          <w:p w14:paraId="17864E40" w14:textId="77777777" w:rsidR="007C0801" w:rsidRPr="007C0801" w:rsidRDefault="007C0801" w:rsidP="007C0801">
            <w:pPr>
              <w:spacing w:line="260" w:lineRule="atLeast"/>
              <w:rPr>
                <w:rFonts w:ascii="Raleway" w:hAnsi="Raleway"/>
                <w:sz w:val="18"/>
                <w:szCs w:val="18"/>
                <w:lang w:val="da-DK"/>
              </w:rPr>
            </w:pPr>
            <w:proofErr w:type="spellStart"/>
            <w:r w:rsidRPr="007C0801">
              <w:rPr>
                <w:rFonts w:ascii="Raleway" w:hAnsi="Raleway"/>
                <w:sz w:val="18"/>
                <w:szCs w:val="18"/>
                <w:lang w:val="da-DK"/>
              </w:rPr>
              <w:t>BaneDanmark</w:t>
            </w:r>
            <w:proofErr w:type="spellEnd"/>
            <w:r w:rsidRPr="007C0801">
              <w:rPr>
                <w:rFonts w:ascii="Raleway" w:hAnsi="Raleway"/>
                <w:sz w:val="18"/>
                <w:szCs w:val="18"/>
                <w:lang w:val="da-DK"/>
              </w:rPr>
              <w:t xml:space="preserve"> har i forbindelse med høring af forslag til kommuneplan 2025-2036 henvendt sig til </w:t>
            </w:r>
          </w:p>
          <w:p w14:paraId="79861219" w14:textId="168FFDA8" w:rsidR="007C0801" w:rsidRPr="007C0801" w:rsidRDefault="007C0801" w:rsidP="007C0801">
            <w:pPr>
              <w:spacing w:line="260" w:lineRule="atLeast"/>
              <w:rPr>
                <w:rFonts w:ascii="Raleway" w:hAnsi="Raleway"/>
                <w:sz w:val="18"/>
                <w:szCs w:val="18"/>
                <w:lang w:val="da-DK"/>
              </w:rPr>
            </w:pPr>
            <w:r w:rsidRPr="007C0801">
              <w:rPr>
                <w:rFonts w:ascii="Raleway" w:hAnsi="Raleway"/>
                <w:sz w:val="18"/>
                <w:szCs w:val="18"/>
                <w:lang w:val="da-DK"/>
              </w:rPr>
              <w:t xml:space="preserve">Haderslev Kommune for dialog om deres varetagelse af nationale interesser i kommuneplanelægningen. </w:t>
            </w:r>
            <w:r>
              <w:rPr>
                <w:rFonts w:ascii="Raleway" w:hAnsi="Raleway"/>
                <w:sz w:val="18"/>
                <w:szCs w:val="18"/>
                <w:lang w:val="da-DK"/>
              </w:rPr>
              <w:t xml:space="preserve">Der henvises til </w:t>
            </w:r>
            <w:r w:rsidRPr="007C0801">
              <w:rPr>
                <w:rFonts w:ascii="Raleway" w:hAnsi="Raleway"/>
                <w:sz w:val="18"/>
                <w:szCs w:val="18"/>
                <w:lang w:val="da-DK"/>
              </w:rPr>
              <w:t xml:space="preserve">”Oversigt over nationale interesser i kommuneplanlægning, Plan- og Landdistriktsstyrelsen, juli 2023”, som har betydning for de statslige jernbaneinteresser i </w:t>
            </w:r>
            <w:r>
              <w:rPr>
                <w:rFonts w:ascii="Raleway" w:hAnsi="Raleway"/>
                <w:sz w:val="18"/>
                <w:szCs w:val="18"/>
                <w:lang w:val="da-DK"/>
              </w:rPr>
              <w:t>Haderslev</w:t>
            </w:r>
          </w:p>
          <w:p w14:paraId="1674A539" w14:textId="27714444" w:rsidR="007C0801" w:rsidRDefault="007C0801" w:rsidP="007C0801">
            <w:pPr>
              <w:spacing w:line="260" w:lineRule="atLeast"/>
              <w:rPr>
                <w:rFonts w:ascii="Raleway" w:hAnsi="Raleway"/>
                <w:sz w:val="18"/>
                <w:szCs w:val="18"/>
                <w:lang w:val="da-DK"/>
              </w:rPr>
            </w:pPr>
            <w:r w:rsidRPr="007C0801">
              <w:rPr>
                <w:rFonts w:ascii="Raleway" w:hAnsi="Raleway"/>
                <w:sz w:val="18"/>
                <w:szCs w:val="18"/>
                <w:lang w:val="da-DK"/>
              </w:rPr>
              <w:t>Kommune (jf. 4.3 Jernbaneanlæg).</w:t>
            </w:r>
          </w:p>
          <w:p w14:paraId="623DCC43" w14:textId="77777777" w:rsidR="007C0801" w:rsidRPr="007C0801" w:rsidRDefault="007C0801" w:rsidP="007C0801">
            <w:pPr>
              <w:spacing w:line="260" w:lineRule="atLeast"/>
              <w:rPr>
                <w:rFonts w:ascii="Raleway" w:hAnsi="Raleway"/>
                <w:sz w:val="18"/>
                <w:szCs w:val="18"/>
                <w:lang w:val="da-DK"/>
              </w:rPr>
            </w:pPr>
          </w:p>
          <w:p w14:paraId="1C31BEE4" w14:textId="28345F38" w:rsidR="007C0801" w:rsidRDefault="00771B3D" w:rsidP="007C0801">
            <w:pPr>
              <w:spacing w:line="260" w:lineRule="atLeast"/>
              <w:rPr>
                <w:rFonts w:ascii="Raleway" w:hAnsi="Raleway"/>
                <w:sz w:val="18"/>
                <w:szCs w:val="18"/>
                <w:lang w:val="da-DK"/>
              </w:rPr>
            </w:pPr>
            <w:r>
              <w:rPr>
                <w:rFonts w:ascii="Raleway" w:hAnsi="Raleway"/>
                <w:sz w:val="18"/>
                <w:szCs w:val="18"/>
                <w:lang w:val="da-DK"/>
              </w:rPr>
              <w:t>Der</w:t>
            </w:r>
            <w:r w:rsidR="007C0801">
              <w:rPr>
                <w:rFonts w:ascii="Raleway" w:hAnsi="Raleway"/>
                <w:sz w:val="18"/>
                <w:szCs w:val="18"/>
                <w:lang w:val="da-DK"/>
              </w:rPr>
              <w:t xml:space="preserve"> er tale om genelle bemærkninger, ud fra Banedanmarks ønske om at ensrette de planlægningsmæssige rammer for Banedanmarks banenære arealer</w:t>
            </w:r>
            <w:r>
              <w:rPr>
                <w:rFonts w:ascii="Raleway" w:hAnsi="Raleway"/>
                <w:sz w:val="18"/>
                <w:szCs w:val="18"/>
                <w:lang w:val="da-DK"/>
              </w:rPr>
              <w:t xml:space="preserve">. Da </w:t>
            </w:r>
            <w:r w:rsidR="007C0801">
              <w:rPr>
                <w:rFonts w:ascii="Raleway" w:hAnsi="Raleway"/>
                <w:sz w:val="18"/>
                <w:szCs w:val="18"/>
                <w:lang w:val="da-DK"/>
              </w:rPr>
              <w:t>disse</w:t>
            </w:r>
            <w:r>
              <w:rPr>
                <w:rFonts w:ascii="Raleway" w:hAnsi="Raleway"/>
                <w:sz w:val="18"/>
                <w:szCs w:val="18"/>
                <w:lang w:val="da-DK"/>
              </w:rPr>
              <w:t xml:space="preserve"> bemærkninger </w:t>
            </w:r>
            <w:r w:rsidR="007C0801">
              <w:rPr>
                <w:rFonts w:ascii="Raleway" w:hAnsi="Raleway"/>
                <w:sz w:val="18"/>
                <w:szCs w:val="18"/>
                <w:lang w:val="da-DK"/>
              </w:rPr>
              <w:t xml:space="preserve">ikke har indsigelseskarakter, </w:t>
            </w:r>
            <w:r>
              <w:rPr>
                <w:rFonts w:ascii="Raleway" w:hAnsi="Raleway"/>
                <w:sz w:val="18"/>
                <w:szCs w:val="18"/>
                <w:lang w:val="da-DK"/>
              </w:rPr>
              <w:t>er der</w:t>
            </w:r>
            <w:r w:rsidR="007C0801">
              <w:rPr>
                <w:rFonts w:ascii="Raleway" w:hAnsi="Raleway"/>
                <w:sz w:val="18"/>
                <w:szCs w:val="18"/>
                <w:lang w:val="da-DK"/>
              </w:rPr>
              <w:t xml:space="preserve"> aftalt </w:t>
            </w:r>
            <w:r>
              <w:rPr>
                <w:rFonts w:ascii="Raleway" w:hAnsi="Raleway"/>
                <w:sz w:val="18"/>
                <w:szCs w:val="18"/>
                <w:lang w:val="da-DK"/>
              </w:rPr>
              <w:t xml:space="preserve">med Banedanmark, </w:t>
            </w:r>
            <w:r w:rsidR="007C0801">
              <w:rPr>
                <w:rFonts w:ascii="Raleway" w:hAnsi="Raleway"/>
                <w:sz w:val="18"/>
                <w:szCs w:val="18"/>
                <w:lang w:val="da-DK"/>
              </w:rPr>
              <w:t xml:space="preserve">at Haderslev tager bemærkningerne til efterretning og er opmærksomme på disse i </w:t>
            </w:r>
            <w:r>
              <w:rPr>
                <w:rFonts w:ascii="Raleway" w:hAnsi="Raleway"/>
                <w:sz w:val="18"/>
                <w:szCs w:val="18"/>
                <w:lang w:val="da-DK"/>
              </w:rPr>
              <w:t>ve</w:t>
            </w:r>
            <w:r w:rsidR="007C0801">
              <w:rPr>
                <w:rFonts w:ascii="Raleway" w:hAnsi="Raleway"/>
                <w:sz w:val="18"/>
                <w:szCs w:val="18"/>
                <w:lang w:val="da-DK"/>
              </w:rPr>
              <w:t>d</w:t>
            </w:r>
            <w:r>
              <w:rPr>
                <w:rFonts w:ascii="Raleway" w:hAnsi="Raleway"/>
                <w:sz w:val="18"/>
                <w:szCs w:val="18"/>
                <w:lang w:val="da-DK"/>
              </w:rPr>
              <w:t xml:space="preserve"> gennemgang af kommuneplanrammer i forbindelse med</w:t>
            </w:r>
            <w:r w:rsidR="007C0801">
              <w:rPr>
                <w:rFonts w:ascii="Raleway" w:hAnsi="Raleway"/>
                <w:sz w:val="18"/>
                <w:szCs w:val="18"/>
                <w:lang w:val="da-DK"/>
              </w:rPr>
              <w:t xml:space="preserve"> kommende</w:t>
            </w:r>
            <w:r>
              <w:rPr>
                <w:rFonts w:ascii="Raleway" w:hAnsi="Raleway"/>
                <w:sz w:val="18"/>
                <w:szCs w:val="18"/>
                <w:lang w:val="da-DK"/>
              </w:rPr>
              <w:t xml:space="preserve"> kommuneplanrevision samt den igangværende</w:t>
            </w:r>
            <w:r w:rsidR="007C0801">
              <w:rPr>
                <w:rFonts w:ascii="Raleway" w:hAnsi="Raleway"/>
                <w:sz w:val="18"/>
                <w:szCs w:val="18"/>
                <w:lang w:val="da-DK"/>
              </w:rPr>
              <w:t xml:space="preserve"> planlægning </w:t>
            </w:r>
            <w:r>
              <w:rPr>
                <w:rFonts w:ascii="Raleway" w:hAnsi="Raleway"/>
                <w:sz w:val="18"/>
                <w:szCs w:val="18"/>
                <w:lang w:val="da-DK"/>
              </w:rPr>
              <w:t>og udvikling af</w:t>
            </w:r>
            <w:r w:rsidR="007C0801">
              <w:rPr>
                <w:rFonts w:ascii="Raleway" w:hAnsi="Raleway"/>
                <w:sz w:val="18"/>
                <w:szCs w:val="18"/>
                <w:lang w:val="da-DK"/>
              </w:rPr>
              <w:t xml:space="preserve"> de nære arealer til Vojens Station, hvor Banedanmark bliver inddraget som aktør. </w:t>
            </w:r>
          </w:p>
          <w:p w14:paraId="11BD0F9A" w14:textId="77777777" w:rsidR="007C0801" w:rsidRDefault="007C0801" w:rsidP="007C0801">
            <w:pPr>
              <w:spacing w:line="260" w:lineRule="atLeast"/>
              <w:rPr>
                <w:rFonts w:ascii="Raleway" w:hAnsi="Raleway"/>
                <w:sz w:val="18"/>
                <w:szCs w:val="18"/>
                <w:lang w:val="da-DK"/>
              </w:rPr>
            </w:pPr>
          </w:p>
          <w:p w14:paraId="5E429DF1" w14:textId="77777777" w:rsidR="007C0801" w:rsidRDefault="007C0801" w:rsidP="007C0801">
            <w:pPr>
              <w:spacing w:line="260" w:lineRule="atLeast"/>
              <w:rPr>
                <w:rFonts w:ascii="Raleway" w:hAnsi="Raleway"/>
                <w:sz w:val="18"/>
                <w:szCs w:val="18"/>
                <w:lang w:val="da-DK"/>
              </w:rPr>
            </w:pPr>
            <w:r>
              <w:rPr>
                <w:rFonts w:ascii="Raleway" w:hAnsi="Raleway"/>
                <w:sz w:val="18"/>
                <w:szCs w:val="18"/>
                <w:lang w:val="da-DK"/>
              </w:rPr>
              <w:t xml:space="preserve">Bemærkningerne giver derfor ikke anledning til ændringer i kommuneplanrammerne i forbindelse med vedtagelse af Kommuneplan 2025. </w:t>
            </w:r>
          </w:p>
          <w:p w14:paraId="12B2D3EF" w14:textId="6DB4349E" w:rsidR="007C0801" w:rsidRPr="007C0801" w:rsidRDefault="007C0801" w:rsidP="007C0801">
            <w:pPr>
              <w:spacing w:line="260" w:lineRule="atLeast"/>
              <w:rPr>
                <w:rFonts w:ascii="Raleway" w:hAnsi="Raleway"/>
                <w:sz w:val="18"/>
                <w:szCs w:val="18"/>
                <w:lang w:val="da-DK"/>
              </w:rPr>
            </w:pPr>
          </w:p>
        </w:tc>
        <w:tc>
          <w:tcPr>
            <w:tcW w:w="4536" w:type="dxa"/>
            <w:tcBorders>
              <w:left w:val="single" w:sz="8" w:space="0" w:color="auto"/>
            </w:tcBorders>
          </w:tcPr>
          <w:p w14:paraId="71793304" w14:textId="17710FD5" w:rsidR="0015526E" w:rsidRPr="00395609" w:rsidRDefault="008170CA" w:rsidP="003A000D">
            <w:pPr>
              <w:spacing w:line="260" w:lineRule="atLeast"/>
              <w:rPr>
                <w:rFonts w:ascii="Raleway" w:hAnsi="Raleway" w:cs="Arial"/>
                <w:sz w:val="18"/>
                <w:szCs w:val="18"/>
                <w:lang w:val="da-DK"/>
              </w:rPr>
            </w:pPr>
            <w:r>
              <w:rPr>
                <w:rFonts w:ascii="Raleway" w:hAnsi="Raleway"/>
                <w:sz w:val="18"/>
                <w:szCs w:val="18"/>
                <w:lang w:val="da-DK"/>
              </w:rPr>
              <w:lastRenderedPageBreak/>
              <w:t xml:space="preserve">Høringssvaret medfører </w:t>
            </w:r>
            <w:r w:rsidRPr="00ED78D4">
              <w:rPr>
                <w:rFonts w:ascii="Raleway" w:hAnsi="Raleway"/>
                <w:sz w:val="18"/>
                <w:szCs w:val="18"/>
                <w:lang w:val="da-DK"/>
              </w:rPr>
              <w:t>ingen ændringer</w:t>
            </w:r>
          </w:p>
        </w:tc>
      </w:tr>
      <w:tr w:rsidR="0015526E" w:rsidRPr="00627122" w14:paraId="710D2B0B" w14:textId="77777777" w:rsidTr="2A8CD1D8">
        <w:tc>
          <w:tcPr>
            <w:tcW w:w="15163" w:type="dxa"/>
            <w:gridSpan w:val="3"/>
            <w:shd w:val="clear" w:color="auto" w:fill="EEECE1" w:themeFill="background2"/>
          </w:tcPr>
          <w:p w14:paraId="79984D5D" w14:textId="77777777" w:rsidR="0015526E" w:rsidRDefault="0015526E" w:rsidP="0015526E">
            <w:pPr>
              <w:spacing w:line="260" w:lineRule="atLeast"/>
              <w:jc w:val="center"/>
              <w:rPr>
                <w:rFonts w:ascii="Raleway" w:hAnsi="Raleway" w:cs="Arial"/>
                <w:b/>
                <w:bCs/>
                <w:sz w:val="22"/>
                <w:szCs w:val="22"/>
                <w:lang w:val="da-DK"/>
              </w:rPr>
            </w:pPr>
          </w:p>
          <w:p w14:paraId="1B67AD64" w14:textId="30168F9F" w:rsidR="0015526E" w:rsidRPr="0015526E" w:rsidRDefault="0015526E" w:rsidP="0015526E">
            <w:pPr>
              <w:spacing w:line="260" w:lineRule="atLeast"/>
              <w:jc w:val="center"/>
              <w:rPr>
                <w:rFonts w:ascii="Raleway" w:hAnsi="Raleway" w:cs="Arial"/>
                <w:b/>
                <w:bCs/>
                <w:sz w:val="22"/>
                <w:szCs w:val="22"/>
                <w:lang w:val="da-DK"/>
              </w:rPr>
            </w:pPr>
            <w:r w:rsidRPr="0015526E">
              <w:rPr>
                <w:rFonts w:ascii="Raleway" w:hAnsi="Raleway" w:cs="Arial"/>
                <w:b/>
                <w:bCs/>
                <w:sz w:val="22"/>
                <w:szCs w:val="22"/>
                <w:lang w:val="da-DK"/>
              </w:rPr>
              <w:t xml:space="preserve">Styrelsen for Grøn Arealomlægning og Vandmiljø </w:t>
            </w:r>
          </w:p>
          <w:p w14:paraId="6C0759CE" w14:textId="77777777" w:rsidR="0015526E" w:rsidRPr="0015526E" w:rsidRDefault="0015526E" w:rsidP="0015526E">
            <w:pPr>
              <w:spacing w:line="260" w:lineRule="atLeast"/>
              <w:jc w:val="center"/>
              <w:rPr>
                <w:rFonts w:ascii="Raleway" w:hAnsi="Raleway"/>
                <w:b/>
                <w:bCs/>
                <w:sz w:val="22"/>
                <w:szCs w:val="22"/>
                <w:lang w:val="da-DK"/>
              </w:rPr>
            </w:pPr>
          </w:p>
        </w:tc>
      </w:tr>
      <w:tr w:rsidR="0015526E" w:rsidRPr="005A58C6" w14:paraId="01D2F209" w14:textId="77777777" w:rsidTr="2A8CD1D8">
        <w:tc>
          <w:tcPr>
            <w:tcW w:w="5103" w:type="dxa"/>
          </w:tcPr>
          <w:p w14:paraId="04FDA363" w14:textId="77777777" w:rsidR="0015526E" w:rsidRDefault="0015526E" w:rsidP="0015526E">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4" w:type="dxa"/>
            <w:tcBorders>
              <w:bottom w:val="single" w:sz="8" w:space="0" w:color="auto"/>
            </w:tcBorders>
          </w:tcPr>
          <w:p w14:paraId="1171BB59" w14:textId="77777777" w:rsidR="0015526E" w:rsidRDefault="0015526E" w:rsidP="0015526E">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532D0984" w14:textId="77777777" w:rsidR="0015526E" w:rsidRDefault="0015526E" w:rsidP="0015526E">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15526E" w:rsidRPr="00627122" w14:paraId="1AE06DFE" w14:textId="77777777" w:rsidTr="2A8CD1D8">
        <w:trPr>
          <w:trHeight w:val="300"/>
        </w:trPr>
        <w:tc>
          <w:tcPr>
            <w:tcW w:w="5103" w:type="dxa"/>
            <w:tcBorders>
              <w:right w:val="single" w:sz="8" w:space="0" w:color="auto"/>
            </w:tcBorders>
          </w:tcPr>
          <w:p w14:paraId="4A93446C" w14:textId="77777777" w:rsidR="0015526E" w:rsidRDefault="0015526E" w:rsidP="0015526E">
            <w:pPr>
              <w:spacing w:line="260" w:lineRule="atLeast"/>
              <w:rPr>
                <w:rFonts w:ascii="Raleway" w:hAnsi="Raleway"/>
                <w:sz w:val="18"/>
                <w:szCs w:val="18"/>
                <w:lang w:val="da-DK"/>
              </w:rPr>
            </w:pPr>
            <w:r w:rsidRPr="00053BA0">
              <w:rPr>
                <w:rFonts w:ascii="Raleway" w:hAnsi="Raleway"/>
                <w:sz w:val="18"/>
                <w:szCs w:val="18"/>
                <w:lang w:val="da-DK"/>
              </w:rPr>
              <w:t xml:space="preserve">Styrelsen for Grøn Arealomlægning og Vandmiljø har overfor alle syv kommuner bemærket, at der ikke er tilstrækkeligt redegjort </w:t>
            </w:r>
            <w:proofErr w:type="spellStart"/>
            <w:r w:rsidRPr="00053BA0">
              <w:rPr>
                <w:rFonts w:ascii="Raleway" w:hAnsi="Raleway"/>
                <w:sz w:val="18"/>
                <w:szCs w:val="18"/>
                <w:lang w:val="da-DK"/>
              </w:rPr>
              <w:t>fsva</w:t>
            </w:r>
            <w:proofErr w:type="spellEnd"/>
            <w:r w:rsidRPr="00053BA0">
              <w:rPr>
                <w:rFonts w:ascii="Raleway" w:hAnsi="Raleway"/>
                <w:sz w:val="18"/>
                <w:szCs w:val="18"/>
                <w:lang w:val="da-DK"/>
              </w:rPr>
              <w:t>. de internationalt beskyttede naturarter.</w:t>
            </w:r>
          </w:p>
          <w:p w14:paraId="45F75CE3" w14:textId="77777777" w:rsidR="0015526E" w:rsidRDefault="0015526E" w:rsidP="0015526E">
            <w:pPr>
              <w:spacing w:line="260" w:lineRule="atLeast"/>
              <w:rPr>
                <w:rFonts w:ascii="Raleway" w:hAnsi="Raleway"/>
                <w:sz w:val="18"/>
                <w:szCs w:val="18"/>
                <w:lang w:val="da-DK"/>
              </w:rPr>
            </w:pPr>
          </w:p>
          <w:p w14:paraId="4E258383" w14:textId="0C776EBC" w:rsidR="0015526E" w:rsidRPr="00732AFB" w:rsidRDefault="0015526E" w:rsidP="0015526E">
            <w:pPr>
              <w:spacing w:line="260" w:lineRule="atLeast"/>
              <w:rPr>
                <w:rFonts w:ascii="Raleway" w:hAnsi="Raleway"/>
                <w:sz w:val="18"/>
                <w:szCs w:val="18"/>
                <w:lang w:val="da-DK"/>
              </w:rPr>
            </w:pPr>
          </w:p>
        </w:tc>
        <w:tc>
          <w:tcPr>
            <w:tcW w:w="5524" w:type="dxa"/>
            <w:tcBorders>
              <w:top w:val="single" w:sz="8" w:space="0" w:color="auto"/>
              <w:left w:val="single" w:sz="8" w:space="0" w:color="auto"/>
              <w:bottom w:val="single" w:sz="8" w:space="0" w:color="auto"/>
              <w:right w:val="single" w:sz="8" w:space="0" w:color="auto"/>
            </w:tcBorders>
          </w:tcPr>
          <w:p w14:paraId="33949E93" w14:textId="6F5B4D90" w:rsidR="0D7E0F45" w:rsidRDefault="0D7E0F45" w:rsidP="2A8CD1D8">
            <w:pPr>
              <w:spacing w:line="260" w:lineRule="atLeast"/>
              <w:rPr>
                <w:rFonts w:ascii="Raleway" w:hAnsi="Raleway"/>
                <w:sz w:val="18"/>
                <w:szCs w:val="18"/>
                <w:lang w:val="da-DK"/>
              </w:rPr>
            </w:pPr>
            <w:r w:rsidRPr="2A8CD1D8">
              <w:rPr>
                <w:rFonts w:ascii="Raleway" w:hAnsi="Raleway"/>
                <w:sz w:val="18"/>
                <w:szCs w:val="18"/>
                <w:lang w:val="da-DK"/>
              </w:rPr>
              <w:t xml:space="preserve">Høringssvaret vedrører en fælles retningslinje og redegørelse, og behandlingen er koordineret med de øvrige kommuner i Trekantområdet. </w:t>
            </w:r>
          </w:p>
          <w:p w14:paraId="6225D84F" w14:textId="20E2F804" w:rsidR="2A8CD1D8" w:rsidRDefault="2A8CD1D8" w:rsidP="2A8CD1D8">
            <w:pPr>
              <w:spacing w:line="260" w:lineRule="atLeast"/>
              <w:rPr>
                <w:rFonts w:ascii="Raleway" w:hAnsi="Raleway"/>
                <w:sz w:val="18"/>
                <w:szCs w:val="18"/>
                <w:lang w:val="da-DK"/>
              </w:rPr>
            </w:pPr>
          </w:p>
          <w:p w14:paraId="5974DCB3" w14:textId="288376B3" w:rsidR="0015526E" w:rsidRDefault="67ECD3AE" w:rsidP="20B3D316">
            <w:pPr>
              <w:spacing w:line="260" w:lineRule="atLeast"/>
              <w:rPr>
                <w:rFonts w:ascii="Raleway" w:hAnsi="Raleway"/>
                <w:sz w:val="18"/>
                <w:szCs w:val="18"/>
                <w:lang w:val="da-DK"/>
              </w:rPr>
            </w:pPr>
            <w:r w:rsidRPr="20B3D316">
              <w:rPr>
                <w:rFonts w:ascii="Raleway" w:hAnsi="Raleway"/>
                <w:sz w:val="18"/>
                <w:szCs w:val="18"/>
                <w:lang w:val="da-DK"/>
              </w:rPr>
              <w:t>Dialog med den statslige myndighed om varetagelse af de nationale naturinteresser har ført til aftale om at indarbejde den foreslåede   supplerende redegørelse, som en forudsætning for at kommuneplanen kan vedtages</w:t>
            </w:r>
            <w:r w:rsidR="7C779179" w:rsidRPr="20B3D316">
              <w:rPr>
                <w:rFonts w:ascii="Raleway" w:hAnsi="Raleway"/>
                <w:sz w:val="18"/>
                <w:szCs w:val="18"/>
                <w:lang w:val="da-DK"/>
              </w:rPr>
              <w:t>.</w:t>
            </w:r>
          </w:p>
          <w:p w14:paraId="66CCBE93" w14:textId="28B3EF8D" w:rsidR="0015526E" w:rsidRDefault="0015526E" w:rsidP="0015526E">
            <w:pPr>
              <w:spacing w:line="260" w:lineRule="atLeast"/>
              <w:rPr>
                <w:rFonts w:ascii="Raleway" w:hAnsi="Raleway"/>
                <w:sz w:val="18"/>
                <w:szCs w:val="18"/>
                <w:lang w:val="da-DK"/>
              </w:rPr>
            </w:pPr>
          </w:p>
        </w:tc>
        <w:tc>
          <w:tcPr>
            <w:tcW w:w="4536" w:type="dxa"/>
            <w:tcBorders>
              <w:left w:val="single" w:sz="8" w:space="0" w:color="auto"/>
            </w:tcBorders>
          </w:tcPr>
          <w:p w14:paraId="11088A9D" w14:textId="3687FC34" w:rsidR="0015526E" w:rsidRDefault="67ECD3AE" w:rsidP="0015526E">
            <w:pPr>
              <w:spacing w:line="260" w:lineRule="atLeast"/>
              <w:rPr>
                <w:rFonts w:ascii="Raleway" w:hAnsi="Raleway" w:cs="Arial"/>
                <w:sz w:val="18"/>
                <w:szCs w:val="18"/>
                <w:lang w:val="da-DK"/>
              </w:rPr>
            </w:pPr>
            <w:r w:rsidRPr="20B3D316">
              <w:rPr>
                <w:rFonts w:ascii="Raleway" w:hAnsi="Raleway" w:cs="Arial"/>
                <w:sz w:val="18"/>
                <w:szCs w:val="18"/>
                <w:lang w:val="da-DK"/>
              </w:rPr>
              <w:t>Der tilføjes følgende i slutningen af redegørelsen til retningslinje</w:t>
            </w:r>
            <w:r w:rsidR="0DFBCDBA" w:rsidRPr="20B3D316">
              <w:rPr>
                <w:rFonts w:ascii="Raleway" w:hAnsi="Raleway" w:cs="Arial"/>
                <w:sz w:val="18"/>
                <w:szCs w:val="18"/>
                <w:lang w:val="da-DK"/>
              </w:rPr>
              <w:t xml:space="preserve"> </w:t>
            </w:r>
            <w:hyperlink r:id="rId18" w:history="1">
              <w:r w:rsidR="0DFBCDBA" w:rsidRPr="00950EA3">
                <w:rPr>
                  <w:rStyle w:val="Hyperlink"/>
                  <w:rFonts w:ascii="Raleway" w:hAnsi="Raleway" w:cs="Arial"/>
                  <w:sz w:val="18"/>
                  <w:szCs w:val="18"/>
                  <w:lang w:val="da-DK"/>
                </w:rPr>
                <w:t>3.4.4</w:t>
              </w:r>
              <w:r w:rsidRPr="00950EA3">
                <w:rPr>
                  <w:rStyle w:val="Hyperlink"/>
                  <w:rFonts w:ascii="Raleway" w:hAnsi="Raleway" w:cs="Arial"/>
                  <w:sz w:val="18"/>
                  <w:szCs w:val="18"/>
                  <w:lang w:val="da-DK"/>
                </w:rPr>
                <w:t xml:space="preserve"> for Internationale naturbeskyttelsesområde</w:t>
              </w:r>
              <w:r w:rsidR="379BEA82" w:rsidRPr="00950EA3">
                <w:rPr>
                  <w:rStyle w:val="Hyperlink"/>
                  <w:rFonts w:ascii="Raleway" w:hAnsi="Raleway" w:cs="Arial"/>
                  <w:sz w:val="18"/>
                  <w:szCs w:val="18"/>
                  <w:lang w:val="da-DK"/>
                </w:rPr>
                <w:t>r</w:t>
              </w:r>
            </w:hyperlink>
            <w:r w:rsidRPr="20B3D316">
              <w:rPr>
                <w:rFonts w:ascii="Raleway" w:hAnsi="Raleway" w:cs="Arial"/>
                <w:sz w:val="18"/>
                <w:szCs w:val="18"/>
                <w:lang w:val="da-DK"/>
              </w:rPr>
              <w:t xml:space="preserve">: </w:t>
            </w:r>
          </w:p>
          <w:p w14:paraId="6C6B622B" w14:textId="77777777" w:rsidR="0015526E" w:rsidRPr="00053BA0" w:rsidRDefault="0015526E" w:rsidP="20B3D316">
            <w:pPr>
              <w:spacing w:line="260" w:lineRule="atLeast"/>
              <w:rPr>
                <w:rFonts w:ascii="Raleway" w:hAnsi="Raleway" w:cs="Arial"/>
                <w:i/>
                <w:iCs/>
                <w:color w:val="00B050"/>
                <w:sz w:val="18"/>
                <w:szCs w:val="18"/>
                <w:lang w:val="da-DK"/>
              </w:rPr>
            </w:pPr>
          </w:p>
          <w:p w14:paraId="0FBA758A" w14:textId="77777777" w:rsidR="0015526E" w:rsidRPr="00053BA0" w:rsidRDefault="67ECD3AE" w:rsidP="20B3D316">
            <w:pPr>
              <w:spacing w:line="260" w:lineRule="atLeast"/>
              <w:rPr>
                <w:rFonts w:ascii="Raleway" w:hAnsi="Raleway" w:cs="Arial"/>
                <w:i/>
                <w:iCs/>
                <w:color w:val="00B050"/>
                <w:sz w:val="18"/>
                <w:szCs w:val="18"/>
                <w:lang w:val="da-DK"/>
              </w:rPr>
            </w:pPr>
            <w:r w:rsidRPr="20B3D316">
              <w:rPr>
                <w:rFonts w:ascii="Raleway" w:hAnsi="Raleway" w:cs="Arial"/>
                <w:i/>
                <w:iCs/>
                <w:color w:val="00B050"/>
                <w:sz w:val="18"/>
                <w:szCs w:val="18"/>
                <w:lang w:val="da-DK"/>
              </w:rPr>
              <w:t>Redegørelse for nationale naturinteresser</w:t>
            </w:r>
          </w:p>
          <w:p w14:paraId="7F3BF410" w14:textId="77777777" w:rsidR="0015526E" w:rsidRPr="008D3410" w:rsidRDefault="67ECD3AE" w:rsidP="20B3D316">
            <w:pPr>
              <w:spacing w:line="260" w:lineRule="atLeast"/>
              <w:rPr>
                <w:rFonts w:ascii="Raleway" w:hAnsi="Raleway" w:cs="Arial"/>
                <w:b/>
                <w:bCs/>
                <w:i/>
                <w:iCs/>
                <w:color w:val="00B050"/>
                <w:sz w:val="18"/>
                <w:szCs w:val="18"/>
                <w:lang w:val="da-DK"/>
              </w:rPr>
            </w:pPr>
            <w:r w:rsidRPr="20B3D316">
              <w:rPr>
                <w:rFonts w:ascii="Raleway" w:hAnsi="Raleway" w:cs="Arial"/>
                <w:b/>
                <w:bCs/>
                <w:i/>
                <w:iCs/>
                <w:color w:val="00B050"/>
                <w:sz w:val="18"/>
                <w:szCs w:val="18"/>
                <w:lang w:val="da-DK"/>
              </w:rPr>
              <w:t>Natura 2000- områder</w:t>
            </w:r>
          </w:p>
          <w:p w14:paraId="55AA3DA4" w14:textId="77777777" w:rsidR="0015526E" w:rsidRPr="00053BA0" w:rsidRDefault="0015526E" w:rsidP="20B3D316">
            <w:pPr>
              <w:spacing w:line="260" w:lineRule="atLeast"/>
              <w:rPr>
                <w:rFonts w:ascii="Raleway" w:hAnsi="Raleway" w:cs="Arial"/>
                <w:i/>
                <w:iCs/>
                <w:color w:val="00B050"/>
                <w:sz w:val="18"/>
                <w:szCs w:val="18"/>
                <w:lang w:val="da-DK"/>
              </w:rPr>
            </w:pPr>
          </w:p>
          <w:p w14:paraId="3A0F0E36" w14:textId="77777777" w:rsidR="0015526E" w:rsidRPr="00053BA0" w:rsidRDefault="67ECD3AE" w:rsidP="20B3D316">
            <w:pPr>
              <w:spacing w:line="260" w:lineRule="atLeast"/>
              <w:rPr>
                <w:rFonts w:ascii="Raleway" w:hAnsi="Raleway" w:cs="Arial"/>
                <w:i/>
                <w:iCs/>
                <w:color w:val="00B050"/>
                <w:sz w:val="18"/>
                <w:szCs w:val="18"/>
                <w:lang w:val="da-DK"/>
              </w:rPr>
            </w:pPr>
            <w:r w:rsidRPr="20B3D316">
              <w:rPr>
                <w:rFonts w:ascii="Raleway" w:hAnsi="Raleway" w:cs="Arial"/>
                <w:i/>
                <w:iCs/>
                <w:color w:val="00B050"/>
                <w:sz w:val="18"/>
                <w:szCs w:val="18"/>
                <w:lang w:val="da-DK"/>
              </w:rPr>
              <w:t>Natura 2000-områder er udpeget for at beskytte truede, sjældne eller karakteristiske dyre- og plantearter og naturtyper.</w:t>
            </w:r>
          </w:p>
          <w:p w14:paraId="6EA105F5" w14:textId="77777777" w:rsidR="0015526E" w:rsidRDefault="67ECD3AE" w:rsidP="20B3D316">
            <w:pPr>
              <w:spacing w:line="260" w:lineRule="atLeast"/>
              <w:rPr>
                <w:rFonts w:ascii="Raleway" w:hAnsi="Raleway" w:cs="Arial"/>
                <w:i/>
                <w:iCs/>
                <w:color w:val="00B050"/>
                <w:sz w:val="18"/>
                <w:szCs w:val="18"/>
                <w:lang w:val="da-DK"/>
              </w:rPr>
            </w:pPr>
            <w:r w:rsidRPr="20B3D316">
              <w:rPr>
                <w:rFonts w:ascii="Raleway" w:hAnsi="Raleway" w:cs="Arial"/>
                <w:i/>
                <w:iCs/>
                <w:color w:val="00B050"/>
                <w:sz w:val="18"/>
                <w:szCs w:val="18"/>
                <w:lang w:val="da-DK"/>
              </w:rPr>
              <w:t xml:space="preserve">Det vurderes, på baggrund af planens karakter og konkrete arealudlæg, at forslag til kommuneplan 2025-2037 ikke i sig selv eller i forbindelse med andre </w:t>
            </w:r>
            <w:r w:rsidRPr="20B3D316">
              <w:rPr>
                <w:rFonts w:ascii="Raleway" w:hAnsi="Raleway" w:cs="Arial"/>
                <w:i/>
                <w:iCs/>
                <w:color w:val="00B050"/>
                <w:sz w:val="18"/>
                <w:szCs w:val="18"/>
                <w:lang w:val="da-DK"/>
              </w:rPr>
              <w:lastRenderedPageBreak/>
              <w:t>planer og projekter, vil påvirke Natura 2000-områder væsentligt.</w:t>
            </w:r>
          </w:p>
          <w:p w14:paraId="23257C44" w14:textId="77777777" w:rsidR="0015526E" w:rsidRPr="00053BA0" w:rsidRDefault="0015526E" w:rsidP="20B3D316">
            <w:pPr>
              <w:spacing w:line="260" w:lineRule="atLeast"/>
              <w:rPr>
                <w:rFonts w:ascii="Raleway" w:hAnsi="Raleway" w:cs="Arial"/>
                <w:i/>
                <w:iCs/>
                <w:color w:val="00B050"/>
                <w:sz w:val="18"/>
                <w:szCs w:val="18"/>
                <w:lang w:val="da-DK"/>
              </w:rPr>
            </w:pPr>
          </w:p>
          <w:p w14:paraId="326E67C3" w14:textId="77777777" w:rsidR="0015526E" w:rsidRDefault="67ECD3AE" w:rsidP="20B3D316">
            <w:pPr>
              <w:spacing w:line="260" w:lineRule="atLeast"/>
              <w:rPr>
                <w:rFonts w:ascii="Raleway" w:hAnsi="Raleway" w:cs="Arial"/>
                <w:i/>
                <w:iCs/>
                <w:color w:val="00B050"/>
                <w:sz w:val="18"/>
                <w:szCs w:val="18"/>
                <w:lang w:val="da-DK"/>
              </w:rPr>
            </w:pPr>
            <w:r w:rsidRPr="20B3D316">
              <w:rPr>
                <w:rFonts w:ascii="Raleway" w:hAnsi="Raleway" w:cs="Arial"/>
                <w:i/>
                <w:iCs/>
                <w:color w:val="00B050"/>
                <w:sz w:val="18"/>
                <w:szCs w:val="18"/>
                <w:lang w:val="da-DK"/>
              </w:rPr>
              <w:t>Jf. miljøvurderingen af forslag til kommuneplan 2025-2037 er det vurderet, at der ikke vil forekomme direkte påvirkning af Natura 2000. Ny planlægning i oplandet til disse kan have negativ påvirkning på vandmiljøet. Det forudsættes, at naturværdier i udpegningsgrundlaget for Natura 2000-områder sikres i den efterfølgende detaljerede planlægning.</w:t>
            </w:r>
          </w:p>
          <w:p w14:paraId="2484005D" w14:textId="77777777" w:rsidR="0015526E" w:rsidRPr="00053BA0" w:rsidRDefault="0015526E" w:rsidP="20B3D316">
            <w:pPr>
              <w:spacing w:line="260" w:lineRule="atLeast"/>
              <w:rPr>
                <w:rFonts w:ascii="Raleway" w:hAnsi="Raleway" w:cs="Arial"/>
                <w:i/>
                <w:iCs/>
                <w:color w:val="00B050"/>
                <w:sz w:val="18"/>
                <w:szCs w:val="18"/>
                <w:lang w:val="da-DK"/>
              </w:rPr>
            </w:pPr>
          </w:p>
          <w:p w14:paraId="508F8313" w14:textId="77777777" w:rsidR="0015526E" w:rsidRPr="008D3410" w:rsidRDefault="67ECD3AE" w:rsidP="20B3D316">
            <w:pPr>
              <w:spacing w:line="260" w:lineRule="atLeast"/>
              <w:rPr>
                <w:rFonts w:ascii="Raleway" w:hAnsi="Raleway" w:cs="Arial"/>
                <w:b/>
                <w:bCs/>
                <w:i/>
                <w:iCs/>
                <w:color w:val="00B050"/>
                <w:sz w:val="18"/>
                <w:szCs w:val="18"/>
                <w:lang w:val="da-DK"/>
              </w:rPr>
            </w:pPr>
            <w:r w:rsidRPr="20B3D316">
              <w:rPr>
                <w:rFonts w:ascii="Raleway" w:hAnsi="Raleway" w:cs="Arial"/>
                <w:b/>
                <w:bCs/>
                <w:i/>
                <w:iCs/>
                <w:color w:val="00B050"/>
                <w:sz w:val="18"/>
                <w:szCs w:val="18"/>
                <w:lang w:val="da-DK"/>
              </w:rPr>
              <w:t>Internationalt beskyttede arter</w:t>
            </w:r>
          </w:p>
          <w:p w14:paraId="2CA44493" w14:textId="77777777" w:rsidR="0015526E" w:rsidRDefault="67ECD3AE" w:rsidP="20B3D316">
            <w:pPr>
              <w:spacing w:line="260" w:lineRule="atLeast"/>
              <w:rPr>
                <w:rFonts w:ascii="Raleway" w:hAnsi="Raleway" w:cs="Arial"/>
                <w:i/>
                <w:iCs/>
                <w:color w:val="00B050"/>
                <w:sz w:val="18"/>
                <w:szCs w:val="18"/>
                <w:lang w:val="da-DK"/>
              </w:rPr>
            </w:pPr>
            <w:r w:rsidRPr="20B3D316">
              <w:rPr>
                <w:rFonts w:ascii="Raleway" w:hAnsi="Raleway" w:cs="Arial"/>
                <w:i/>
                <w:iCs/>
                <w:color w:val="00B050"/>
                <w:sz w:val="18"/>
                <w:szCs w:val="18"/>
                <w:lang w:val="da-DK"/>
              </w:rPr>
              <w:t xml:space="preserve">Internationalt beskyttede arter dækker over arter, der er opført på bilag II, IV og V i </w:t>
            </w:r>
            <w:proofErr w:type="spellStart"/>
            <w:proofErr w:type="gramStart"/>
            <w:r w:rsidRPr="20B3D316">
              <w:rPr>
                <w:rFonts w:ascii="Raleway" w:hAnsi="Raleway" w:cs="Arial"/>
                <w:i/>
                <w:iCs/>
                <w:color w:val="00B050"/>
                <w:sz w:val="18"/>
                <w:szCs w:val="18"/>
                <w:lang w:val="da-DK"/>
              </w:rPr>
              <w:t>EUs</w:t>
            </w:r>
            <w:proofErr w:type="spellEnd"/>
            <w:proofErr w:type="gramEnd"/>
            <w:r w:rsidRPr="20B3D316">
              <w:rPr>
                <w:rFonts w:ascii="Raleway" w:hAnsi="Raleway" w:cs="Arial"/>
                <w:i/>
                <w:iCs/>
                <w:color w:val="00B050"/>
                <w:sz w:val="18"/>
                <w:szCs w:val="18"/>
                <w:lang w:val="da-DK"/>
              </w:rPr>
              <w:t xml:space="preserve"> habitatdirektiv, fugle på fuglebeskyttelsesdirektivets bilag I samt arter, beskyttet af forskellige konventioner som Bonn- og Bernkonventionen.</w:t>
            </w:r>
          </w:p>
          <w:p w14:paraId="09EFF81E" w14:textId="77777777" w:rsidR="0015526E" w:rsidRPr="00053BA0" w:rsidRDefault="0015526E" w:rsidP="20B3D316">
            <w:pPr>
              <w:spacing w:line="260" w:lineRule="atLeast"/>
              <w:rPr>
                <w:rFonts w:ascii="Raleway" w:hAnsi="Raleway" w:cs="Arial"/>
                <w:i/>
                <w:iCs/>
                <w:color w:val="00B050"/>
                <w:sz w:val="18"/>
                <w:szCs w:val="18"/>
                <w:lang w:val="da-DK"/>
              </w:rPr>
            </w:pPr>
          </w:p>
          <w:p w14:paraId="34E7789F" w14:textId="77777777" w:rsidR="0015526E" w:rsidRDefault="67ECD3AE" w:rsidP="20B3D316">
            <w:pPr>
              <w:spacing w:line="260" w:lineRule="atLeast"/>
              <w:rPr>
                <w:rFonts w:ascii="Raleway" w:hAnsi="Raleway" w:cs="Arial"/>
                <w:i/>
                <w:iCs/>
                <w:color w:val="00B050"/>
                <w:sz w:val="18"/>
                <w:szCs w:val="18"/>
                <w:lang w:val="da-DK"/>
              </w:rPr>
            </w:pPr>
            <w:proofErr w:type="spellStart"/>
            <w:proofErr w:type="gramStart"/>
            <w:r w:rsidRPr="20B3D316">
              <w:rPr>
                <w:rFonts w:ascii="Raleway" w:hAnsi="Raleway" w:cs="Arial"/>
                <w:i/>
                <w:iCs/>
                <w:color w:val="00B050"/>
                <w:sz w:val="18"/>
                <w:szCs w:val="18"/>
                <w:lang w:val="da-DK"/>
              </w:rPr>
              <w:t>EUs</w:t>
            </w:r>
            <w:proofErr w:type="spellEnd"/>
            <w:proofErr w:type="gramEnd"/>
            <w:r w:rsidRPr="20B3D316">
              <w:rPr>
                <w:rFonts w:ascii="Raleway" w:hAnsi="Raleway" w:cs="Arial"/>
                <w:i/>
                <w:iCs/>
                <w:color w:val="00B050"/>
                <w:sz w:val="18"/>
                <w:szCs w:val="18"/>
                <w:lang w:val="da-DK"/>
              </w:rPr>
              <w:t xml:space="preserve"> habitatdirektiv har lister over udvalgte dyre- og plantearter, som medlemslandene er forpligtet til generelt at beskytte, både inden for og uden for Natura 2000-områderne. Bilag IV-arterne må fx ikke indfanges eller slås ihjel, og der er forbud mod forstyrrelse eller ødelæggelse af deres yngle- og rasteområde. For planter gælder, at de ikke må beskæres eller graves op.</w:t>
            </w:r>
          </w:p>
          <w:p w14:paraId="7B42ADD2" w14:textId="77777777" w:rsidR="0015526E" w:rsidRPr="00053BA0" w:rsidRDefault="0015526E" w:rsidP="20B3D316">
            <w:pPr>
              <w:spacing w:line="260" w:lineRule="atLeast"/>
              <w:rPr>
                <w:rFonts w:ascii="Raleway" w:hAnsi="Raleway" w:cs="Arial"/>
                <w:i/>
                <w:iCs/>
                <w:color w:val="00B050"/>
                <w:sz w:val="18"/>
                <w:szCs w:val="18"/>
                <w:lang w:val="da-DK"/>
              </w:rPr>
            </w:pPr>
          </w:p>
          <w:p w14:paraId="2F0B2E99" w14:textId="77777777" w:rsidR="0015526E" w:rsidRPr="00053BA0" w:rsidRDefault="67ECD3AE" w:rsidP="20B3D316">
            <w:pPr>
              <w:spacing w:line="260" w:lineRule="atLeast"/>
              <w:rPr>
                <w:rFonts w:ascii="Raleway" w:hAnsi="Raleway" w:cs="Arial"/>
                <w:i/>
                <w:iCs/>
                <w:color w:val="00B050"/>
                <w:sz w:val="18"/>
                <w:szCs w:val="18"/>
                <w:lang w:val="da-DK"/>
              </w:rPr>
            </w:pPr>
            <w:r w:rsidRPr="20B3D316">
              <w:rPr>
                <w:rFonts w:ascii="Raleway" w:hAnsi="Raleway" w:cs="Arial"/>
                <w:i/>
                <w:iCs/>
                <w:color w:val="00B050"/>
                <w:sz w:val="18"/>
                <w:szCs w:val="18"/>
                <w:lang w:val="da-DK"/>
              </w:rPr>
              <w:t xml:space="preserve">Fuglebeskyttelsesdirektivet beskytter alle vilde fugle med naturligt ophold i Europa. Fuglene skal bl.a. beskyttes mod forsætligt drab, ødelæggelse af reder, forsætlig forstyrrelse og </w:t>
            </w:r>
            <w:proofErr w:type="spellStart"/>
            <w:r w:rsidRPr="20B3D316">
              <w:rPr>
                <w:rFonts w:ascii="Raleway" w:hAnsi="Raleway" w:cs="Arial"/>
                <w:i/>
                <w:iCs/>
                <w:color w:val="00B050"/>
                <w:sz w:val="18"/>
                <w:szCs w:val="18"/>
                <w:lang w:val="da-DK"/>
              </w:rPr>
              <w:t>ægsamling</w:t>
            </w:r>
            <w:proofErr w:type="spellEnd"/>
            <w:r w:rsidRPr="20B3D316">
              <w:rPr>
                <w:rFonts w:ascii="Raleway" w:hAnsi="Raleway" w:cs="Arial"/>
                <w:i/>
                <w:iCs/>
                <w:color w:val="00B050"/>
                <w:sz w:val="18"/>
                <w:szCs w:val="18"/>
                <w:lang w:val="da-DK"/>
              </w:rPr>
              <w:t>.</w:t>
            </w:r>
          </w:p>
          <w:p w14:paraId="5B077E52" w14:textId="77777777" w:rsidR="0015526E" w:rsidRDefault="67ECD3AE" w:rsidP="20B3D316">
            <w:pPr>
              <w:spacing w:line="260" w:lineRule="atLeast"/>
              <w:rPr>
                <w:rFonts w:ascii="Raleway" w:hAnsi="Raleway" w:cs="Arial"/>
                <w:i/>
                <w:iCs/>
                <w:color w:val="00B050"/>
                <w:sz w:val="18"/>
                <w:szCs w:val="18"/>
                <w:lang w:val="da-DK"/>
              </w:rPr>
            </w:pPr>
            <w:r w:rsidRPr="20B3D316">
              <w:rPr>
                <w:rFonts w:ascii="Raleway" w:hAnsi="Raleway" w:cs="Arial"/>
                <w:i/>
                <w:iCs/>
                <w:color w:val="00B050"/>
                <w:sz w:val="18"/>
                <w:szCs w:val="18"/>
                <w:lang w:val="da-DK"/>
              </w:rPr>
              <w:t xml:space="preserve">Konventionerne har til formål at beskytte vilde dyr og planter samt deres naturlige levesteder, navnlig de arter og levesteder, hvis beskyttelse nødvendiggør flere staters samarbejde, og at fremme et sådant samarbejde. Særlig vægt er lagt på truede og </w:t>
            </w:r>
            <w:r w:rsidRPr="20B3D316">
              <w:rPr>
                <w:rFonts w:ascii="Raleway" w:hAnsi="Raleway" w:cs="Arial"/>
                <w:i/>
                <w:iCs/>
                <w:color w:val="00B050"/>
                <w:sz w:val="18"/>
                <w:szCs w:val="18"/>
                <w:lang w:val="da-DK"/>
              </w:rPr>
              <w:lastRenderedPageBreak/>
              <w:t>sårbare arter, herunder truede og sårbare migrerende arter.</w:t>
            </w:r>
          </w:p>
          <w:p w14:paraId="2A074B0E" w14:textId="77777777" w:rsidR="0015526E" w:rsidRPr="00053BA0" w:rsidRDefault="0015526E" w:rsidP="20B3D316">
            <w:pPr>
              <w:spacing w:line="260" w:lineRule="atLeast"/>
              <w:rPr>
                <w:rFonts w:ascii="Raleway" w:hAnsi="Raleway" w:cs="Arial"/>
                <w:i/>
                <w:iCs/>
                <w:color w:val="00B050"/>
                <w:sz w:val="18"/>
                <w:szCs w:val="18"/>
                <w:lang w:val="da-DK"/>
              </w:rPr>
            </w:pPr>
          </w:p>
          <w:p w14:paraId="4985E85B" w14:textId="77777777" w:rsidR="0015526E" w:rsidRDefault="67ECD3AE" w:rsidP="20B3D316">
            <w:pPr>
              <w:spacing w:line="260" w:lineRule="atLeast"/>
              <w:rPr>
                <w:rFonts w:ascii="Raleway" w:hAnsi="Raleway" w:cs="Arial"/>
                <w:i/>
                <w:iCs/>
                <w:color w:val="00B050"/>
                <w:sz w:val="18"/>
                <w:szCs w:val="18"/>
                <w:lang w:val="da-DK"/>
              </w:rPr>
            </w:pPr>
            <w:r w:rsidRPr="20B3D316">
              <w:rPr>
                <w:rFonts w:ascii="Raleway" w:hAnsi="Raleway" w:cs="Arial"/>
                <w:i/>
                <w:iCs/>
                <w:color w:val="00B050"/>
                <w:sz w:val="18"/>
                <w:szCs w:val="18"/>
                <w:lang w:val="da-DK"/>
              </w:rPr>
              <w:t>Det kan ikke afskrives, at en ændret anvendelse fra uplanlagte arealer i det åbne land til byudvikling potentielt kan have en indvirkning på miljøtilstand og vilkår for international beskyttede arters levesteder. I forbindelse med registrering af forekomst af internationalt beskyttede arter og vurdering af en potentiel påvirkning indgår en vurdering af, om den ”økologiske funktionalitet” er påvirket.</w:t>
            </w:r>
          </w:p>
          <w:p w14:paraId="7AD4AE9C" w14:textId="77777777" w:rsidR="0015526E" w:rsidRPr="00053BA0" w:rsidRDefault="0015526E" w:rsidP="20B3D316">
            <w:pPr>
              <w:spacing w:line="260" w:lineRule="atLeast"/>
              <w:rPr>
                <w:rFonts w:ascii="Raleway" w:hAnsi="Raleway" w:cs="Arial"/>
                <w:i/>
                <w:iCs/>
                <w:color w:val="00B050"/>
                <w:sz w:val="18"/>
                <w:szCs w:val="18"/>
                <w:lang w:val="da-DK"/>
              </w:rPr>
            </w:pPr>
          </w:p>
          <w:p w14:paraId="312FB95C" w14:textId="77777777" w:rsidR="0015526E" w:rsidRDefault="67ECD3AE" w:rsidP="20B3D316">
            <w:pPr>
              <w:spacing w:line="260" w:lineRule="atLeast"/>
              <w:rPr>
                <w:rFonts w:ascii="Raleway" w:hAnsi="Raleway" w:cs="Arial"/>
                <w:i/>
                <w:iCs/>
                <w:color w:val="00B050"/>
                <w:sz w:val="18"/>
                <w:szCs w:val="18"/>
                <w:lang w:val="da-DK"/>
              </w:rPr>
            </w:pPr>
            <w:r w:rsidRPr="20B3D316">
              <w:rPr>
                <w:rFonts w:ascii="Raleway" w:hAnsi="Raleway" w:cs="Arial"/>
                <w:i/>
                <w:iCs/>
                <w:color w:val="00B050"/>
                <w:sz w:val="18"/>
                <w:szCs w:val="18"/>
                <w:lang w:val="da-DK"/>
              </w:rPr>
              <w:t>Da der ikke fastlægges detaljerede bestemmelser for disponering af konkrete områder i rammeplanlægningen, afhænger den konkrete indvirkning på levevilkår for beskyttede arter af den specifikke disponering af arealudlæg og udformning af bebyggelse og anlæg.</w:t>
            </w:r>
          </w:p>
          <w:p w14:paraId="21AE0870" w14:textId="77777777" w:rsidR="0015526E" w:rsidRPr="00053BA0" w:rsidRDefault="0015526E" w:rsidP="20B3D316">
            <w:pPr>
              <w:spacing w:line="260" w:lineRule="atLeast"/>
              <w:rPr>
                <w:rFonts w:ascii="Raleway" w:hAnsi="Raleway" w:cs="Arial"/>
                <w:i/>
                <w:iCs/>
                <w:color w:val="00B050"/>
                <w:sz w:val="18"/>
                <w:szCs w:val="18"/>
                <w:lang w:val="da-DK"/>
              </w:rPr>
            </w:pPr>
          </w:p>
          <w:p w14:paraId="0EE6D125" w14:textId="77777777" w:rsidR="0015526E" w:rsidRPr="00053BA0" w:rsidRDefault="67ECD3AE" w:rsidP="20B3D316">
            <w:pPr>
              <w:spacing w:line="260" w:lineRule="atLeast"/>
              <w:rPr>
                <w:rFonts w:ascii="Raleway" w:hAnsi="Raleway" w:cs="Arial"/>
                <w:i/>
                <w:iCs/>
                <w:color w:val="00B050"/>
                <w:sz w:val="18"/>
                <w:szCs w:val="18"/>
                <w:lang w:val="da-DK"/>
              </w:rPr>
            </w:pPr>
            <w:r w:rsidRPr="20B3D316">
              <w:rPr>
                <w:rFonts w:ascii="Raleway" w:hAnsi="Raleway" w:cs="Arial"/>
                <w:i/>
                <w:iCs/>
                <w:color w:val="00B050"/>
                <w:sz w:val="18"/>
                <w:szCs w:val="18"/>
                <w:lang w:val="da-DK"/>
              </w:rPr>
              <w:t>De nye rammeområder, der udlægges til byudvikling og lignende, udgøres hovedsageligt af landbrugsarealer suppleret af hegn, diger og mindre bevoksninger samt beskyttede naturbiotoper. Det vurderes, at der i nye byområder er gode muligheder for at integrere og opretholde eventuelle levesteder for beskyttede arter.</w:t>
            </w:r>
          </w:p>
          <w:p w14:paraId="47F2404C" w14:textId="77777777" w:rsidR="0015526E" w:rsidRDefault="67ECD3AE" w:rsidP="20B3D316">
            <w:pPr>
              <w:spacing w:line="260" w:lineRule="atLeast"/>
              <w:rPr>
                <w:rFonts w:ascii="Raleway" w:hAnsi="Raleway" w:cs="Arial"/>
                <w:i/>
                <w:iCs/>
                <w:color w:val="00B050"/>
                <w:sz w:val="18"/>
                <w:szCs w:val="18"/>
                <w:lang w:val="da-DK"/>
              </w:rPr>
            </w:pPr>
            <w:r w:rsidRPr="20B3D316">
              <w:rPr>
                <w:rFonts w:ascii="Raleway" w:hAnsi="Raleway" w:cs="Arial"/>
                <w:i/>
                <w:iCs/>
                <w:color w:val="00B050"/>
                <w:sz w:val="18"/>
                <w:szCs w:val="18"/>
                <w:lang w:val="da-DK"/>
              </w:rPr>
              <w:t xml:space="preserve">Planlægningen forudsætter ikke konkrete indgreb i levesteder. Det forudsættes, at det nuværende beskyttelsesniveau kan opretholdes, og at eventuelle afværgeforanstaltninger, som fx paddehegn i anlægsfasen, beskyttelse af </w:t>
            </w:r>
            <w:proofErr w:type="spellStart"/>
            <w:r w:rsidRPr="20B3D316">
              <w:rPr>
                <w:rFonts w:ascii="Raleway" w:hAnsi="Raleway" w:cs="Arial"/>
                <w:i/>
                <w:iCs/>
                <w:color w:val="00B050"/>
                <w:sz w:val="18"/>
                <w:szCs w:val="18"/>
                <w:lang w:val="da-DK"/>
              </w:rPr>
              <w:t>redetræer</w:t>
            </w:r>
            <w:proofErr w:type="spellEnd"/>
            <w:r w:rsidRPr="20B3D316">
              <w:rPr>
                <w:rFonts w:ascii="Raleway" w:hAnsi="Raleway" w:cs="Arial"/>
                <w:i/>
                <w:iCs/>
                <w:color w:val="00B050"/>
                <w:sz w:val="18"/>
                <w:szCs w:val="18"/>
                <w:lang w:val="da-DK"/>
              </w:rPr>
              <w:t xml:space="preserve"> o.l., kan indgå i den detaljerede planlægning, så den økologiske funktionalitet for konkret registrerede arter kan opretholdes.</w:t>
            </w:r>
          </w:p>
          <w:p w14:paraId="3F7D5A3A" w14:textId="77777777" w:rsidR="0015526E" w:rsidRPr="00053BA0" w:rsidRDefault="0015526E" w:rsidP="20B3D316">
            <w:pPr>
              <w:spacing w:line="260" w:lineRule="atLeast"/>
              <w:rPr>
                <w:rFonts w:ascii="Raleway" w:hAnsi="Raleway" w:cs="Arial"/>
                <w:i/>
                <w:iCs/>
                <w:color w:val="00B050"/>
                <w:sz w:val="18"/>
                <w:szCs w:val="18"/>
                <w:lang w:val="da-DK"/>
              </w:rPr>
            </w:pPr>
          </w:p>
          <w:p w14:paraId="339984DE" w14:textId="77777777" w:rsidR="0015526E" w:rsidRPr="00053BA0" w:rsidRDefault="67ECD3AE" w:rsidP="20B3D316">
            <w:pPr>
              <w:spacing w:line="260" w:lineRule="atLeast"/>
              <w:rPr>
                <w:rFonts w:ascii="Raleway" w:hAnsi="Raleway" w:cs="Arial"/>
                <w:i/>
                <w:iCs/>
                <w:color w:val="00B050"/>
                <w:sz w:val="18"/>
                <w:szCs w:val="18"/>
                <w:lang w:val="da-DK"/>
              </w:rPr>
            </w:pPr>
            <w:r w:rsidRPr="20B3D316">
              <w:rPr>
                <w:rFonts w:ascii="Raleway" w:hAnsi="Raleway" w:cs="Arial"/>
                <w:i/>
                <w:iCs/>
                <w:color w:val="00B050"/>
                <w:sz w:val="18"/>
                <w:szCs w:val="18"/>
                <w:lang w:val="da-DK"/>
              </w:rPr>
              <w:lastRenderedPageBreak/>
              <w:t>Kommuneplanens overordnede planlægning vurderes ikke at have en væsentlig negativ påvirkning på internationalt beskyttede arter. Når planer og projekter bliver mere konkrete, skal der foretages en ny vurdering af planens eller projektets påvirkning på internationalt beskyttede arter og deres levesteder.</w:t>
            </w:r>
          </w:p>
          <w:p w14:paraId="60AAF5E7" w14:textId="2EE49AA3" w:rsidR="0015526E" w:rsidRDefault="0015526E" w:rsidP="0015526E">
            <w:pPr>
              <w:spacing w:line="260" w:lineRule="atLeast"/>
              <w:rPr>
                <w:rFonts w:ascii="Raleway" w:hAnsi="Raleway" w:cs="Arial"/>
                <w:sz w:val="18"/>
                <w:szCs w:val="18"/>
                <w:lang w:val="da-DK"/>
              </w:rPr>
            </w:pPr>
          </w:p>
        </w:tc>
      </w:tr>
      <w:tr w:rsidR="0015526E" w:rsidRPr="00627122" w14:paraId="37AC1091" w14:textId="77777777" w:rsidTr="2A8CD1D8">
        <w:tc>
          <w:tcPr>
            <w:tcW w:w="5103" w:type="dxa"/>
          </w:tcPr>
          <w:p w14:paraId="3F2F7B1C" w14:textId="77777777" w:rsidR="0015526E" w:rsidRPr="000C3BD6" w:rsidRDefault="0015526E" w:rsidP="0015526E">
            <w:pPr>
              <w:spacing w:line="260" w:lineRule="atLeast"/>
              <w:rPr>
                <w:rFonts w:ascii="Raleway" w:hAnsi="Raleway"/>
                <w:sz w:val="18"/>
                <w:szCs w:val="18"/>
                <w:lang w:val="da-DK"/>
              </w:rPr>
            </w:pPr>
            <w:r w:rsidRPr="000C3BD6">
              <w:rPr>
                <w:rFonts w:ascii="Raleway" w:hAnsi="Raleway"/>
                <w:sz w:val="18"/>
                <w:szCs w:val="18"/>
                <w:lang w:val="da-DK"/>
              </w:rPr>
              <w:lastRenderedPageBreak/>
              <w:t>Styrelsen for Grøn Arealomlægning og Vandmiljø har bemærkninger til Haderslev Kommunes forslag til Kommuneplan 2025-37. De ønsker at drøfte ændringer vedrørende nationale interesser, herunder bevaringsværdige landskaber, større sammenhængende landskaber, nationale geologiske interesseområder og nationale kystlandskaber.</w:t>
            </w:r>
          </w:p>
          <w:p w14:paraId="1B92BB03" w14:textId="77777777" w:rsidR="0015526E" w:rsidRDefault="0015526E" w:rsidP="0015526E">
            <w:pPr>
              <w:spacing w:line="260" w:lineRule="atLeast"/>
              <w:rPr>
                <w:rFonts w:ascii="Raleway" w:hAnsi="Raleway"/>
                <w:sz w:val="18"/>
                <w:szCs w:val="18"/>
                <w:lang w:val="da-DK"/>
              </w:rPr>
            </w:pPr>
            <w:r w:rsidRPr="000C3BD6">
              <w:rPr>
                <w:rFonts w:ascii="Raleway" w:hAnsi="Raleway"/>
                <w:sz w:val="18"/>
                <w:szCs w:val="18"/>
                <w:lang w:val="da-DK"/>
              </w:rPr>
              <w:t>Nationale interesser:</w:t>
            </w:r>
          </w:p>
          <w:p w14:paraId="122B299F" w14:textId="77777777" w:rsidR="0015526E" w:rsidRPr="000C3BD6" w:rsidRDefault="0015526E" w:rsidP="0015526E">
            <w:pPr>
              <w:spacing w:line="260" w:lineRule="atLeast"/>
              <w:rPr>
                <w:rFonts w:ascii="Raleway" w:hAnsi="Raleway"/>
                <w:sz w:val="18"/>
                <w:szCs w:val="18"/>
                <w:lang w:val="da-DK"/>
              </w:rPr>
            </w:pPr>
          </w:p>
          <w:p w14:paraId="671D33C2" w14:textId="5712CA73" w:rsidR="0015526E" w:rsidRPr="000C3BD6" w:rsidRDefault="0015526E" w:rsidP="008A32B7">
            <w:pPr>
              <w:pStyle w:val="Listeafsnit"/>
              <w:numPr>
                <w:ilvl w:val="0"/>
                <w:numId w:val="7"/>
              </w:numPr>
              <w:spacing w:line="260" w:lineRule="atLeast"/>
              <w:rPr>
                <w:rFonts w:ascii="Raleway" w:hAnsi="Raleway"/>
                <w:sz w:val="18"/>
                <w:szCs w:val="18"/>
                <w:lang w:val="da-DK"/>
              </w:rPr>
            </w:pPr>
            <w:r w:rsidRPr="000C3BD6">
              <w:rPr>
                <w:rFonts w:ascii="Raleway" w:hAnsi="Raleway"/>
                <w:sz w:val="18"/>
                <w:szCs w:val="18"/>
                <w:lang w:val="da-DK"/>
              </w:rPr>
              <w:t>Haderslev Kommune har ændret i kommuneplanen, der vedrører de nationale landskabsinteresser.</w:t>
            </w:r>
          </w:p>
          <w:p w14:paraId="6657993A" w14:textId="70FF940D" w:rsidR="0015526E" w:rsidRDefault="0015526E" w:rsidP="008A32B7">
            <w:pPr>
              <w:pStyle w:val="Listeafsnit"/>
              <w:numPr>
                <w:ilvl w:val="0"/>
                <w:numId w:val="7"/>
              </w:numPr>
              <w:spacing w:line="260" w:lineRule="atLeast"/>
              <w:rPr>
                <w:rFonts w:ascii="Raleway" w:hAnsi="Raleway"/>
                <w:sz w:val="18"/>
                <w:szCs w:val="18"/>
                <w:lang w:val="da-DK"/>
              </w:rPr>
            </w:pPr>
            <w:r w:rsidRPr="000C3BD6">
              <w:rPr>
                <w:rFonts w:ascii="Raleway" w:hAnsi="Raleway"/>
                <w:sz w:val="18"/>
                <w:szCs w:val="18"/>
                <w:lang w:val="da-DK"/>
              </w:rPr>
              <w:t>Det er en national interesse at bevaringsværdige landskaber og større sammenhængende landskaber udpeges, sikres og bevares.</w:t>
            </w:r>
          </w:p>
          <w:p w14:paraId="499E3AA9" w14:textId="5A9D2467" w:rsidR="0015526E" w:rsidRDefault="0015526E" w:rsidP="008A32B7">
            <w:pPr>
              <w:pStyle w:val="Listeafsnit"/>
              <w:numPr>
                <w:ilvl w:val="0"/>
                <w:numId w:val="7"/>
              </w:numPr>
              <w:spacing w:line="260" w:lineRule="atLeast"/>
              <w:rPr>
                <w:rFonts w:ascii="Raleway" w:hAnsi="Raleway"/>
                <w:sz w:val="18"/>
                <w:szCs w:val="18"/>
                <w:lang w:val="da-DK"/>
              </w:rPr>
            </w:pPr>
            <w:r w:rsidRPr="000C3BD6">
              <w:rPr>
                <w:rFonts w:ascii="Raleway" w:hAnsi="Raleway"/>
                <w:sz w:val="18"/>
                <w:szCs w:val="18"/>
                <w:lang w:val="da-DK"/>
              </w:rPr>
              <w:t>Bevaringsværdige landskaber skal som udgangspunkt friholdes for byggeri og tekniske anlæg for at bevare den landskabelige oplevelse.</w:t>
            </w:r>
          </w:p>
          <w:p w14:paraId="563D3125" w14:textId="785BF997" w:rsidR="0015526E" w:rsidRDefault="0015526E" w:rsidP="008A32B7">
            <w:pPr>
              <w:pStyle w:val="Listeafsnit"/>
              <w:numPr>
                <w:ilvl w:val="0"/>
                <w:numId w:val="7"/>
              </w:numPr>
              <w:spacing w:line="260" w:lineRule="atLeast"/>
              <w:rPr>
                <w:rFonts w:ascii="Raleway" w:hAnsi="Raleway"/>
                <w:sz w:val="18"/>
                <w:szCs w:val="18"/>
                <w:lang w:val="da-DK"/>
              </w:rPr>
            </w:pPr>
            <w:r w:rsidRPr="000C3BD6">
              <w:rPr>
                <w:rFonts w:ascii="Raleway" w:hAnsi="Raleway"/>
                <w:sz w:val="18"/>
                <w:szCs w:val="18"/>
                <w:lang w:val="da-DK"/>
              </w:rPr>
              <w:t>Større sammenhængende landskaber skal som udgangspunkt friholdes for større bebyggelse og anlæg.</w:t>
            </w:r>
          </w:p>
          <w:p w14:paraId="1629F097" w14:textId="77777777" w:rsidR="0015526E" w:rsidRDefault="0015526E" w:rsidP="0015526E">
            <w:pPr>
              <w:pStyle w:val="Listeafsnit"/>
              <w:spacing w:line="260" w:lineRule="atLeast"/>
              <w:rPr>
                <w:rFonts w:ascii="Raleway" w:hAnsi="Raleway"/>
                <w:sz w:val="18"/>
                <w:szCs w:val="18"/>
                <w:lang w:val="da-DK"/>
              </w:rPr>
            </w:pPr>
          </w:p>
          <w:p w14:paraId="7BF84D4F" w14:textId="77777777" w:rsidR="0081223E" w:rsidRPr="000C3BD6" w:rsidRDefault="0081223E" w:rsidP="0015526E">
            <w:pPr>
              <w:pStyle w:val="Listeafsnit"/>
              <w:spacing w:line="260" w:lineRule="atLeast"/>
              <w:rPr>
                <w:rFonts w:ascii="Raleway" w:hAnsi="Raleway"/>
                <w:sz w:val="18"/>
                <w:szCs w:val="18"/>
                <w:lang w:val="da-DK"/>
              </w:rPr>
            </w:pPr>
          </w:p>
          <w:p w14:paraId="04934AC9" w14:textId="77777777" w:rsidR="0015526E" w:rsidRPr="000C3BD6" w:rsidRDefault="0015526E" w:rsidP="0015526E">
            <w:pPr>
              <w:spacing w:line="260" w:lineRule="atLeast"/>
              <w:rPr>
                <w:rFonts w:ascii="Raleway" w:hAnsi="Raleway"/>
                <w:b/>
                <w:bCs/>
                <w:sz w:val="18"/>
                <w:szCs w:val="18"/>
                <w:lang w:val="da-DK"/>
              </w:rPr>
            </w:pPr>
            <w:r w:rsidRPr="000C3BD6">
              <w:rPr>
                <w:rFonts w:ascii="Raleway" w:hAnsi="Raleway"/>
                <w:b/>
                <w:bCs/>
                <w:sz w:val="18"/>
                <w:szCs w:val="18"/>
                <w:lang w:val="da-DK"/>
              </w:rPr>
              <w:t>Specifikke rammeområder:</w:t>
            </w:r>
          </w:p>
          <w:p w14:paraId="21A8BB8A" w14:textId="77777777" w:rsidR="0015526E" w:rsidRPr="000C3BD6" w:rsidRDefault="0015526E" w:rsidP="0015526E">
            <w:pPr>
              <w:spacing w:line="260" w:lineRule="atLeast"/>
              <w:rPr>
                <w:rFonts w:ascii="Raleway" w:hAnsi="Raleway"/>
                <w:sz w:val="18"/>
                <w:szCs w:val="18"/>
                <w:lang w:val="da-DK"/>
              </w:rPr>
            </w:pPr>
            <w:r w:rsidRPr="000C3BD6">
              <w:rPr>
                <w:rFonts w:ascii="Raleway" w:hAnsi="Raleway"/>
                <w:sz w:val="18"/>
                <w:szCs w:val="18"/>
                <w:lang w:val="da-DK"/>
              </w:rPr>
              <w:t>1.</w:t>
            </w:r>
            <w:r w:rsidRPr="000C3BD6">
              <w:rPr>
                <w:rFonts w:ascii="Raleway" w:hAnsi="Raleway"/>
                <w:sz w:val="18"/>
                <w:szCs w:val="18"/>
                <w:lang w:val="da-DK"/>
              </w:rPr>
              <w:tab/>
              <w:t>18.10.CE.01</w:t>
            </w:r>
          </w:p>
          <w:p w14:paraId="612F71A6" w14:textId="77777777" w:rsidR="0015526E" w:rsidRPr="000C3BD6" w:rsidRDefault="0015526E" w:rsidP="0015526E">
            <w:pPr>
              <w:spacing w:line="260" w:lineRule="atLeast"/>
              <w:rPr>
                <w:rFonts w:ascii="Raleway" w:hAnsi="Raleway"/>
                <w:sz w:val="18"/>
                <w:szCs w:val="18"/>
                <w:lang w:val="da-DK"/>
              </w:rPr>
            </w:pPr>
            <w:r w:rsidRPr="000C3BD6">
              <w:rPr>
                <w:rFonts w:ascii="Raleway" w:hAnsi="Raleway"/>
                <w:sz w:val="18"/>
                <w:szCs w:val="18"/>
                <w:lang w:val="da-DK"/>
              </w:rPr>
              <w:t>2.</w:t>
            </w:r>
            <w:r w:rsidRPr="000C3BD6">
              <w:rPr>
                <w:rFonts w:ascii="Raleway" w:hAnsi="Raleway"/>
                <w:sz w:val="18"/>
                <w:szCs w:val="18"/>
                <w:lang w:val="da-DK"/>
              </w:rPr>
              <w:tab/>
              <w:t>10.15.RE.01</w:t>
            </w:r>
          </w:p>
          <w:p w14:paraId="7427E94F" w14:textId="61CB2D08" w:rsidR="0015526E" w:rsidRDefault="0015526E" w:rsidP="0015526E">
            <w:pPr>
              <w:spacing w:line="260" w:lineRule="atLeast"/>
              <w:rPr>
                <w:rFonts w:ascii="Raleway" w:hAnsi="Raleway"/>
                <w:sz w:val="18"/>
                <w:szCs w:val="18"/>
                <w:lang w:val="da-DK"/>
              </w:rPr>
            </w:pPr>
            <w:r w:rsidRPr="000C3BD6">
              <w:rPr>
                <w:rFonts w:ascii="Raleway" w:hAnsi="Raleway"/>
                <w:sz w:val="18"/>
                <w:szCs w:val="18"/>
                <w:lang w:val="da-DK"/>
              </w:rPr>
              <w:t>3.</w:t>
            </w:r>
            <w:r w:rsidRPr="000C3BD6">
              <w:rPr>
                <w:rFonts w:ascii="Raleway" w:hAnsi="Raleway"/>
                <w:sz w:val="18"/>
                <w:szCs w:val="18"/>
                <w:lang w:val="da-DK"/>
              </w:rPr>
              <w:tab/>
              <w:t>10.15.BO.10</w:t>
            </w:r>
            <w:r>
              <w:rPr>
                <w:rFonts w:ascii="Raleway" w:hAnsi="Raleway"/>
                <w:sz w:val="18"/>
                <w:szCs w:val="18"/>
                <w:lang w:val="da-DK"/>
              </w:rPr>
              <w:t xml:space="preserve"> </w:t>
            </w:r>
          </w:p>
          <w:p w14:paraId="62662F90" w14:textId="77777777" w:rsidR="0015526E" w:rsidRPr="000C3BD6" w:rsidRDefault="0015526E" w:rsidP="0015526E">
            <w:pPr>
              <w:spacing w:line="260" w:lineRule="atLeast"/>
              <w:rPr>
                <w:rFonts w:ascii="Raleway" w:hAnsi="Raleway"/>
                <w:sz w:val="18"/>
                <w:szCs w:val="18"/>
                <w:lang w:val="da-DK"/>
              </w:rPr>
            </w:pPr>
          </w:p>
          <w:p w14:paraId="3A2E6D24" w14:textId="77777777" w:rsidR="0015526E" w:rsidRDefault="0015526E" w:rsidP="0015526E">
            <w:pPr>
              <w:spacing w:line="260" w:lineRule="atLeast"/>
              <w:rPr>
                <w:rFonts w:ascii="Raleway" w:hAnsi="Raleway"/>
                <w:sz w:val="18"/>
                <w:szCs w:val="18"/>
                <w:lang w:val="da-DK"/>
              </w:rPr>
            </w:pPr>
            <w:r w:rsidRPr="000C3BD6">
              <w:rPr>
                <w:rFonts w:ascii="Raleway" w:hAnsi="Raleway"/>
                <w:sz w:val="18"/>
                <w:szCs w:val="18"/>
                <w:lang w:val="da-DK"/>
              </w:rPr>
              <w:lastRenderedPageBreak/>
              <w:t>Disse rammeområder overlapper med de nationale landskabsinteresser, og der mangler redegørelser for disse rammer.</w:t>
            </w:r>
          </w:p>
          <w:p w14:paraId="5A713D53" w14:textId="77777777" w:rsidR="0015526E" w:rsidRPr="000C3BD6" w:rsidRDefault="0015526E" w:rsidP="0015526E">
            <w:pPr>
              <w:spacing w:line="260" w:lineRule="atLeast"/>
              <w:rPr>
                <w:rFonts w:ascii="Raleway" w:hAnsi="Raleway"/>
                <w:sz w:val="18"/>
                <w:szCs w:val="18"/>
                <w:lang w:val="da-DK"/>
              </w:rPr>
            </w:pPr>
          </w:p>
          <w:p w14:paraId="221DD838" w14:textId="77777777" w:rsidR="0015526E" w:rsidRPr="000C3BD6" w:rsidRDefault="0015526E" w:rsidP="0015526E">
            <w:pPr>
              <w:spacing w:line="260" w:lineRule="atLeast"/>
              <w:rPr>
                <w:rFonts w:ascii="Raleway" w:hAnsi="Raleway"/>
                <w:b/>
                <w:bCs/>
                <w:sz w:val="18"/>
                <w:szCs w:val="18"/>
                <w:lang w:val="da-DK"/>
              </w:rPr>
            </w:pPr>
            <w:r w:rsidRPr="000C3BD6">
              <w:rPr>
                <w:rFonts w:ascii="Raleway" w:hAnsi="Raleway"/>
                <w:b/>
                <w:bCs/>
                <w:sz w:val="18"/>
                <w:szCs w:val="18"/>
                <w:lang w:val="da-DK"/>
              </w:rPr>
              <w:t>Skovrejsning:</w:t>
            </w:r>
          </w:p>
          <w:p w14:paraId="6DFCA386" w14:textId="60070F13" w:rsidR="0015526E" w:rsidRPr="000C3BD6" w:rsidRDefault="0015526E" w:rsidP="008A32B7">
            <w:pPr>
              <w:pStyle w:val="Listeafsnit"/>
              <w:numPr>
                <w:ilvl w:val="0"/>
                <w:numId w:val="8"/>
              </w:numPr>
              <w:spacing w:line="260" w:lineRule="atLeast"/>
              <w:rPr>
                <w:rFonts w:ascii="Raleway" w:hAnsi="Raleway"/>
                <w:sz w:val="18"/>
                <w:szCs w:val="18"/>
                <w:lang w:val="da-DK"/>
              </w:rPr>
            </w:pPr>
            <w:r w:rsidRPr="000C3BD6">
              <w:rPr>
                <w:rFonts w:ascii="Raleway" w:hAnsi="Raleway"/>
                <w:sz w:val="18"/>
                <w:szCs w:val="18"/>
                <w:lang w:val="da-DK"/>
              </w:rPr>
              <w:t>Det er en national interesse, at udpegninger til skovrejsning ikke er i konflikt med nationale landskabs-, natur-, kultur- og miljøinteresser.</w:t>
            </w:r>
          </w:p>
          <w:p w14:paraId="101A3AF4" w14:textId="52F2889F" w:rsidR="0015526E" w:rsidRPr="000C3BD6" w:rsidRDefault="0015526E" w:rsidP="008A32B7">
            <w:pPr>
              <w:pStyle w:val="Listeafsnit"/>
              <w:numPr>
                <w:ilvl w:val="0"/>
                <w:numId w:val="8"/>
              </w:numPr>
              <w:spacing w:line="260" w:lineRule="atLeast"/>
              <w:rPr>
                <w:rFonts w:ascii="Raleway" w:hAnsi="Raleway"/>
                <w:sz w:val="18"/>
                <w:szCs w:val="18"/>
                <w:lang w:val="da-DK"/>
              </w:rPr>
            </w:pPr>
            <w:r w:rsidRPr="000C3BD6">
              <w:rPr>
                <w:rFonts w:ascii="Raleway" w:hAnsi="Raleway"/>
                <w:sz w:val="18"/>
                <w:szCs w:val="18"/>
                <w:lang w:val="da-DK"/>
              </w:rPr>
              <w:t>Haderslev Kommune udlægger flere arealer til skovrejsning, som overlapper med bevaringsværdige landskaber og større sammenhængende landskaber.</w:t>
            </w:r>
          </w:p>
          <w:p w14:paraId="59544C13" w14:textId="77777777" w:rsidR="0015526E" w:rsidRPr="000C3BD6" w:rsidRDefault="0015526E" w:rsidP="0015526E">
            <w:pPr>
              <w:spacing w:line="260" w:lineRule="atLeast"/>
              <w:rPr>
                <w:rFonts w:ascii="Raleway" w:hAnsi="Raleway"/>
                <w:sz w:val="18"/>
                <w:szCs w:val="18"/>
                <w:lang w:val="da-DK"/>
              </w:rPr>
            </w:pPr>
            <w:r w:rsidRPr="000C3BD6">
              <w:rPr>
                <w:rFonts w:ascii="Raleway" w:hAnsi="Raleway"/>
                <w:sz w:val="18"/>
                <w:szCs w:val="18"/>
                <w:lang w:val="da-DK"/>
              </w:rPr>
              <w:t>Geologiske interesseområder og kystlandskaber:</w:t>
            </w:r>
          </w:p>
          <w:p w14:paraId="11F75FE7" w14:textId="0C2F833C" w:rsidR="0015526E" w:rsidRDefault="0015526E" w:rsidP="008A32B7">
            <w:pPr>
              <w:pStyle w:val="Listeafsnit"/>
              <w:numPr>
                <w:ilvl w:val="0"/>
                <w:numId w:val="9"/>
              </w:numPr>
              <w:spacing w:line="260" w:lineRule="atLeast"/>
              <w:rPr>
                <w:rFonts w:ascii="Raleway" w:hAnsi="Raleway"/>
                <w:sz w:val="18"/>
                <w:szCs w:val="18"/>
                <w:lang w:val="da-DK"/>
              </w:rPr>
            </w:pPr>
            <w:r w:rsidRPr="000C3BD6">
              <w:rPr>
                <w:rFonts w:ascii="Raleway" w:hAnsi="Raleway"/>
                <w:sz w:val="18"/>
                <w:szCs w:val="18"/>
                <w:lang w:val="da-DK"/>
              </w:rPr>
              <w:t>Styrelsen bemærker, at ikke alle nationale geologiske interesseområder og kystlandskaber er registreret i kommuneplanen, f.eks. langs Halk Hoved strand.</w:t>
            </w:r>
          </w:p>
          <w:p w14:paraId="237FB4BB" w14:textId="77777777" w:rsidR="0015526E" w:rsidRPr="000C3BD6" w:rsidRDefault="0015526E" w:rsidP="0015526E">
            <w:pPr>
              <w:pStyle w:val="Listeafsnit"/>
              <w:spacing w:line="260" w:lineRule="atLeast"/>
              <w:rPr>
                <w:rFonts w:ascii="Raleway" w:hAnsi="Raleway"/>
                <w:sz w:val="18"/>
                <w:szCs w:val="18"/>
                <w:lang w:val="da-DK"/>
              </w:rPr>
            </w:pPr>
          </w:p>
          <w:p w14:paraId="5A26E314" w14:textId="77777777" w:rsidR="0015526E" w:rsidRPr="000C3BD6" w:rsidRDefault="0015526E" w:rsidP="0015526E">
            <w:pPr>
              <w:spacing w:line="260" w:lineRule="atLeast"/>
              <w:rPr>
                <w:rFonts w:ascii="Raleway" w:hAnsi="Raleway"/>
                <w:sz w:val="18"/>
                <w:szCs w:val="18"/>
                <w:u w:val="single"/>
                <w:lang w:val="da-DK"/>
              </w:rPr>
            </w:pPr>
            <w:r w:rsidRPr="000C3BD6">
              <w:rPr>
                <w:rFonts w:ascii="Raleway" w:hAnsi="Raleway"/>
                <w:sz w:val="18"/>
                <w:szCs w:val="18"/>
                <w:u w:val="single"/>
                <w:lang w:val="da-DK"/>
              </w:rPr>
              <w:t>Imødekommelse af bemærkninger:</w:t>
            </w:r>
          </w:p>
          <w:p w14:paraId="11E761A4" w14:textId="77777777" w:rsidR="0015526E" w:rsidRDefault="0015526E" w:rsidP="0015526E">
            <w:pPr>
              <w:spacing w:line="260" w:lineRule="atLeast"/>
              <w:rPr>
                <w:rFonts w:ascii="Raleway" w:hAnsi="Raleway"/>
                <w:sz w:val="18"/>
                <w:szCs w:val="18"/>
                <w:lang w:val="da-DK"/>
              </w:rPr>
            </w:pPr>
          </w:p>
          <w:p w14:paraId="20E25F05" w14:textId="57A5E24C" w:rsidR="0015526E" w:rsidRPr="000835D5" w:rsidRDefault="0015526E" w:rsidP="008A32B7">
            <w:pPr>
              <w:pStyle w:val="Listeafsnit"/>
              <w:numPr>
                <w:ilvl w:val="0"/>
                <w:numId w:val="9"/>
              </w:numPr>
              <w:spacing w:line="260" w:lineRule="atLeast"/>
              <w:rPr>
                <w:rFonts w:ascii="Raleway" w:hAnsi="Raleway"/>
                <w:sz w:val="18"/>
                <w:szCs w:val="18"/>
                <w:lang w:val="da-DK"/>
              </w:rPr>
            </w:pPr>
            <w:r w:rsidRPr="000835D5">
              <w:rPr>
                <w:rFonts w:ascii="Raleway" w:hAnsi="Raleway"/>
                <w:sz w:val="18"/>
                <w:szCs w:val="18"/>
                <w:lang w:val="da-DK"/>
              </w:rPr>
              <w:t>Kommunen skal godtgøre, at de nævnte rammer ikke væsentligt forringer landskabelige værdier. Alternativt skal kommunen godtgøre, at de udpegede landskaber ikke længere er beskyttelsesværdige. Redegørelsen skal i begge tilfælde tage udgangspunkt i en lokal landskabsanalyse for området, som forholder sig til de identitetsgivende karaktertræk og landskabsoplevelserne, herunder til de natur- og kulturgeografiske samt visuelle værdier.</w:t>
            </w:r>
          </w:p>
          <w:p w14:paraId="433D5E4C" w14:textId="77777777" w:rsidR="0015526E" w:rsidRPr="000C3BD6" w:rsidRDefault="0015526E" w:rsidP="0015526E">
            <w:pPr>
              <w:spacing w:line="260" w:lineRule="atLeast"/>
              <w:rPr>
                <w:rFonts w:ascii="Raleway" w:hAnsi="Raleway"/>
                <w:sz w:val="18"/>
                <w:szCs w:val="18"/>
                <w:lang w:val="da-DK"/>
              </w:rPr>
            </w:pPr>
          </w:p>
          <w:p w14:paraId="2763F3BF" w14:textId="47B742A3" w:rsidR="0015526E" w:rsidRPr="000C3BD6" w:rsidRDefault="0015526E" w:rsidP="008A32B7">
            <w:pPr>
              <w:pStyle w:val="Listeafsnit"/>
              <w:numPr>
                <w:ilvl w:val="0"/>
                <w:numId w:val="9"/>
              </w:numPr>
              <w:spacing w:line="260" w:lineRule="atLeast"/>
              <w:rPr>
                <w:rFonts w:ascii="Raleway" w:hAnsi="Raleway"/>
                <w:sz w:val="18"/>
                <w:szCs w:val="18"/>
                <w:lang w:val="da-DK"/>
              </w:rPr>
            </w:pPr>
            <w:r w:rsidRPr="000C3BD6">
              <w:rPr>
                <w:rFonts w:ascii="Raleway" w:hAnsi="Raleway"/>
                <w:sz w:val="18"/>
                <w:szCs w:val="18"/>
                <w:lang w:val="da-DK"/>
              </w:rPr>
              <w:t>Tilføje udpegninger for nationale geologiske interesseområder og nationale kystlandskaber til kort i kommuneplanen.</w:t>
            </w:r>
          </w:p>
          <w:p w14:paraId="408AB151" w14:textId="426489D5" w:rsidR="0015526E" w:rsidRPr="000835D5" w:rsidRDefault="0015526E" w:rsidP="008A32B7">
            <w:pPr>
              <w:pStyle w:val="Listeafsnit"/>
              <w:numPr>
                <w:ilvl w:val="0"/>
                <w:numId w:val="9"/>
              </w:numPr>
              <w:spacing w:line="260" w:lineRule="atLeast"/>
              <w:rPr>
                <w:rFonts w:ascii="Raleway" w:hAnsi="Raleway"/>
                <w:sz w:val="18"/>
                <w:szCs w:val="18"/>
                <w:lang w:val="da-DK"/>
              </w:rPr>
            </w:pPr>
            <w:r w:rsidRPr="000835D5">
              <w:rPr>
                <w:rFonts w:ascii="Raleway" w:hAnsi="Raleway"/>
                <w:sz w:val="18"/>
                <w:szCs w:val="18"/>
                <w:lang w:val="da-DK"/>
              </w:rPr>
              <w:t xml:space="preserve">Godtgøre, at nye skovrejsningsområder ikke er i konflikt med landskabsinteresser. </w:t>
            </w:r>
            <w:r w:rsidRPr="000835D5">
              <w:rPr>
                <w:rFonts w:ascii="Raleway" w:hAnsi="Raleway"/>
                <w:sz w:val="18"/>
                <w:szCs w:val="18"/>
                <w:lang w:val="da-DK"/>
              </w:rPr>
              <w:lastRenderedPageBreak/>
              <w:t>Udpegningerne, hvor skovrejsning er ønsket, må ikke væsentligt forringe landskabets karakter og landskabsoplevelsen. Alternativ skal kommunen godtgøre, at de udpegede landskaber, som samtidig udpeges til områder, hvor skovrejsning er ønsket, ikke længere er beskyttelsesværdige. Redegørelsen skal i begge tilfælde tage udgangspunkt i en lokal landskabsanalyse for området, som forholder sig til de identitetsgivende karaktertræk og landskabsoplevelserne, herunder til de natur- og kulturgeografiske samt visuelle værdier.</w:t>
            </w:r>
          </w:p>
          <w:p w14:paraId="23C13C7B" w14:textId="77777777" w:rsidR="0015526E" w:rsidRPr="000C3BD6" w:rsidRDefault="0015526E" w:rsidP="0015526E">
            <w:pPr>
              <w:spacing w:line="260" w:lineRule="atLeast"/>
              <w:rPr>
                <w:rFonts w:ascii="Raleway" w:hAnsi="Raleway"/>
                <w:sz w:val="18"/>
                <w:szCs w:val="18"/>
                <w:lang w:val="da-DK"/>
              </w:rPr>
            </w:pPr>
          </w:p>
          <w:p w14:paraId="4739FC2C" w14:textId="77777777" w:rsidR="0015526E" w:rsidRPr="000C3BD6" w:rsidRDefault="0015526E" w:rsidP="0015526E">
            <w:pPr>
              <w:spacing w:line="260" w:lineRule="atLeast"/>
              <w:rPr>
                <w:rFonts w:ascii="Raleway" w:hAnsi="Raleway"/>
                <w:sz w:val="18"/>
                <w:szCs w:val="18"/>
                <w:lang w:val="da-DK"/>
              </w:rPr>
            </w:pPr>
            <w:r w:rsidRPr="000C3BD6">
              <w:rPr>
                <w:rFonts w:ascii="Raleway" w:hAnsi="Raleway"/>
                <w:sz w:val="18"/>
                <w:szCs w:val="18"/>
                <w:lang w:val="da-DK"/>
              </w:rPr>
              <w:t>Styrelsen opfordrer også til, at områder til store husdyrbrug placeres udenfor de nationale landskabsinteresser, specifikt området ved Hjerndrup</w:t>
            </w:r>
          </w:p>
          <w:p w14:paraId="550DA34D" w14:textId="390E1356" w:rsidR="0015526E" w:rsidRPr="00395609" w:rsidRDefault="0015526E" w:rsidP="0015526E">
            <w:pPr>
              <w:spacing w:line="260" w:lineRule="atLeast"/>
              <w:rPr>
                <w:rFonts w:ascii="Raleway" w:hAnsi="Raleway"/>
                <w:sz w:val="18"/>
                <w:szCs w:val="18"/>
                <w:lang w:val="da-DK"/>
              </w:rPr>
            </w:pPr>
          </w:p>
        </w:tc>
        <w:tc>
          <w:tcPr>
            <w:tcW w:w="5524" w:type="dxa"/>
          </w:tcPr>
          <w:p w14:paraId="675D0F71" w14:textId="7B9D0755" w:rsidR="688B7785" w:rsidRDefault="688B7785" w:rsidP="2A8CD1D8">
            <w:pPr>
              <w:spacing w:line="260" w:lineRule="atLeast"/>
              <w:rPr>
                <w:rFonts w:ascii="Raleway" w:hAnsi="Raleway"/>
                <w:sz w:val="18"/>
                <w:szCs w:val="18"/>
                <w:lang w:val="da-DK"/>
              </w:rPr>
            </w:pPr>
            <w:r w:rsidRPr="2A8CD1D8">
              <w:rPr>
                <w:rFonts w:ascii="Raleway" w:hAnsi="Raleway"/>
                <w:sz w:val="18"/>
                <w:szCs w:val="18"/>
                <w:lang w:val="da-DK"/>
              </w:rPr>
              <w:lastRenderedPageBreak/>
              <w:t xml:space="preserve">Høringssvaret vedrører en kortudpegning lokalt i Haderslev Kommune. </w:t>
            </w:r>
          </w:p>
          <w:p w14:paraId="2D34721D" w14:textId="7A92C04E" w:rsidR="2A8CD1D8" w:rsidRDefault="2A8CD1D8" w:rsidP="2A8CD1D8">
            <w:pPr>
              <w:spacing w:line="260" w:lineRule="atLeast"/>
              <w:rPr>
                <w:rFonts w:ascii="Raleway" w:hAnsi="Raleway"/>
                <w:sz w:val="18"/>
                <w:szCs w:val="18"/>
                <w:lang w:val="da-DK"/>
              </w:rPr>
            </w:pPr>
          </w:p>
          <w:p w14:paraId="7E944309" w14:textId="77777777" w:rsidR="0015526E" w:rsidRDefault="0015526E" w:rsidP="0015526E">
            <w:pPr>
              <w:spacing w:line="260" w:lineRule="atLeast"/>
              <w:rPr>
                <w:rFonts w:ascii="Raleway" w:hAnsi="Raleway"/>
                <w:sz w:val="18"/>
                <w:szCs w:val="18"/>
                <w:lang w:val="da-DK"/>
              </w:rPr>
            </w:pPr>
          </w:p>
          <w:p w14:paraId="7D7289A8" w14:textId="18DCBC77" w:rsidR="0015526E" w:rsidRDefault="128657FA" w:rsidP="0015526E">
            <w:pPr>
              <w:spacing w:line="260" w:lineRule="atLeast"/>
              <w:rPr>
                <w:rFonts w:ascii="Raleway" w:hAnsi="Raleway"/>
                <w:sz w:val="18"/>
                <w:szCs w:val="18"/>
                <w:lang w:val="da-DK"/>
              </w:rPr>
            </w:pPr>
            <w:r w:rsidRPr="2A8CD1D8">
              <w:rPr>
                <w:rFonts w:ascii="Raleway" w:hAnsi="Raleway"/>
                <w:sz w:val="18"/>
                <w:szCs w:val="18"/>
                <w:lang w:val="da-DK"/>
              </w:rPr>
              <w:t xml:space="preserve">Forvaltningen har på baggrund af høringssvaret med den potentielle indsigelse udarbejdet notat der redegør for de ønskede forhold og ændringer. </w:t>
            </w:r>
          </w:p>
          <w:p w14:paraId="60BB4DE7" w14:textId="1917E128" w:rsidR="0015526E" w:rsidRDefault="0015526E" w:rsidP="2A8CD1D8">
            <w:pPr>
              <w:spacing w:line="260" w:lineRule="atLeast"/>
              <w:rPr>
                <w:rFonts w:ascii="Raleway" w:hAnsi="Raleway"/>
                <w:sz w:val="18"/>
                <w:szCs w:val="18"/>
                <w:lang w:val="da-DK"/>
              </w:rPr>
            </w:pPr>
          </w:p>
          <w:p w14:paraId="42936FE5" w14:textId="16BB7136" w:rsidR="0015526E" w:rsidRDefault="675D934F" w:rsidP="0015526E">
            <w:pPr>
              <w:spacing w:line="260" w:lineRule="atLeast"/>
              <w:rPr>
                <w:rFonts w:ascii="Raleway" w:hAnsi="Raleway"/>
                <w:sz w:val="18"/>
                <w:szCs w:val="18"/>
                <w:lang w:val="da-DK"/>
              </w:rPr>
            </w:pPr>
            <w:r w:rsidRPr="2A8CD1D8">
              <w:rPr>
                <w:rFonts w:ascii="Raleway" w:hAnsi="Raleway"/>
                <w:sz w:val="18"/>
                <w:szCs w:val="18"/>
                <w:lang w:val="da-DK"/>
              </w:rPr>
              <w:t>Det vurderes at høringssvaret kan imødekommes.</w:t>
            </w:r>
          </w:p>
          <w:p w14:paraId="6C365FD7" w14:textId="0DA97A31" w:rsidR="0015526E" w:rsidRDefault="0015526E" w:rsidP="0015526E">
            <w:pPr>
              <w:spacing w:line="260" w:lineRule="atLeast"/>
              <w:rPr>
                <w:rFonts w:ascii="Raleway" w:hAnsi="Raleway"/>
                <w:sz w:val="18"/>
                <w:szCs w:val="18"/>
                <w:lang w:val="da-DK"/>
              </w:rPr>
            </w:pPr>
            <w:r>
              <w:rPr>
                <w:rFonts w:ascii="Raleway" w:hAnsi="Raleway"/>
                <w:sz w:val="18"/>
                <w:szCs w:val="18"/>
                <w:lang w:val="da-DK"/>
              </w:rPr>
              <w:t xml:space="preserve">Hvis de indstillede ændringer indarbejdes i Kommuneplan 2025-2037 frafalder SGAV indsigelsen. </w:t>
            </w:r>
          </w:p>
          <w:p w14:paraId="1D39010F" w14:textId="77777777" w:rsidR="0015526E" w:rsidRDefault="0015526E" w:rsidP="0015526E">
            <w:pPr>
              <w:spacing w:line="260" w:lineRule="atLeast"/>
              <w:rPr>
                <w:rFonts w:ascii="Raleway" w:hAnsi="Raleway"/>
                <w:sz w:val="18"/>
                <w:szCs w:val="18"/>
                <w:lang w:val="da-DK"/>
              </w:rPr>
            </w:pPr>
          </w:p>
          <w:p w14:paraId="7175C153" w14:textId="77777777" w:rsidR="0015526E" w:rsidRDefault="0015526E" w:rsidP="0015526E">
            <w:pPr>
              <w:spacing w:line="260" w:lineRule="atLeast"/>
              <w:rPr>
                <w:rFonts w:ascii="Raleway" w:hAnsi="Raleway"/>
                <w:sz w:val="18"/>
                <w:szCs w:val="18"/>
                <w:lang w:val="da-DK"/>
              </w:rPr>
            </w:pPr>
          </w:p>
          <w:p w14:paraId="07BCE741" w14:textId="77777777" w:rsidR="0015526E" w:rsidRDefault="0015526E" w:rsidP="0015526E">
            <w:pPr>
              <w:spacing w:line="260" w:lineRule="atLeast"/>
              <w:rPr>
                <w:rFonts w:ascii="Raleway" w:hAnsi="Raleway"/>
                <w:sz w:val="18"/>
                <w:szCs w:val="18"/>
                <w:lang w:val="da-DK"/>
              </w:rPr>
            </w:pPr>
          </w:p>
          <w:p w14:paraId="073EA169" w14:textId="16E2C52C" w:rsidR="0015526E" w:rsidRPr="00395609" w:rsidRDefault="0015526E" w:rsidP="0015526E">
            <w:pPr>
              <w:spacing w:line="260" w:lineRule="atLeast"/>
              <w:rPr>
                <w:rFonts w:ascii="Raleway" w:hAnsi="Raleway"/>
                <w:sz w:val="18"/>
                <w:szCs w:val="18"/>
                <w:lang w:val="da-DK"/>
              </w:rPr>
            </w:pPr>
          </w:p>
        </w:tc>
        <w:tc>
          <w:tcPr>
            <w:tcW w:w="4536" w:type="dxa"/>
          </w:tcPr>
          <w:p w14:paraId="5986138B" w14:textId="2B0805EF" w:rsidR="0015526E" w:rsidRDefault="128657FA" w:rsidP="0015526E">
            <w:pPr>
              <w:spacing w:line="260" w:lineRule="atLeast"/>
              <w:rPr>
                <w:rFonts w:ascii="Raleway" w:hAnsi="Raleway"/>
                <w:sz w:val="18"/>
                <w:szCs w:val="18"/>
                <w:lang w:val="da-DK"/>
              </w:rPr>
            </w:pPr>
            <w:r w:rsidRPr="2A8CD1D8">
              <w:rPr>
                <w:rFonts w:ascii="Raleway" w:hAnsi="Raleway"/>
                <w:sz w:val="18"/>
                <w:szCs w:val="18"/>
                <w:lang w:val="da-DK"/>
              </w:rPr>
              <w:t xml:space="preserve">Der tilføjes en supplerende redegørelse for landskabsinteresser i forbindelse med skovrejsningsområder samt de tre nævnte rammeområder. </w:t>
            </w:r>
          </w:p>
          <w:p w14:paraId="07A8AA9E" w14:textId="77777777" w:rsidR="0015526E" w:rsidRDefault="0015526E" w:rsidP="0015526E">
            <w:pPr>
              <w:spacing w:line="260" w:lineRule="atLeast"/>
              <w:rPr>
                <w:rFonts w:ascii="Raleway" w:hAnsi="Raleway"/>
                <w:sz w:val="18"/>
                <w:szCs w:val="18"/>
                <w:lang w:val="da-DK"/>
              </w:rPr>
            </w:pPr>
          </w:p>
          <w:p w14:paraId="624889F6" w14:textId="3785BB45" w:rsidR="00950EA3" w:rsidRDefault="00950EA3" w:rsidP="0015526E">
            <w:pPr>
              <w:spacing w:line="260" w:lineRule="atLeast"/>
              <w:rPr>
                <w:rFonts w:ascii="Raleway" w:hAnsi="Raleway"/>
                <w:sz w:val="18"/>
                <w:szCs w:val="18"/>
                <w:lang w:val="da-DK"/>
              </w:rPr>
            </w:pPr>
            <w:r>
              <w:rPr>
                <w:rFonts w:ascii="Raleway" w:hAnsi="Raleway"/>
                <w:sz w:val="18"/>
                <w:szCs w:val="18"/>
                <w:lang w:val="da-DK"/>
              </w:rPr>
              <w:t>Der indsættes et notat</w:t>
            </w:r>
            <w:r w:rsidR="128657FA" w:rsidRPr="2A8CD1D8">
              <w:rPr>
                <w:rFonts w:ascii="Raleway" w:hAnsi="Raleway"/>
                <w:sz w:val="18"/>
                <w:szCs w:val="18"/>
                <w:lang w:val="da-DK"/>
              </w:rPr>
              <w:t xml:space="preserve"> som bilag til </w:t>
            </w:r>
            <w:r w:rsidR="5901A132" w:rsidRPr="2A8CD1D8">
              <w:rPr>
                <w:rFonts w:ascii="Raleway" w:hAnsi="Raleway"/>
                <w:sz w:val="18"/>
                <w:szCs w:val="18"/>
                <w:lang w:val="da-DK"/>
              </w:rPr>
              <w:t xml:space="preserve">den lokale </w:t>
            </w:r>
            <w:r w:rsidR="128657FA" w:rsidRPr="2A8CD1D8">
              <w:rPr>
                <w:rFonts w:ascii="Raleway" w:hAnsi="Raleway"/>
                <w:sz w:val="18"/>
                <w:szCs w:val="18"/>
                <w:lang w:val="da-DK"/>
              </w:rPr>
              <w:t xml:space="preserve">redegørelse til retningslinje </w:t>
            </w:r>
            <w:hyperlink r:id="rId19" w:history="1">
              <w:r w:rsidR="128657FA" w:rsidRPr="00950EA3">
                <w:rPr>
                  <w:rStyle w:val="Hyperlink"/>
                  <w:rFonts w:ascii="Raleway" w:hAnsi="Raleway"/>
                  <w:sz w:val="18"/>
                  <w:szCs w:val="18"/>
                  <w:lang w:val="da-DK"/>
                </w:rPr>
                <w:t>2.1.1 Arealer til byudvikling</w:t>
              </w:r>
            </w:hyperlink>
            <w:r w:rsidR="128657FA" w:rsidRPr="2A8CD1D8">
              <w:rPr>
                <w:rFonts w:ascii="Raleway" w:hAnsi="Raleway"/>
                <w:sz w:val="18"/>
                <w:szCs w:val="18"/>
                <w:lang w:val="da-DK"/>
              </w:rPr>
              <w:t xml:space="preserve"> samt </w:t>
            </w:r>
            <w:r>
              <w:rPr>
                <w:rFonts w:ascii="Raleway" w:hAnsi="Raleway"/>
                <w:sz w:val="18"/>
                <w:szCs w:val="18"/>
                <w:lang w:val="da-DK"/>
              </w:rPr>
              <w:t xml:space="preserve">retningslinje </w:t>
            </w:r>
            <w:hyperlink r:id="rId20" w:history="1">
              <w:r w:rsidR="128657FA" w:rsidRPr="00950EA3">
                <w:rPr>
                  <w:rStyle w:val="Hyperlink"/>
                  <w:rFonts w:ascii="Raleway" w:hAnsi="Raleway"/>
                  <w:sz w:val="18"/>
                  <w:szCs w:val="18"/>
                  <w:lang w:val="da-DK"/>
                </w:rPr>
                <w:t xml:space="preserve">3.2.1 </w:t>
              </w:r>
              <w:r w:rsidRPr="00950EA3">
                <w:rPr>
                  <w:rStyle w:val="Hyperlink"/>
                  <w:rFonts w:ascii="Raleway" w:hAnsi="Raleway"/>
                  <w:sz w:val="18"/>
                  <w:szCs w:val="18"/>
                  <w:lang w:val="da-DK"/>
                </w:rPr>
                <w:t>S</w:t>
              </w:r>
              <w:r w:rsidR="128657FA" w:rsidRPr="00950EA3">
                <w:rPr>
                  <w:rStyle w:val="Hyperlink"/>
                  <w:rFonts w:ascii="Raleway" w:hAnsi="Raleway"/>
                  <w:sz w:val="18"/>
                  <w:szCs w:val="18"/>
                  <w:lang w:val="da-DK"/>
                </w:rPr>
                <w:t>kovrejsningsområder</w:t>
              </w:r>
            </w:hyperlink>
            <w:r w:rsidR="128657FA" w:rsidRPr="2A8CD1D8">
              <w:rPr>
                <w:rFonts w:ascii="Raleway" w:hAnsi="Raleway"/>
                <w:sz w:val="18"/>
                <w:szCs w:val="18"/>
                <w:lang w:val="da-DK"/>
              </w:rPr>
              <w:t xml:space="preserve">. </w:t>
            </w:r>
          </w:p>
          <w:p w14:paraId="50FB9A29" w14:textId="77777777" w:rsidR="00950EA3" w:rsidRDefault="00950EA3" w:rsidP="0015526E">
            <w:pPr>
              <w:spacing w:line="260" w:lineRule="atLeast"/>
              <w:rPr>
                <w:rFonts w:ascii="Raleway" w:hAnsi="Raleway"/>
                <w:sz w:val="18"/>
                <w:szCs w:val="18"/>
                <w:lang w:val="da-DK"/>
              </w:rPr>
            </w:pPr>
          </w:p>
          <w:p w14:paraId="3EB9C459" w14:textId="13E19AC8" w:rsidR="0015526E" w:rsidRDefault="323C0C7D" w:rsidP="0015526E">
            <w:pPr>
              <w:spacing w:line="260" w:lineRule="atLeast"/>
              <w:rPr>
                <w:rFonts w:ascii="Raleway" w:hAnsi="Raleway"/>
                <w:sz w:val="18"/>
                <w:szCs w:val="18"/>
                <w:lang w:val="da-DK"/>
              </w:rPr>
            </w:pPr>
            <w:r w:rsidRPr="2A8CD1D8">
              <w:rPr>
                <w:rFonts w:ascii="Raleway" w:hAnsi="Raleway"/>
                <w:sz w:val="18"/>
                <w:szCs w:val="18"/>
                <w:lang w:val="da-DK"/>
              </w:rPr>
              <w:t xml:space="preserve">Se notatet her: </w:t>
            </w:r>
            <w:hyperlink r:id="rId21">
              <w:r w:rsidRPr="2A8CD1D8">
                <w:rPr>
                  <w:rStyle w:val="Hyperlink"/>
                  <w:rFonts w:ascii="Raleway" w:hAnsi="Raleway"/>
                  <w:sz w:val="18"/>
                  <w:szCs w:val="18"/>
                  <w:lang w:val="da-DK"/>
                </w:rPr>
                <w:t>Notat</w:t>
              </w:r>
            </w:hyperlink>
          </w:p>
          <w:p w14:paraId="16C78441" w14:textId="77777777" w:rsidR="0015526E" w:rsidRDefault="0015526E" w:rsidP="0015526E">
            <w:pPr>
              <w:spacing w:line="260" w:lineRule="atLeast"/>
              <w:rPr>
                <w:rFonts w:ascii="Raleway" w:hAnsi="Raleway" w:cs="Arial"/>
                <w:bCs/>
                <w:sz w:val="18"/>
                <w:szCs w:val="18"/>
                <w:lang w:val="da-DK"/>
              </w:rPr>
            </w:pPr>
          </w:p>
          <w:p w14:paraId="08C2E3DB" w14:textId="79E18F44" w:rsidR="0015526E" w:rsidRPr="00395609" w:rsidRDefault="0015526E" w:rsidP="0015526E">
            <w:pPr>
              <w:spacing w:line="260" w:lineRule="atLeast"/>
              <w:rPr>
                <w:rFonts w:ascii="Raleway" w:hAnsi="Raleway" w:cs="Arial"/>
                <w:bCs/>
                <w:sz w:val="18"/>
                <w:szCs w:val="18"/>
                <w:lang w:val="da-DK"/>
              </w:rPr>
            </w:pPr>
            <w:r>
              <w:rPr>
                <w:rFonts w:ascii="Raleway" w:hAnsi="Raleway" w:cs="Arial"/>
                <w:bCs/>
                <w:sz w:val="18"/>
                <w:szCs w:val="18"/>
                <w:lang w:val="da-DK"/>
              </w:rPr>
              <w:t>K</w:t>
            </w:r>
            <w:r w:rsidRPr="00FD00E0">
              <w:rPr>
                <w:rFonts w:ascii="Raleway" w:hAnsi="Raleway" w:cs="Arial"/>
                <w:bCs/>
                <w:sz w:val="18"/>
                <w:szCs w:val="18"/>
                <w:lang w:val="da-DK"/>
              </w:rPr>
              <w:t>ortudpegningen ’</w:t>
            </w:r>
            <w:r w:rsidR="008170CA">
              <w:rPr>
                <w:rFonts w:ascii="Raleway" w:hAnsi="Raleway" w:cs="Arial"/>
                <w:bCs/>
                <w:sz w:val="18"/>
                <w:szCs w:val="18"/>
                <w:lang w:val="da-DK"/>
              </w:rPr>
              <w:t xml:space="preserve">til retningslinjen vedrørende </w:t>
            </w:r>
            <w:r w:rsidRPr="00FD00E0">
              <w:rPr>
                <w:rFonts w:ascii="Raleway" w:hAnsi="Raleway" w:cs="Arial"/>
                <w:bCs/>
                <w:sz w:val="18"/>
                <w:szCs w:val="18"/>
                <w:lang w:val="da-DK"/>
              </w:rPr>
              <w:t xml:space="preserve">Geologisk </w:t>
            </w:r>
            <w:proofErr w:type="spellStart"/>
            <w:r w:rsidRPr="00FD00E0">
              <w:rPr>
                <w:rFonts w:ascii="Raleway" w:hAnsi="Raleway" w:cs="Arial"/>
                <w:bCs/>
                <w:sz w:val="18"/>
                <w:szCs w:val="18"/>
                <w:lang w:val="da-DK"/>
              </w:rPr>
              <w:t>bevaringsværdi</w:t>
            </w:r>
            <w:proofErr w:type="spellEnd"/>
            <w:r w:rsidRPr="00FD00E0">
              <w:rPr>
                <w:rFonts w:ascii="Raleway" w:hAnsi="Raleway" w:cs="Arial"/>
                <w:bCs/>
                <w:sz w:val="18"/>
                <w:szCs w:val="18"/>
                <w:lang w:val="da-DK"/>
              </w:rPr>
              <w:t xml:space="preserve">’ tilføjes kyststrækningen langs Halk Strand. </w:t>
            </w:r>
            <w:r w:rsidRPr="000C3BD6">
              <w:rPr>
                <w:rFonts w:ascii="Raleway" w:hAnsi="Raleway" w:cs="Arial"/>
                <w:bCs/>
                <w:noProof/>
                <w:sz w:val="18"/>
                <w:szCs w:val="18"/>
              </w:rPr>
              <w:drawing>
                <wp:anchor distT="0" distB="0" distL="114300" distR="114300" simplePos="0" relativeHeight="251658241" behindDoc="0" locked="0" layoutInCell="1" allowOverlap="1" wp14:anchorId="69603DF8" wp14:editId="2A4CAADB">
                  <wp:simplePos x="0" y="0"/>
                  <wp:positionH relativeFrom="column">
                    <wp:posOffset>6294120</wp:posOffset>
                  </wp:positionH>
                  <wp:positionV relativeFrom="paragraph">
                    <wp:posOffset>3175</wp:posOffset>
                  </wp:positionV>
                  <wp:extent cx="2743200" cy="1796415"/>
                  <wp:effectExtent l="0" t="0" r="0" b="0"/>
                  <wp:wrapNone/>
                  <wp:docPr id="15" name="Billede 14">
                    <a:extLst xmlns:a="http://schemas.openxmlformats.org/drawingml/2006/main">
                      <a:ext uri="{FF2B5EF4-FFF2-40B4-BE49-F238E27FC236}">
                        <a16:creationId xmlns:a16="http://schemas.microsoft.com/office/drawing/2014/main" id="{932D9A3C-17D5-97EA-79D8-BB08130F39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4">
                            <a:extLst>
                              <a:ext uri="{FF2B5EF4-FFF2-40B4-BE49-F238E27FC236}">
                                <a16:creationId xmlns:a16="http://schemas.microsoft.com/office/drawing/2014/main" id="{932D9A3C-17D5-97EA-79D8-BB08130F39A2}"/>
                              </a:ext>
                            </a:extLst>
                          </pic:cNvPr>
                          <pic:cNvPicPr>
                            <a:picLocks noChangeAspect="1"/>
                          </pic:cNvPicPr>
                        </pic:nvPicPr>
                        <pic:blipFill>
                          <a:blip r:embed="rId22"/>
                          <a:stretch>
                            <a:fillRect/>
                          </a:stretch>
                        </pic:blipFill>
                        <pic:spPr>
                          <a:xfrm>
                            <a:off x="0" y="0"/>
                            <a:ext cx="2743200" cy="1796415"/>
                          </a:xfrm>
                          <a:prstGeom prst="rect">
                            <a:avLst/>
                          </a:prstGeom>
                        </pic:spPr>
                      </pic:pic>
                    </a:graphicData>
                  </a:graphic>
                </wp:anchor>
              </w:drawing>
            </w:r>
          </w:p>
        </w:tc>
      </w:tr>
      <w:tr w:rsidR="00B05E51" w:rsidRPr="004A7000" w14:paraId="44A9D49F" w14:textId="77777777" w:rsidTr="2A8CD1D8">
        <w:tc>
          <w:tcPr>
            <w:tcW w:w="5103" w:type="dxa"/>
            <w:shd w:val="clear" w:color="auto" w:fill="auto"/>
          </w:tcPr>
          <w:p w14:paraId="3492B9D9" w14:textId="509EFA62" w:rsidR="00B05E51" w:rsidRDefault="00B05E51" w:rsidP="0015526E">
            <w:pPr>
              <w:spacing w:line="260" w:lineRule="atLeast"/>
              <w:rPr>
                <w:rFonts w:ascii="Raleway" w:hAnsi="Raleway"/>
                <w:sz w:val="18"/>
                <w:szCs w:val="18"/>
                <w:lang w:val="da-DK"/>
              </w:rPr>
            </w:pPr>
            <w:r>
              <w:rPr>
                <w:rFonts w:ascii="Raleway" w:hAnsi="Raleway"/>
                <w:sz w:val="18"/>
                <w:szCs w:val="18"/>
                <w:lang w:val="da-DK"/>
              </w:rPr>
              <w:lastRenderedPageBreak/>
              <w:t>B</w:t>
            </w:r>
            <w:r w:rsidRPr="00A75351">
              <w:rPr>
                <w:rFonts w:ascii="Raleway" w:hAnsi="Raleway"/>
                <w:sz w:val="18"/>
                <w:szCs w:val="18"/>
                <w:lang w:val="da-DK"/>
              </w:rPr>
              <w:t>emærkning med potentiel indsigelseskarakter fra SGAV vedrørende ændringer i kortudpegninger til retningslinjen</w:t>
            </w:r>
            <w:r w:rsidR="00600331">
              <w:rPr>
                <w:rFonts w:ascii="Raleway" w:hAnsi="Raleway"/>
                <w:sz w:val="18"/>
                <w:szCs w:val="18"/>
                <w:lang w:val="da-DK"/>
              </w:rPr>
              <w:t xml:space="preserve"> vedrørende lavbundsudpegninger. </w:t>
            </w:r>
            <w:r w:rsidRPr="00A75351">
              <w:rPr>
                <w:rFonts w:ascii="Raleway" w:hAnsi="Raleway"/>
                <w:sz w:val="18"/>
                <w:szCs w:val="18"/>
                <w:lang w:val="da-DK"/>
              </w:rPr>
              <w:t xml:space="preserve"> </w:t>
            </w:r>
          </w:p>
          <w:p w14:paraId="56D1257E" w14:textId="77777777" w:rsidR="00B05E51" w:rsidRDefault="00B05E51" w:rsidP="0015526E">
            <w:pPr>
              <w:spacing w:line="260" w:lineRule="atLeast"/>
              <w:rPr>
                <w:rFonts w:ascii="Raleway" w:hAnsi="Raleway"/>
                <w:sz w:val="18"/>
                <w:szCs w:val="18"/>
                <w:lang w:val="da-DK"/>
              </w:rPr>
            </w:pPr>
          </w:p>
          <w:p w14:paraId="224738BA" w14:textId="52DB60A6" w:rsidR="00B05E51" w:rsidRPr="00A75351" w:rsidRDefault="00B05E51" w:rsidP="0015526E">
            <w:pPr>
              <w:spacing w:line="260" w:lineRule="atLeast"/>
              <w:rPr>
                <w:rFonts w:ascii="Raleway" w:hAnsi="Raleway"/>
                <w:sz w:val="18"/>
                <w:szCs w:val="18"/>
                <w:lang w:val="da-DK"/>
              </w:rPr>
            </w:pPr>
          </w:p>
        </w:tc>
        <w:tc>
          <w:tcPr>
            <w:tcW w:w="5524" w:type="dxa"/>
            <w:shd w:val="clear" w:color="auto" w:fill="auto"/>
          </w:tcPr>
          <w:p w14:paraId="09A93982" w14:textId="554E89BA" w:rsidR="0A50F228" w:rsidRDefault="0A50F228" w:rsidP="2A8CD1D8">
            <w:pPr>
              <w:spacing w:line="260" w:lineRule="atLeast"/>
              <w:rPr>
                <w:rFonts w:ascii="Raleway" w:hAnsi="Raleway"/>
                <w:sz w:val="18"/>
                <w:szCs w:val="18"/>
                <w:lang w:val="da-DK"/>
              </w:rPr>
            </w:pPr>
            <w:r w:rsidRPr="2A8CD1D8">
              <w:rPr>
                <w:rFonts w:ascii="Raleway" w:hAnsi="Raleway"/>
                <w:sz w:val="18"/>
                <w:szCs w:val="18"/>
                <w:lang w:val="da-DK"/>
              </w:rPr>
              <w:t>Høringssvaret vedrører forhold lokalt i Haderslev Kommune.</w:t>
            </w:r>
          </w:p>
          <w:p w14:paraId="68DDAE0B" w14:textId="49EB20EE" w:rsidR="2A8CD1D8" w:rsidRDefault="2A8CD1D8" w:rsidP="2A8CD1D8">
            <w:pPr>
              <w:spacing w:line="260" w:lineRule="atLeast"/>
              <w:rPr>
                <w:rFonts w:ascii="Raleway" w:hAnsi="Raleway"/>
                <w:sz w:val="18"/>
                <w:szCs w:val="18"/>
                <w:lang w:val="da-DK"/>
              </w:rPr>
            </w:pPr>
          </w:p>
          <w:p w14:paraId="42D7558A" w14:textId="77777777" w:rsidR="00B05E51" w:rsidRPr="00802A0B" w:rsidRDefault="00B05E51" w:rsidP="0015526E">
            <w:pPr>
              <w:spacing w:line="260" w:lineRule="atLeast"/>
              <w:rPr>
                <w:rFonts w:ascii="Raleway" w:hAnsi="Raleway"/>
                <w:sz w:val="18"/>
                <w:szCs w:val="18"/>
                <w:lang w:val="da-DK"/>
              </w:rPr>
            </w:pPr>
            <w:r w:rsidRPr="00802A0B">
              <w:rPr>
                <w:rFonts w:ascii="Raleway" w:hAnsi="Raleway"/>
                <w:sz w:val="18"/>
                <w:szCs w:val="18"/>
                <w:lang w:val="da-DK"/>
              </w:rPr>
              <w:t>For at imødekomme høringssvarene og undgå indsigelser, foreslås det, at de lavbundsarealer, som er vist i det offentliggjorte forslag til Kommuneplan 2025 (KP25), fastholdes. Derudover videreføres de eksisterende lavbundsarealer fra Kommuneplan 2021 (KP21), som potentielt kan genoprettes som vådområder.</w:t>
            </w:r>
          </w:p>
          <w:p w14:paraId="59F972A3" w14:textId="77777777" w:rsidR="00B05E51" w:rsidRPr="00802A0B" w:rsidRDefault="00B05E51" w:rsidP="0015526E">
            <w:pPr>
              <w:spacing w:line="260" w:lineRule="atLeast"/>
              <w:rPr>
                <w:rFonts w:ascii="Raleway" w:hAnsi="Raleway"/>
                <w:sz w:val="18"/>
                <w:szCs w:val="18"/>
                <w:lang w:val="da-DK"/>
              </w:rPr>
            </w:pPr>
          </w:p>
          <w:p w14:paraId="51AFB972" w14:textId="77777777" w:rsidR="00B05E51" w:rsidRPr="00802A0B" w:rsidRDefault="00B05E51" w:rsidP="0015526E">
            <w:pPr>
              <w:spacing w:line="260" w:lineRule="atLeast"/>
              <w:rPr>
                <w:rFonts w:ascii="Raleway" w:hAnsi="Raleway"/>
                <w:sz w:val="18"/>
                <w:szCs w:val="18"/>
                <w:lang w:val="da-DK"/>
              </w:rPr>
            </w:pPr>
            <w:r w:rsidRPr="00802A0B">
              <w:rPr>
                <w:rFonts w:ascii="Raleway" w:hAnsi="Raleway"/>
                <w:sz w:val="18"/>
                <w:szCs w:val="18"/>
                <w:lang w:val="da-DK"/>
              </w:rPr>
              <w:t>Samlet areal af lavbundsudpegninger i det offentliggjorte forslag til Kommuneplan 2025:</w:t>
            </w:r>
          </w:p>
          <w:p w14:paraId="5D6A2946" w14:textId="77777777" w:rsidR="00B05E51" w:rsidRPr="00802A0B" w:rsidRDefault="00B05E51" w:rsidP="0015526E">
            <w:pPr>
              <w:spacing w:line="260" w:lineRule="atLeast"/>
              <w:rPr>
                <w:rFonts w:ascii="Raleway" w:hAnsi="Raleway"/>
                <w:sz w:val="18"/>
                <w:szCs w:val="18"/>
                <w:lang w:val="da-DK"/>
              </w:rPr>
            </w:pPr>
          </w:p>
          <w:p w14:paraId="4CBE3A9F" w14:textId="77777777" w:rsidR="00B05E51" w:rsidRPr="00802A0B" w:rsidRDefault="00B05E51" w:rsidP="0015526E">
            <w:pPr>
              <w:spacing w:line="260" w:lineRule="atLeast"/>
              <w:rPr>
                <w:rFonts w:ascii="Raleway" w:hAnsi="Raleway"/>
                <w:sz w:val="18"/>
                <w:szCs w:val="18"/>
                <w:lang w:val="da-DK"/>
              </w:rPr>
            </w:pPr>
            <w:r w:rsidRPr="00802A0B">
              <w:rPr>
                <w:rFonts w:ascii="Raleway" w:hAnsi="Raleway"/>
                <w:sz w:val="18"/>
                <w:szCs w:val="18"/>
                <w:lang w:val="da-DK"/>
              </w:rPr>
              <w:t>Lavbundsareal (KP25): 8454,186 ha</w:t>
            </w:r>
          </w:p>
          <w:p w14:paraId="38DBB796" w14:textId="77777777" w:rsidR="00B05E51" w:rsidRPr="00802A0B" w:rsidRDefault="00B05E51" w:rsidP="0015526E">
            <w:pPr>
              <w:spacing w:line="260" w:lineRule="atLeast"/>
              <w:rPr>
                <w:rFonts w:ascii="Raleway" w:hAnsi="Raleway"/>
                <w:sz w:val="18"/>
                <w:szCs w:val="18"/>
                <w:lang w:val="da-DK"/>
              </w:rPr>
            </w:pPr>
            <w:r w:rsidRPr="00802A0B">
              <w:rPr>
                <w:rFonts w:ascii="Raleway" w:hAnsi="Raleway"/>
                <w:sz w:val="18"/>
                <w:szCs w:val="18"/>
                <w:lang w:val="da-DK"/>
              </w:rPr>
              <w:t>Lavbundsareal der kan genoprettes som vådområde: 0 ha</w:t>
            </w:r>
          </w:p>
          <w:p w14:paraId="601EB674" w14:textId="77777777" w:rsidR="00B05E51" w:rsidRPr="00802A0B" w:rsidRDefault="00B05E51" w:rsidP="0015526E">
            <w:pPr>
              <w:spacing w:line="260" w:lineRule="atLeast"/>
              <w:rPr>
                <w:rFonts w:ascii="Raleway" w:hAnsi="Raleway"/>
                <w:sz w:val="18"/>
                <w:szCs w:val="18"/>
                <w:lang w:val="da-DK"/>
              </w:rPr>
            </w:pPr>
            <w:r w:rsidRPr="00802A0B">
              <w:rPr>
                <w:rFonts w:ascii="Raleway" w:hAnsi="Raleway"/>
                <w:sz w:val="18"/>
                <w:szCs w:val="18"/>
                <w:lang w:val="da-DK"/>
              </w:rPr>
              <w:t>Hovedtotal: 8454,186 ha</w:t>
            </w:r>
          </w:p>
          <w:p w14:paraId="154A6C7D" w14:textId="605A703A" w:rsidR="00B05E51" w:rsidRPr="00802A0B" w:rsidRDefault="4B59E75A" w:rsidP="0015526E">
            <w:pPr>
              <w:spacing w:line="260" w:lineRule="atLeast"/>
              <w:rPr>
                <w:rFonts w:ascii="Raleway" w:hAnsi="Raleway"/>
                <w:sz w:val="18"/>
                <w:szCs w:val="18"/>
                <w:lang w:val="da-DK"/>
              </w:rPr>
            </w:pPr>
            <w:r w:rsidRPr="20B3D316">
              <w:rPr>
                <w:rFonts w:ascii="Raleway" w:hAnsi="Raleway"/>
                <w:sz w:val="18"/>
                <w:szCs w:val="18"/>
                <w:lang w:val="da-DK"/>
              </w:rPr>
              <w:t>Samlet areal af lavbundsudpegninger i Kommuneplan 2025 (efter imødekommelse af indsigelse fra SGAV):</w:t>
            </w:r>
          </w:p>
          <w:p w14:paraId="6330C3E9" w14:textId="77777777" w:rsidR="00B05E51" w:rsidRPr="00802A0B" w:rsidRDefault="00B05E51" w:rsidP="0015526E">
            <w:pPr>
              <w:spacing w:line="260" w:lineRule="atLeast"/>
              <w:rPr>
                <w:rFonts w:ascii="Raleway" w:hAnsi="Raleway"/>
                <w:sz w:val="18"/>
                <w:szCs w:val="18"/>
                <w:lang w:val="da-DK"/>
              </w:rPr>
            </w:pPr>
          </w:p>
          <w:p w14:paraId="60D8ACF1" w14:textId="77777777" w:rsidR="00B05E51" w:rsidRPr="00802A0B" w:rsidRDefault="00B05E51" w:rsidP="0015526E">
            <w:pPr>
              <w:spacing w:line="260" w:lineRule="atLeast"/>
              <w:rPr>
                <w:rFonts w:ascii="Raleway" w:hAnsi="Raleway"/>
                <w:sz w:val="18"/>
                <w:szCs w:val="18"/>
                <w:lang w:val="da-DK"/>
              </w:rPr>
            </w:pPr>
            <w:r w:rsidRPr="00802A0B">
              <w:rPr>
                <w:rFonts w:ascii="Raleway" w:hAnsi="Raleway"/>
                <w:sz w:val="18"/>
                <w:szCs w:val="18"/>
                <w:lang w:val="da-DK"/>
              </w:rPr>
              <w:t>Lavbundsareal (KP25): 8454,186 ha</w:t>
            </w:r>
          </w:p>
          <w:p w14:paraId="736F7795" w14:textId="77777777" w:rsidR="00B05E51" w:rsidRPr="00802A0B" w:rsidRDefault="00B05E51" w:rsidP="0015526E">
            <w:pPr>
              <w:spacing w:line="260" w:lineRule="atLeast"/>
              <w:rPr>
                <w:rFonts w:ascii="Raleway" w:hAnsi="Raleway"/>
                <w:sz w:val="18"/>
                <w:szCs w:val="18"/>
                <w:lang w:val="da-DK"/>
              </w:rPr>
            </w:pPr>
            <w:r w:rsidRPr="00802A0B">
              <w:rPr>
                <w:rFonts w:ascii="Raleway" w:hAnsi="Raleway"/>
                <w:sz w:val="18"/>
                <w:szCs w:val="18"/>
                <w:lang w:val="da-DK"/>
              </w:rPr>
              <w:lastRenderedPageBreak/>
              <w:t>Lavbundsareal der kan genoprettes som vådområde (genindførelse af KP21 udpegninger): 2845,345 ha</w:t>
            </w:r>
          </w:p>
          <w:p w14:paraId="50D4DBE2" w14:textId="77777777" w:rsidR="00B05E51" w:rsidRDefault="4D0873C7" w:rsidP="0015526E">
            <w:pPr>
              <w:spacing w:line="260" w:lineRule="atLeast"/>
              <w:rPr>
                <w:rFonts w:ascii="Raleway" w:hAnsi="Raleway"/>
                <w:sz w:val="18"/>
                <w:szCs w:val="18"/>
                <w:lang w:val="da-DK"/>
              </w:rPr>
            </w:pPr>
            <w:r w:rsidRPr="2A8CD1D8">
              <w:rPr>
                <w:rFonts w:ascii="Raleway" w:hAnsi="Raleway"/>
                <w:sz w:val="18"/>
                <w:szCs w:val="18"/>
                <w:lang w:val="da-DK"/>
              </w:rPr>
              <w:t>Hovedtotal: 11299,531 ha</w:t>
            </w:r>
          </w:p>
          <w:p w14:paraId="4D92B215" w14:textId="7BC7F83A" w:rsidR="2A8CD1D8" w:rsidRDefault="2A8CD1D8" w:rsidP="2A8CD1D8">
            <w:pPr>
              <w:spacing w:line="260" w:lineRule="atLeast"/>
              <w:rPr>
                <w:rFonts w:ascii="Raleway" w:hAnsi="Raleway"/>
                <w:sz w:val="18"/>
                <w:szCs w:val="18"/>
                <w:lang w:val="da-DK"/>
              </w:rPr>
            </w:pPr>
          </w:p>
          <w:p w14:paraId="215806EC" w14:textId="164B8DC3" w:rsidR="00E13AAD" w:rsidRPr="00395609" w:rsidRDefault="00E13AAD" w:rsidP="0015526E">
            <w:pPr>
              <w:spacing w:line="260" w:lineRule="atLeast"/>
              <w:rPr>
                <w:rFonts w:ascii="Raleway" w:hAnsi="Raleway"/>
                <w:sz w:val="18"/>
                <w:szCs w:val="18"/>
                <w:lang w:val="da-DK"/>
              </w:rPr>
            </w:pPr>
          </w:p>
        </w:tc>
        <w:tc>
          <w:tcPr>
            <w:tcW w:w="4536" w:type="dxa"/>
            <w:shd w:val="clear" w:color="auto" w:fill="auto"/>
          </w:tcPr>
          <w:p w14:paraId="7141692B" w14:textId="02A3EA02" w:rsidR="003A77CD" w:rsidRPr="00ED60EF" w:rsidRDefault="4B59E75A" w:rsidP="20B3D316">
            <w:pPr>
              <w:spacing w:line="260" w:lineRule="atLeast"/>
              <w:rPr>
                <w:rFonts w:ascii="Raleway" w:hAnsi="Raleway"/>
                <w:sz w:val="18"/>
                <w:szCs w:val="18"/>
                <w:lang w:val="da-DK"/>
              </w:rPr>
            </w:pPr>
            <w:r w:rsidRPr="00ED60EF">
              <w:rPr>
                <w:rFonts w:ascii="Raleway" w:hAnsi="Raleway"/>
                <w:sz w:val="18"/>
                <w:szCs w:val="18"/>
                <w:lang w:val="da-DK"/>
              </w:rPr>
              <w:lastRenderedPageBreak/>
              <w:t xml:space="preserve">Udpegningen til retningslinje </w:t>
            </w:r>
            <w:hyperlink r:id="rId23" w:history="1">
              <w:r w:rsidRPr="00950EA3">
                <w:rPr>
                  <w:rStyle w:val="Hyperlink"/>
                  <w:rFonts w:ascii="Raleway" w:hAnsi="Raleway"/>
                  <w:sz w:val="18"/>
                  <w:szCs w:val="18"/>
                  <w:lang w:val="da-DK"/>
                </w:rPr>
                <w:t>3.3.1</w:t>
              </w:r>
              <w:r w:rsidRPr="00950EA3">
                <w:rPr>
                  <w:rStyle w:val="Hyperlink"/>
                  <w:rFonts w:ascii="Raleway" w:hAnsi="Raleway"/>
                  <w:b/>
                  <w:bCs/>
                  <w:sz w:val="18"/>
                  <w:szCs w:val="18"/>
                  <w:lang w:val="da-DK"/>
                </w:rPr>
                <w:t> </w:t>
              </w:r>
              <w:r w:rsidR="5F7A0324" w:rsidRPr="00950EA3">
                <w:rPr>
                  <w:rStyle w:val="Hyperlink"/>
                  <w:rFonts w:ascii="Raleway" w:hAnsi="Raleway"/>
                  <w:sz w:val="18"/>
                  <w:szCs w:val="18"/>
                  <w:lang w:val="da-DK"/>
                </w:rPr>
                <w:t>lavbundsarealer og lavbu</w:t>
              </w:r>
              <w:r w:rsidR="49E41F63" w:rsidRPr="00950EA3">
                <w:rPr>
                  <w:rStyle w:val="Hyperlink"/>
                  <w:rFonts w:ascii="Raleway" w:hAnsi="Raleway"/>
                  <w:sz w:val="18"/>
                  <w:szCs w:val="18"/>
                  <w:lang w:val="da-DK"/>
                </w:rPr>
                <w:t>n</w:t>
              </w:r>
              <w:r w:rsidR="5F7A0324" w:rsidRPr="00950EA3">
                <w:rPr>
                  <w:rStyle w:val="Hyperlink"/>
                  <w:rFonts w:ascii="Raleway" w:hAnsi="Raleway"/>
                  <w:sz w:val="18"/>
                  <w:szCs w:val="18"/>
                  <w:lang w:val="da-DK"/>
                </w:rPr>
                <w:t>dsarealer</w:t>
              </w:r>
              <w:r w:rsidR="321ADCC6" w:rsidRPr="00950EA3">
                <w:rPr>
                  <w:rStyle w:val="Hyperlink"/>
                  <w:rFonts w:ascii="Raleway" w:hAnsi="Raleway"/>
                  <w:sz w:val="18"/>
                  <w:szCs w:val="18"/>
                  <w:lang w:val="da-DK"/>
                </w:rPr>
                <w:t>,</w:t>
              </w:r>
              <w:r w:rsidR="5F7A0324" w:rsidRPr="00950EA3">
                <w:rPr>
                  <w:rStyle w:val="Hyperlink"/>
                  <w:rFonts w:ascii="Raleway" w:hAnsi="Raleway"/>
                  <w:sz w:val="18"/>
                  <w:szCs w:val="18"/>
                  <w:lang w:val="da-DK"/>
                </w:rPr>
                <w:t xml:space="preserve"> der kan genoprettes </w:t>
              </w:r>
              <w:r w:rsidR="6C18037E" w:rsidRPr="00950EA3">
                <w:rPr>
                  <w:rStyle w:val="Hyperlink"/>
                  <w:rFonts w:ascii="Raleway" w:hAnsi="Raleway"/>
                  <w:sz w:val="18"/>
                  <w:szCs w:val="18"/>
                  <w:lang w:val="da-DK"/>
                </w:rPr>
                <w:t>til vådområder</w:t>
              </w:r>
            </w:hyperlink>
            <w:r w:rsidR="5F7A0324" w:rsidRPr="00ED60EF">
              <w:rPr>
                <w:rFonts w:ascii="Raleway" w:hAnsi="Raleway"/>
                <w:sz w:val="18"/>
                <w:szCs w:val="18"/>
                <w:lang w:val="da-DK"/>
              </w:rPr>
              <w:t xml:space="preserve"> </w:t>
            </w:r>
            <w:r w:rsidRPr="00ED60EF">
              <w:rPr>
                <w:rFonts w:ascii="Raleway" w:hAnsi="Raleway"/>
                <w:sz w:val="18"/>
                <w:szCs w:val="18"/>
                <w:lang w:val="da-DK"/>
              </w:rPr>
              <w:t>justeres</w:t>
            </w:r>
            <w:r w:rsidR="5F87B9F8" w:rsidRPr="00ED60EF">
              <w:rPr>
                <w:rFonts w:ascii="Raleway" w:hAnsi="Raleway"/>
                <w:sz w:val="18"/>
                <w:szCs w:val="18"/>
                <w:lang w:val="da-DK"/>
              </w:rPr>
              <w:t xml:space="preserve"> med følgende ændringer:</w:t>
            </w:r>
          </w:p>
          <w:p w14:paraId="627B4778" w14:textId="77777777" w:rsidR="003A77CD" w:rsidRDefault="003A77CD" w:rsidP="0015526E">
            <w:pPr>
              <w:spacing w:line="260" w:lineRule="atLeast"/>
              <w:rPr>
                <w:rFonts w:ascii="Raleway" w:hAnsi="Raleway"/>
                <w:sz w:val="18"/>
                <w:szCs w:val="18"/>
                <w:lang w:val="da-DK"/>
              </w:rPr>
            </w:pPr>
          </w:p>
          <w:p w14:paraId="0EA748C2" w14:textId="286360A5" w:rsidR="003A77CD" w:rsidRDefault="5F87B9F8" w:rsidP="20B3D316">
            <w:pPr>
              <w:spacing w:line="260" w:lineRule="atLeast"/>
              <w:rPr>
                <w:rFonts w:ascii="Raleway" w:hAnsi="Raleway"/>
                <w:sz w:val="18"/>
                <w:szCs w:val="18"/>
                <w:lang w:val="da-DK"/>
              </w:rPr>
            </w:pPr>
            <w:r w:rsidRPr="20B3D316">
              <w:rPr>
                <w:rFonts w:ascii="Raleway" w:hAnsi="Raleway"/>
                <w:sz w:val="18"/>
                <w:szCs w:val="18"/>
                <w:lang w:val="da-DK"/>
              </w:rPr>
              <w:t>Udpegningen af</w:t>
            </w:r>
            <w:r w:rsidR="4B59E75A" w:rsidRPr="20B3D316">
              <w:rPr>
                <w:rFonts w:ascii="Raleway" w:hAnsi="Raleway"/>
                <w:sz w:val="18"/>
                <w:szCs w:val="18"/>
                <w:lang w:val="da-DK"/>
              </w:rPr>
              <w:t xml:space="preserve"> lavbundsarealer fastholdes</w:t>
            </w:r>
            <w:r w:rsidRPr="20B3D316">
              <w:rPr>
                <w:rFonts w:ascii="Raleway" w:hAnsi="Raleway"/>
                <w:sz w:val="18"/>
                <w:szCs w:val="18"/>
                <w:lang w:val="da-DK"/>
              </w:rPr>
              <w:t xml:space="preserve"> som vist i det offentliggjorte kommuneplanforslag, dog med en mindre justering så et areal ved Jegerup </w:t>
            </w:r>
            <w:proofErr w:type="spellStart"/>
            <w:r w:rsidR="242B0828" w:rsidRPr="20B3D316">
              <w:rPr>
                <w:rFonts w:ascii="Raleway" w:hAnsi="Raleway"/>
                <w:sz w:val="18"/>
                <w:szCs w:val="18"/>
                <w:lang w:val="da-DK"/>
              </w:rPr>
              <w:t>Østermose</w:t>
            </w:r>
            <w:proofErr w:type="spellEnd"/>
            <w:r w:rsidRPr="20B3D316">
              <w:rPr>
                <w:rFonts w:ascii="Raleway" w:hAnsi="Raleway"/>
                <w:sz w:val="18"/>
                <w:szCs w:val="18"/>
                <w:lang w:val="da-DK"/>
              </w:rPr>
              <w:t xml:space="preserve"> </w:t>
            </w:r>
            <w:r w:rsidR="242B0828" w:rsidRPr="20B3D316">
              <w:rPr>
                <w:rFonts w:ascii="Raleway" w:hAnsi="Raleway"/>
                <w:sz w:val="18"/>
                <w:szCs w:val="18"/>
                <w:lang w:val="da-DK"/>
              </w:rPr>
              <w:t>(</w:t>
            </w:r>
            <w:r w:rsidRPr="20B3D316">
              <w:rPr>
                <w:rFonts w:ascii="Raleway" w:hAnsi="Raleway"/>
                <w:sz w:val="18"/>
                <w:szCs w:val="18"/>
                <w:lang w:val="da-DK"/>
              </w:rPr>
              <w:t>udtages pga. flysikkerhed</w:t>
            </w:r>
            <w:r w:rsidR="242B0828" w:rsidRPr="20B3D316">
              <w:rPr>
                <w:rFonts w:ascii="Raleway" w:hAnsi="Raleway"/>
                <w:sz w:val="18"/>
                <w:szCs w:val="18"/>
                <w:lang w:val="da-DK"/>
              </w:rPr>
              <w:t xml:space="preserve">, jf. høringssvar fra </w:t>
            </w:r>
            <w:r w:rsidR="6F63F59E" w:rsidRPr="20B3D316">
              <w:rPr>
                <w:rFonts w:ascii="Raleway" w:hAnsi="Raleway"/>
                <w:sz w:val="18"/>
                <w:szCs w:val="18"/>
                <w:lang w:val="da-DK"/>
              </w:rPr>
              <w:t xml:space="preserve">Forsvarets </w:t>
            </w:r>
            <w:proofErr w:type="spellStart"/>
            <w:r w:rsidR="6F63F59E" w:rsidRPr="20B3D316">
              <w:rPr>
                <w:rFonts w:ascii="Raleway" w:hAnsi="Raleway"/>
                <w:sz w:val="18"/>
                <w:szCs w:val="18"/>
                <w:lang w:val="da-DK"/>
              </w:rPr>
              <w:t>Ejendommsstyrelse</w:t>
            </w:r>
            <w:proofErr w:type="spellEnd"/>
            <w:r w:rsidR="6F63F59E" w:rsidRPr="20B3D316">
              <w:rPr>
                <w:rFonts w:ascii="Raleway" w:hAnsi="Raleway"/>
                <w:sz w:val="18"/>
                <w:szCs w:val="18"/>
                <w:lang w:val="da-DK"/>
              </w:rPr>
              <w:t>.</w:t>
            </w:r>
          </w:p>
          <w:p w14:paraId="68070532" w14:textId="77777777" w:rsidR="003A77CD" w:rsidRDefault="003A77CD" w:rsidP="0015526E">
            <w:pPr>
              <w:spacing w:line="260" w:lineRule="atLeast"/>
              <w:rPr>
                <w:rFonts w:ascii="Raleway" w:hAnsi="Raleway"/>
                <w:sz w:val="18"/>
                <w:szCs w:val="18"/>
                <w:lang w:val="da-DK"/>
              </w:rPr>
            </w:pPr>
          </w:p>
          <w:p w14:paraId="187A8DEF" w14:textId="77777777" w:rsidR="00E43868" w:rsidRDefault="00E43868" w:rsidP="00E43868">
            <w:pPr>
              <w:spacing w:line="260" w:lineRule="atLeast"/>
              <w:rPr>
                <w:rFonts w:ascii="Raleway" w:hAnsi="Raleway"/>
                <w:sz w:val="18"/>
                <w:szCs w:val="18"/>
                <w:lang w:val="da-DK"/>
              </w:rPr>
            </w:pPr>
            <w:r>
              <w:rPr>
                <w:rFonts w:ascii="Raleway" w:hAnsi="Raleway"/>
                <w:sz w:val="18"/>
                <w:szCs w:val="18"/>
                <w:lang w:val="da-DK"/>
              </w:rPr>
              <w:t>Udpegningen af</w:t>
            </w:r>
            <w:r w:rsidRPr="00F500D8">
              <w:rPr>
                <w:rFonts w:ascii="Raleway" w:hAnsi="Raleway"/>
                <w:sz w:val="18"/>
                <w:szCs w:val="18"/>
                <w:lang w:val="da-DK"/>
              </w:rPr>
              <w:t xml:space="preserve"> lavbundsarealer der potentielt kan genoprettes som vådområder genindføres</w:t>
            </w:r>
            <w:r>
              <w:rPr>
                <w:rFonts w:ascii="Raleway" w:hAnsi="Raleway"/>
                <w:sz w:val="18"/>
                <w:szCs w:val="18"/>
                <w:lang w:val="da-DK"/>
              </w:rPr>
              <w:t xml:space="preserve"> med samme udstrækning som i Kommuneplan 2021-2033. </w:t>
            </w:r>
          </w:p>
          <w:p w14:paraId="7E1C2313" w14:textId="77777777" w:rsidR="00E43868" w:rsidRDefault="00E43868" w:rsidP="0015526E">
            <w:pPr>
              <w:spacing w:line="260" w:lineRule="atLeast"/>
              <w:rPr>
                <w:rFonts w:ascii="Raleway" w:hAnsi="Raleway"/>
                <w:sz w:val="18"/>
                <w:szCs w:val="18"/>
                <w:lang w:val="da-DK"/>
              </w:rPr>
            </w:pPr>
          </w:p>
          <w:p w14:paraId="5A843DC2" w14:textId="57E14684" w:rsidR="00950EA3" w:rsidRPr="00950EA3" w:rsidRDefault="00950EA3" w:rsidP="0015526E">
            <w:pPr>
              <w:spacing w:line="260" w:lineRule="atLeast"/>
              <w:rPr>
                <w:rFonts w:ascii="Raleway" w:hAnsi="Raleway"/>
                <w:i/>
                <w:iCs/>
                <w:sz w:val="18"/>
                <w:szCs w:val="18"/>
                <w:lang w:val="da-DK"/>
              </w:rPr>
            </w:pPr>
            <w:r w:rsidRPr="00950EA3">
              <w:rPr>
                <w:rFonts w:ascii="Raleway" w:hAnsi="Raleway"/>
                <w:i/>
                <w:iCs/>
                <w:sz w:val="18"/>
                <w:szCs w:val="18"/>
                <w:lang w:val="da-DK"/>
              </w:rPr>
              <w:t xml:space="preserve">Kortudsnittet nedenfor viser den gældende udpegning af lavbundsarealer i kommuneplan 2021: </w:t>
            </w:r>
          </w:p>
          <w:p w14:paraId="73D9F550" w14:textId="1E4217A4" w:rsidR="00950EA3" w:rsidRDefault="00950EA3" w:rsidP="0015526E">
            <w:pPr>
              <w:spacing w:line="260" w:lineRule="atLeast"/>
              <w:rPr>
                <w:rFonts w:ascii="Raleway" w:hAnsi="Raleway"/>
                <w:sz w:val="18"/>
                <w:szCs w:val="18"/>
                <w:lang w:val="da-DK"/>
              </w:rPr>
            </w:pPr>
            <w:r>
              <w:rPr>
                <w:noProof/>
              </w:rPr>
              <w:lastRenderedPageBreak/>
              <w:drawing>
                <wp:inline distT="0" distB="0" distL="0" distR="0" wp14:anchorId="0700FB0C" wp14:editId="1B448933">
                  <wp:extent cx="2257412" cy="2734310"/>
                  <wp:effectExtent l="0" t="0" r="0" b="0"/>
                  <wp:docPr id="48713955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39552" name=""/>
                          <pic:cNvPicPr/>
                        </pic:nvPicPr>
                        <pic:blipFill rotWithShape="1">
                          <a:blip r:embed="rId24"/>
                          <a:srcRect l="28900" t="9136" b="10804"/>
                          <a:stretch/>
                        </pic:blipFill>
                        <pic:spPr bwMode="auto">
                          <a:xfrm>
                            <a:off x="0" y="0"/>
                            <a:ext cx="2286004" cy="2768942"/>
                          </a:xfrm>
                          <a:prstGeom prst="rect">
                            <a:avLst/>
                          </a:prstGeom>
                          <a:ln>
                            <a:noFill/>
                          </a:ln>
                          <a:extLst>
                            <a:ext uri="{53640926-AAD7-44D8-BBD7-CCE9431645EC}">
                              <a14:shadowObscured xmlns:a14="http://schemas.microsoft.com/office/drawing/2010/main"/>
                            </a:ext>
                          </a:extLst>
                        </pic:spPr>
                      </pic:pic>
                    </a:graphicData>
                  </a:graphic>
                </wp:inline>
              </w:drawing>
            </w:r>
          </w:p>
          <w:p w14:paraId="3869E915" w14:textId="77777777" w:rsidR="00950EA3" w:rsidRDefault="00950EA3" w:rsidP="0015526E">
            <w:pPr>
              <w:spacing w:line="260" w:lineRule="atLeast"/>
              <w:rPr>
                <w:rFonts w:ascii="Raleway" w:hAnsi="Raleway"/>
                <w:sz w:val="18"/>
                <w:szCs w:val="18"/>
                <w:lang w:val="da-DK"/>
              </w:rPr>
            </w:pPr>
          </w:p>
          <w:p w14:paraId="2B5E46F0" w14:textId="4051DE44" w:rsidR="00950EA3" w:rsidRPr="00950EA3" w:rsidRDefault="00950EA3" w:rsidP="00950EA3">
            <w:pPr>
              <w:spacing w:line="260" w:lineRule="atLeast"/>
              <w:rPr>
                <w:rFonts w:ascii="Raleway" w:hAnsi="Raleway"/>
                <w:i/>
                <w:iCs/>
                <w:sz w:val="18"/>
                <w:szCs w:val="18"/>
                <w:lang w:val="da-DK"/>
              </w:rPr>
            </w:pPr>
            <w:r w:rsidRPr="00950EA3">
              <w:rPr>
                <w:rFonts w:ascii="Raleway" w:hAnsi="Raleway"/>
                <w:i/>
                <w:iCs/>
                <w:sz w:val="18"/>
                <w:szCs w:val="18"/>
                <w:lang w:val="da-DK"/>
              </w:rPr>
              <w:t>Kortudsnittet viser det areal der tages ud i forbindelse med vedtagelse af Kommuneplan 2025:</w:t>
            </w:r>
          </w:p>
          <w:p w14:paraId="77A48699" w14:textId="4B9F0C72" w:rsidR="00950EA3" w:rsidRPr="00F500D8" w:rsidRDefault="00950EA3" w:rsidP="0015526E">
            <w:pPr>
              <w:spacing w:line="260" w:lineRule="atLeast"/>
              <w:rPr>
                <w:rFonts w:ascii="Raleway" w:hAnsi="Raleway"/>
                <w:sz w:val="18"/>
                <w:szCs w:val="18"/>
                <w:lang w:val="da-DK"/>
              </w:rPr>
            </w:pPr>
            <w:r>
              <w:rPr>
                <w:noProof/>
              </w:rPr>
              <w:drawing>
                <wp:inline distT="0" distB="0" distL="0" distR="0" wp14:anchorId="07176314" wp14:editId="760EDF35">
                  <wp:extent cx="2200264" cy="2367334"/>
                  <wp:effectExtent l="0" t="0" r="0" b="0"/>
                  <wp:docPr id="111362371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r:link="rId26">
                            <a:extLst>
                              <a:ext uri="{28A0092B-C50C-407E-A947-70E740481C1C}">
                                <a14:useLocalDpi xmlns:a14="http://schemas.microsoft.com/office/drawing/2010/main" val="0"/>
                              </a:ext>
                            </a:extLst>
                          </a:blip>
                          <a:srcRect l="65577" t="28528" r="12153" b="35012"/>
                          <a:stretch/>
                        </pic:blipFill>
                        <pic:spPr bwMode="auto">
                          <a:xfrm>
                            <a:off x="0" y="0"/>
                            <a:ext cx="2230069" cy="2399403"/>
                          </a:xfrm>
                          <a:prstGeom prst="rect">
                            <a:avLst/>
                          </a:prstGeom>
                          <a:noFill/>
                          <a:ln>
                            <a:noFill/>
                          </a:ln>
                          <a:extLst>
                            <a:ext uri="{53640926-AAD7-44D8-BBD7-CCE9431645EC}">
                              <a14:shadowObscured xmlns:a14="http://schemas.microsoft.com/office/drawing/2010/main"/>
                            </a:ext>
                          </a:extLst>
                        </pic:spPr>
                      </pic:pic>
                    </a:graphicData>
                  </a:graphic>
                </wp:inline>
              </w:drawing>
            </w:r>
          </w:p>
          <w:p w14:paraId="0FB5E8EA" w14:textId="77777777" w:rsidR="00B05E51" w:rsidRPr="002B7AEE" w:rsidRDefault="00B05E51" w:rsidP="0015526E">
            <w:pPr>
              <w:spacing w:line="260" w:lineRule="atLeast"/>
              <w:rPr>
                <w:rFonts w:ascii="Raleway" w:hAnsi="Raleway"/>
                <w:sz w:val="18"/>
                <w:szCs w:val="18"/>
                <w:highlight w:val="yellow"/>
                <w:lang w:val="da-DK"/>
              </w:rPr>
            </w:pPr>
          </w:p>
          <w:p w14:paraId="490E4CEC" w14:textId="18385366" w:rsidR="00B05E51" w:rsidRPr="00395609" w:rsidRDefault="00B05E51" w:rsidP="0015526E">
            <w:pPr>
              <w:spacing w:line="260" w:lineRule="atLeast"/>
              <w:rPr>
                <w:rFonts w:ascii="Raleway" w:hAnsi="Raleway"/>
                <w:sz w:val="18"/>
                <w:szCs w:val="18"/>
                <w:lang w:val="da-DK"/>
              </w:rPr>
            </w:pPr>
          </w:p>
        </w:tc>
      </w:tr>
      <w:tr w:rsidR="0081223E" w:rsidRPr="005A58C6" w14:paraId="4425BA09" w14:textId="77777777" w:rsidTr="007112CF">
        <w:tc>
          <w:tcPr>
            <w:tcW w:w="15163" w:type="dxa"/>
            <w:gridSpan w:val="3"/>
            <w:shd w:val="clear" w:color="auto" w:fill="EEECE1" w:themeFill="background2"/>
          </w:tcPr>
          <w:p w14:paraId="797A4CD6" w14:textId="77777777" w:rsidR="0081223E" w:rsidRDefault="0081223E" w:rsidP="007112CF">
            <w:pPr>
              <w:spacing w:line="260" w:lineRule="atLeast"/>
              <w:jc w:val="center"/>
              <w:rPr>
                <w:rFonts w:ascii="Raleway" w:hAnsi="Raleway" w:cs="Arial"/>
                <w:b/>
                <w:sz w:val="28"/>
                <w:szCs w:val="28"/>
                <w:lang w:val="da-DK"/>
              </w:rPr>
            </w:pPr>
          </w:p>
          <w:p w14:paraId="63E2B07D" w14:textId="77777777" w:rsidR="0081223E" w:rsidRPr="00666BAD" w:rsidRDefault="0081223E" w:rsidP="007112CF">
            <w:pPr>
              <w:spacing w:line="260" w:lineRule="atLeast"/>
              <w:jc w:val="center"/>
              <w:rPr>
                <w:rFonts w:ascii="Raleway" w:hAnsi="Raleway" w:cs="Arial"/>
                <w:b/>
                <w:sz w:val="22"/>
                <w:szCs w:val="22"/>
                <w:lang w:val="da-DK"/>
              </w:rPr>
            </w:pPr>
            <w:r w:rsidRPr="00666BAD">
              <w:rPr>
                <w:rFonts w:ascii="Raleway" w:hAnsi="Raleway" w:cs="Arial"/>
                <w:b/>
                <w:sz w:val="22"/>
                <w:szCs w:val="22"/>
                <w:lang w:val="da-DK"/>
              </w:rPr>
              <w:t xml:space="preserve">Naturstyrelsen Sønderjylland  </w:t>
            </w:r>
          </w:p>
          <w:p w14:paraId="0A99AA44" w14:textId="77777777" w:rsidR="0081223E" w:rsidRPr="003A000D" w:rsidRDefault="0081223E" w:rsidP="007112CF">
            <w:pPr>
              <w:spacing w:line="260" w:lineRule="atLeast"/>
              <w:jc w:val="center"/>
              <w:rPr>
                <w:rFonts w:ascii="Raleway" w:hAnsi="Raleway"/>
                <w:b/>
                <w:sz w:val="28"/>
                <w:szCs w:val="28"/>
                <w:lang w:val="da-DK"/>
              </w:rPr>
            </w:pPr>
          </w:p>
        </w:tc>
      </w:tr>
      <w:tr w:rsidR="0081223E" w:rsidRPr="005A58C6" w14:paraId="1D29E77C" w14:textId="77777777" w:rsidTr="007112CF">
        <w:tc>
          <w:tcPr>
            <w:tcW w:w="5103" w:type="dxa"/>
          </w:tcPr>
          <w:p w14:paraId="09ECAB95" w14:textId="77777777" w:rsidR="0081223E" w:rsidRDefault="0081223E" w:rsidP="007112CF">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4" w:type="dxa"/>
            <w:tcBorders>
              <w:bottom w:val="single" w:sz="8" w:space="0" w:color="auto"/>
            </w:tcBorders>
          </w:tcPr>
          <w:p w14:paraId="577F2C26" w14:textId="77777777" w:rsidR="0081223E" w:rsidRDefault="0081223E" w:rsidP="007112CF">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44CD9069" w14:textId="77777777" w:rsidR="0081223E" w:rsidRDefault="0081223E" w:rsidP="007112CF">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81223E" w:rsidRPr="00627122" w14:paraId="0CBAF674" w14:textId="77777777" w:rsidTr="007112CF">
        <w:tc>
          <w:tcPr>
            <w:tcW w:w="5103" w:type="dxa"/>
          </w:tcPr>
          <w:p w14:paraId="1319DE23" w14:textId="77777777" w:rsidR="0081223E" w:rsidRPr="001C442D" w:rsidRDefault="0081223E" w:rsidP="007112CF">
            <w:pPr>
              <w:spacing w:line="260" w:lineRule="atLeast"/>
              <w:rPr>
                <w:rFonts w:ascii="Raleway" w:hAnsi="Raleway"/>
                <w:sz w:val="18"/>
                <w:szCs w:val="18"/>
                <w:lang w:val="da-DK"/>
              </w:rPr>
            </w:pPr>
            <w:r w:rsidRPr="00732AFB">
              <w:rPr>
                <w:rFonts w:ascii="Raleway" w:hAnsi="Raleway"/>
                <w:sz w:val="18"/>
                <w:szCs w:val="18"/>
                <w:lang w:val="da-DK"/>
              </w:rPr>
              <w:t>Naturstyrelsen har gjort Haderslev Kommune opmærksom på en fejl i afsnit vedrørende internationale naturbeskyttelsesområder. Der står, at anmeldelser i Natura 2000-områder skal ske til Naturstyrelsen. Dette er ikke korrekt; anmeldelser skal ske til Styrelsen for Grøn Arealomlægning og Vandmiljø (SGAV), som nu er den ansvarlige myndighed for Natura 2000-områder</w:t>
            </w:r>
          </w:p>
        </w:tc>
        <w:tc>
          <w:tcPr>
            <w:tcW w:w="5524" w:type="dxa"/>
            <w:tcBorders>
              <w:top w:val="single" w:sz="8" w:space="0" w:color="auto"/>
            </w:tcBorders>
          </w:tcPr>
          <w:p w14:paraId="626B951E" w14:textId="77777777" w:rsidR="0081223E" w:rsidRPr="00395609" w:rsidRDefault="0081223E" w:rsidP="007112CF">
            <w:pPr>
              <w:spacing w:line="260" w:lineRule="atLeast"/>
              <w:rPr>
                <w:rFonts w:ascii="Raleway" w:hAnsi="Raleway"/>
                <w:sz w:val="18"/>
                <w:szCs w:val="18"/>
                <w:lang w:val="da-DK"/>
              </w:rPr>
            </w:pPr>
            <w:r w:rsidRPr="2A8CD1D8">
              <w:rPr>
                <w:rFonts w:ascii="Raleway" w:hAnsi="Raleway"/>
                <w:sz w:val="18"/>
                <w:szCs w:val="18"/>
                <w:lang w:val="da-DK"/>
              </w:rPr>
              <w:t xml:space="preserve">Høringssvaret vedrører en fælles retningslinje og redegørelse, og vurdering og indstilling er koordineret med de øvrige kommuner i Trekantområdet. </w:t>
            </w:r>
          </w:p>
          <w:p w14:paraId="544486C6" w14:textId="77777777" w:rsidR="0081223E" w:rsidRPr="00395609" w:rsidRDefault="0081223E" w:rsidP="007112CF">
            <w:pPr>
              <w:spacing w:line="260" w:lineRule="atLeast"/>
              <w:rPr>
                <w:rFonts w:ascii="Raleway" w:hAnsi="Raleway"/>
                <w:sz w:val="18"/>
                <w:szCs w:val="18"/>
                <w:lang w:val="da-DK"/>
              </w:rPr>
            </w:pPr>
          </w:p>
          <w:p w14:paraId="63F342D4" w14:textId="77777777" w:rsidR="0081223E" w:rsidRPr="00395609" w:rsidRDefault="0081223E" w:rsidP="007112CF">
            <w:pPr>
              <w:spacing w:line="260" w:lineRule="atLeast"/>
              <w:rPr>
                <w:rFonts w:ascii="Raleway" w:hAnsi="Raleway"/>
                <w:sz w:val="18"/>
                <w:szCs w:val="18"/>
                <w:lang w:val="da-DK"/>
              </w:rPr>
            </w:pPr>
            <w:r w:rsidRPr="2A8CD1D8">
              <w:rPr>
                <w:rFonts w:ascii="Raleway" w:hAnsi="Raleway"/>
                <w:sz w:val="18"/>
                <w:szCs w:val="18"/>
                <w:lang w:val="da-DK"/>
              </w:rPr>
              <w:t>Høringssvaret kan imødekommes ved en tilretning af redegørelsen, så rette myndighed fremgår.</w:t>
            </w:r>
          </w:p>
        </w:tc>
        <w:tc>
          <w:tcPr>
            <w:tcW w:w="4536" w:type="dxa"/>
          </w:tcPr>
          <w:p w14:paraId="0657A43F" w14:textId="31A40F8E" w:rsidR="0081223E" w:rsidRDefault="0081223E" w:rsidP="007112CF">
            <w:pPr>
              <w:spacing w:line="260" w:lineRule="atLeast"/>
              <w:rPr>
                <w:rFonts w:ascii="Raleway" w:hAnsi="Raleway" w:cs="Arial"/>
                <w:sz w:val="18"/>
                <w:szCs w:val="18"/>
                <w:lang w:val="da-DK"/>
              </w:rPr>
            </w:pPr>
            <w:r w:rsidRPr="2A8CD1D8">
              <w:rPr>
                <w:rFonts w:ascii="Raleway" w:hAnsi="Raleway" w:cs="Arial"/>
                <w:sz w:val="18"/>
                <w:szCs w:val="18"/>
                <w:lang w:val="da-DK"/>
              </w:rPr>
              <w:t xml:space="preserve">Der foretages en tilretning af redegørelsen til retningslinjen for </w:t>
            </w:r>
            <w:hyperlink r:id="rId27" w:history="1">
              <w:r w:rsidRPr="009F36F7">
                <w:rPr>
                  <w:rStyle w:val="Hyperlink"/>
                  <w:rFonts w:ascii="Raleway" w:hAnsi="Raleway" w:cs="Arial"/>
                  <w:sz w:val="18"/>
                  <w:szCs w:val="18"/>
                  <w:lang w:val="da-DK"/>
                </w:rPr>
                <w:t>internationale naturbeskyttelsesområder 3.4.4:</w:t>
              </w:r>
            </w:hyperlink>
          </w:p>
          <w:p w14:paraId="6B44C792" w14:textId="77777777" w:rsidR="0081223E" w:rsidRPr="00053BA0" w:rsidRDefault="0081223E" w:rsidP="007112CF">
            <w:pPr>
              <w:spacing w:line="260" w:lineRule="atLeast"/>
              <w:rPr>
                <w:rFonts w:ascii="Raleway" w:hAnsi="Raleway" w:cs="Arial"/>
                <w:bCs/>
                <w:sz w:val="18"/>
                <w:szCs w:val="18"/>
                <w:lang w:val="da-DK"/>
              </w:rPr>
            </w:pPr>
          </w:p>
          <w:p w14:paraId="48A91F34" w14:textId="77777777" w:rsidR="0081223E" w:rsidRPr="00053BA0" w:rsidRDefault="0081223E" w:rsidP="007112CF">
            <w:pPr>
              <w:spacing w:line="260" w:lineRule="atLeast"/>
              <w:rPr>
                <w:rFonts w:ascii="Raleway" w:hAnsi="Raleway" w:cs="Arial"/>
                <w:color w:val="00B050"/>
                <w:sz w:val="18"/>
                <w:szCs w:val="18"/>
                <w:lang w:val="da-DK"/>
              </w:rPr>
            </w:pPr>
            <w:r w:rsidRPr="20B3D316">
              <w:rPr>
                <w:rFonts w:ascii="Raleway" w:hAnsi="Raleway" w:cs="Arial"/>
                <w:i/>
                <w:iCs/>
                <w:color w:val="00B050"/>
                <w:sz w:val="18"/>
                <w:szCs w:val="18"/>
                <w:lang w:val="da-DK"/>
              </w:rPr>
              <w:t>Som ejer af arealer inden for Natura 2000-områder skal man være opmærksom på, at bestemte former for driftsændringer eller aktiviteter kræver en forudgående anmeldelse til enten kommunen eller Styrelsen for Grøn Arealomlægning og Vandmiljø (SGAV), også selvom de ikke normalt kræver tilladelse eller lignende.</w:t>
            </w:r>
          </w:p>
          <w:p w14:paraId="1B1EEEC7" w14:textId="77777777" w:rsidR="0081223E" w:rsidRPr="00395609" w:rsidRDefault="0081223E" w:rsidP="007112CF">
            <w:pPr>
              <w:spacing w:line="260" w:lineRule="atLeast"/>
              <w:rPr>
                <w:rFonts w:ascii="Raleway" w:hAnsi="Raleway" w:cs="Arial"/>
                <w:bCs/>
                <w:sz w:val="18"/>
                <w:szCs w:val="18"/>
                <w:lang w:val="da-DK"/>
              </w:rPr>
            </w:pPr>
          </w:p>
        </w:tc>
      </w:tr>
      <w:tr w:rsidR="00D2589C" w:rsidRPr="00D2589C" w14:paraId="78C41089" w14:textId="77777777" w:rsidTr="2A8CD1D8">
        <w:tc>
          <w:tcPr>
            <w:tcW w:w="15163" w:type="dxa"/>
            <w:gridSpan w:val="3"/>
            <w:shd w:val="clear" w:color="auto" w:fill="EEECE1" w:themeFill="background2"/>
          </w:tcPr>
          <w:p w14:paraId="0C7F0002" w14:textId="77777777" w:rsidR="00D2589C" w:rsidRDefault="00D2589C" w:rsidP="00057B2A">
            <w:pPr>
              <w:spacing w:line="260" w:lineRule="atLeast"/>
              <w:jc w:val="center"/>
              <w:rPr>
                <w:rFonts w:ascii="Raleway" w:hAnsi="Raleway" w:cs="Arial"/>
                <w:b/>
                <w:sz w:val="28"/>
                <w:szCs w:val="28"/>
                <w:lang w:val="da-DK"/>
              </w:rPr>
            </w:pPr>
          </w:p>
          <w:p w14:paraId="7F300119" w14:textId="7054B9CF" w:rsidR="00D2589C" w:rsidRPr="0015526E" w:rsidRDefault="00D2589C" w:rsidP="00057B2A">
            <w:pPr>
              <w:spacing w:line="260" w:lineRule="atLeast"/>
              <w:jc w:val="center"/>
              <w:rPr>
                <w:rFonts w:ascii="Raleway" w:hAnsi="Raleway" w:cs="Arial"/>
                <w:b/>
                <w:sz w:val="22"/>
                <w:szCs w:val="22"/>
                <w:lang w:val="da-DK"/>
              </w:rPr>
            </w:pPr>
            <w:r>
              <w:rPr>
                <w:rFonts w:ascii="Raleway" w:hAnsi="Raleway" w:cs="Arial"/>
                <w:b/>
                <w:sz w:val="22"/>
                <w:szCs w:val="22"/>
                <w:lang w:val="da-DK"/>
              </w:rPr>
              <w:t xml:space="preserve">Haderslev Stift </w:t>
            </w:r>
          </w:p>
          <w:p w14:paraId="6FA71B02" w14:textId="77777777" w:rsidR="00D2589C" w:rsidRPr="003A000D" w:rsidRDefault="00D2589C" w:rsidP="00057B2A">
            <w:pPr>
              <w:spacing w:line="260" w:lineRule="atLeast"/>
              <w:jc w:val="center"/>
              <w:rPr>
                <w:rFonts w:ascii="Raleway" w:hAnsi="Raleway"/>
                <w:b/>
                <w:sz w:val="28"/>
                <w:szCs w:val="28"/>
                <w:lang w:val="da-DK"/>
              </w:rPr>
            </w:pPr>
          </w:p>
        </w:tc>
      </w:tr>
      <w:tr w:rsidR="00D2589C" w:rsidRPr="005A58C6" w14:paraId="1A0F7F72" w14:textId="77777777" w:rsidTr="2A8CD1D8">
        <w:tc>
          <w:tcPr>
            <w:tcW w:w="5103" w:type="dxa"/>
          </w:tcPr>
          <w:p w14:paraId="1BB32B74" w14:textId="77777777" w:rsidR="00D2589C" w:rsidRDefault="00D2589C"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4" w:type="dxa"/>
            <w:tcBorders>
              <w:bottom w:val="single" w:sz="8" w:space="0" w:color="auto"/>
            </w:tcBorders>
          </w:tcPr>
          <w:p w14:paraId="4396B2E5" w14:textId="77777777" w:rsidR="00D2589C" w:rsidRDefault="00D2589C"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0759C60C" w14:textId="77777777" w:rsidR="00D2589C" w:rsidRDefault="00D2589C"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3E7BCC" w:rsidRPr="00627122" w14:paraId="50671DC7" w14:textId="77777777" w:rsidTr="2A8CD1D8">
        <w:tc>
          <w:tcPr>
            <w:tcW w:w="5103" w:type="dxa"/>
          </w:tcPr>
          <w:p w14:paraId="195F4203" w14:textId="2BF4369B" w:rsidR="003E7BCC" w:rsidRPr="00786971" w:rsidRDefault="003E7BCC" w:rsidP="0015526E">
            <w:pPr>
              <w:spacing w:line="260" w:lineRule="atLeast"/>
              <w:rPr>
                <w:rFonts w:ascii="Raleway" w:hAnsi="Raleway"/>
                <w:sz w:val="18"/>
                <w:szCs w:val="18"/>
                <w:lang w:val="da-DK"/>
              </w:rPr>
            </w:pPr>
            <w:r w:rsidRPr="00786971">
              <w:rPr>
                <w:rFonts w:ascii="Raleway" w:hAnsi="Raleway"/>
                <w:sz w:val="18"/>
                <w:szCs w:val="18"/>
                <w:lang w:val="da-DK"/>
              </w:rPr>
              <w:t>Haderslev Stift har bemærkninger</w:t>
            </w:r>
            <w:r>
              <w:rPr>
                <w:rFonts w:ascii="Raleway" w:hAnsi="Raleway"/>
                <w:sz w:val="18"/>
                <w:szCs w:val="18"/>
                <w:lang w:val="da-DK"/>
              </w:rPr>
              <w:t xml:space="preserve"> af indsigelseskarakter. </w:t>
            </w:r>
            <w:r w:rsidRPr="00786971">
              <w:rPr>
                <w:rFonts w:ascii="Raleway" w:hAnsi="Raleway"/>
                <w:sz w:val="18"/>
                <w:szCs w:val="18"/>
                <w:lang w:val="da-DK"/>
              </w:rPr>
              <w:t xml:space="preserve"> </w:t>
            </w:r>
          </w:p>
          <w:p w14:paraId="3A782D0A" w14:textId="77777777" w:rsidR="003E7BCC" w:rsidRDefault="003E7BCC" w:rsidP="0015526E">
            <w:pPr>
              <w:spacing w:line="260" w:lineRule="atLeast"/>
              <w:rPr>
                <w:rFonts w:ascii="Raleway" w:hAnsi="Raleway"/>
                <w:sz w:val="18"/>
                <w:szCs w:val="18"/>
                <w:lang w:val="da-DK"/>
              </w:rPr>
            </w:pPr>
          </w:p>
          <w:p w14:paraId="3076EECE" w14:textId="3DECA4B9" w:rsidR="003E7BCC" w:rsidRPr="001C442D" w:rsidRDefault="003E7BCC" w:rsidP="0015526E">
            <w:pPr>
              <w:spacing w:line="260" w:lineRule="atLeast"/>
              <w:rPr>
                <w:rFonts w:ascii="Raleway" w:hAnsi="Raleway"/>
                <w:sz w:val="18"/>
                <w:szCs w:val="18"/>
                <w:lang w:val="da-DK"/>
              </w:rPr>
            </w:pPr>
            <w:r w:rsidRPr="00786971">
              <w:rPr>
                <w:rFonts w:ascii="Raleway" w:hAnsi="Raleway"/>
                <w:sz w:val="18"/>
                <w:szCs w:val="18"/>
                <w:lang w:val="da-DK"/>
              </w:rPr>
              <w:t>Bemærkningerne vedrører især kulturhistoriske værdier, hvor Stiftsøvrigheden ønsker, at retningslinjer og redegørelser for beskyttelse af kirker og deres omgivelser omformuleres. De understreger, at kirkerne er en vigtig del af den danske kulturarv og at kommunal planlægning skal sikre både ind- og udsyn fra kirkerne. Derudover påpeger de, at kirkebygninger ikke automatisk er fredede, og at der bør være en kobling til Sønderjyllands Amts rapport om registrering af kirker og kirkeomgivelser.</w:t>
            </w:r>
          </w:p>
        </w:tc>
        <w:tc>
          <w:tcPr>
            <w:tcW w:w="5524" w:type="dxa"/>
          </w:tcPr>
          <w:p w14:paraId="277DA9C6" w14:textId="3883F702" w:rsidR="784FFE32" w:rsidRDefault="784FFE32" w:rsidP="2A8CD1D8">
            <w:pPr>
              <w:spacing w:line="260" w:lineRule="atLeast"/>
              <w:rPr>
                <w:rFonts w:ascii="Raleway" w:hAnsi="Raleway"/>
                <w:sz w:val="18"/>
                <w:szCs w:val="18"/>
                <w:lang w:val="da-DK"/>
              </w:rPr>
            </w:pPr>
            <w:r w:rsidRPr="2A8CD1D8">
              <w:rPr>
                <w:rFonts w:ascii="Raleway" w:hAnsi="Raleway"/>
                <w:sz w:val="18"/>
                <w:szCs w:val="18"/>
                <w:lang w:val="da-DK"/>
              </w:rPr>
              <w:t xml:space="preserve">Høringssvaret vedrører en retningslinje og redegørelse der gælder lokalt for Haderslev Kommune. </w:t>
            </w:r>
          </w:p>
          <w:p w14:paraId="5D24F55A" w14:textId="0B87EF24" w:rsidR="2A8CD1D8" w:rsidRDefault="2A8CD1D8" w:rsidP="2A8CD1D8">
            <w:pPr>
              <w:spacing w:line="260" w:lineRule="atLeast"/>
              <w:rPr>
                <w:rFonts w:ascii="Raleway" w:hAnsi="Raleway"/>
                <w:sz w:val="18"/>
                <w:szCs w:val="18"/>
                <w:lang w:val="da-DK"/>
              </w:rPr>
            </w:pPr>
          </w:p>
          <w:p w14:paraId="05989A62" w14:textId="77777777" w:rsidR="003E7BCC" w:rsidRDefault="003E7BCC" w:rsidP="0015526E">
            <w:pPr>
              <w:spacing w:line="260" w:lineRule="atLeast"/>
              <w:rPr>
                <w:rFonts w:ascii="Raleway" w:hAnsi="Raleway"/>
                <w:sz w:val="18"/>
                <w:szCs w:val="18"/>
                <w:lang w:val="da-DK"/>
              </w:rPr>
            </w:pPr>
            <w:r>
              <w:rPr>
                <w:rFonts w:ascii="Raleway" w:hAnsi="Raleway"/>
                <w:sz w:val="18"/>
                <w:szCs w:val="18"/>
                <w:lang w:val="da-DK"/>
              </w:rPr>
              <w:t xml:space="preserve">Forvaltningen har vurderet, at retningslinjen vedrørende kulturhistoriske værdier kan tilrettes for at imødekomme Stiftes bemærkninger. </w:t>
            </w:r>
          </w:p>
          <w:p w14:paraId="77D901B6" w14:textId="77777777" w:rsidR="003E7BCC" w:rsidRDefault="003E7BCC" w:rsidP="0015526E">
            <w:pPr>
              <w:spacing w:line="260" w:lineRule="atLeast"/>
              <w:rPr>
                <w:rFonts w:ascii="Raleway" w:hAnsi="Raleway"/>
                <w:sz w:val="18"/>
                <w:szCs w:val="18"/>
                <w:lang w:val="da-DK"/>
              </w:rPr>
            </w:pPr>
          </w:p>
          <w:p w14:paraId="5DB423A9" w14:textId="601CA14B" w:rsidR="003E7BCC" w:rsidRPr="00395609" w:rsidRDefault="003E7BCC" w:rsidP="0015526E">
            <w:pPr>
              <w:spacing w:line="260" w:lineRule="atLeast"/>
              <w:rPr>
                <w:rFonts w:ascii="Raleway" w:hAnsi="Raleway"/>
                <w:sz w:val="18"/>
                <w:szCs w:val="18"/>
                <w:lang w:val="da-DK"/>
              </w:rPr>
            </w:pPr>
            <w:r>
              <w:rPr>
                <w:rFonts w:ascii="Raleway" w:hAnsi="Raleway"/>
                <w:sz w:val="18"/>
                <w:szCs w:val="18"/>
                <w:lang w:val="da-DK"/>
              </w:rPr>
              <w:t xml:space="preserve">Udkast til formulering af mindre afsnit i retningslinjen samt tilhørende redegørelse er i løbet af høringsperioden sendt til Stiftet, og indsigelsen er efterfølgende frafaldet. </w:t>
            </w:r>
          </w:p>
        </w:tc>
        <w:tc>
          <w:tcPr>
            <w:tcW w:w="4536" w:type="dxa"/>
          </w:tcPr>
          <w:p w14:paraId="4DC4C850" w14:textId="01BC24D0" w:rsidR="003E7BCC" w:rsidRDefault="003E7BCC" w:rsidP="0015526E">
            <w:pPr>
              <w:spacing w:line="260" w:lineRule="atLeast"/>
              <w:rPr>
                <w:rFonts w:ascii="Raleway" w:hAnsi="Raleway"/>
                <w:sz w:val="18"/>
                <w:szCs w:val="18"/>
                <w:lang w:val="da-DK"/>
              </w:rPr>
            </w:pPr>
            <w:r w:rsidRPr="003B78C2">
              <w:rPr>
                <w:rFonts w:ascii="Raleway" w:hAnsi="Raleway"/>
                <w:sz w:val="18"/>
                <w:szCs w:val="18"/>
                <w:lang w:val="da-DK"/>
              </w:rPr>
              <w:t>Forslag til ny formulering af retnin</w:t>
            </w:r>
            <w:r>
              <w:rPr>
                <w:rFonts w:ascii="Raleway" w:hAnsi="Raleway"/>
                <w:sz w:val="18"/>
                <w:szCs w:val="18"/>
                <w:lang w:val="da-DK"/>
              </w:rPr>
              <w:t xml:space="preserve">gslinje </w:t>
            </w:r>
            <w:hyperlink r:id="rId28" w:history="1">
              <w:r w:rsidRPr="009F36F7">
                <w:rPr>
                  <w:rStyle w:val="Hyperlink"/>
                  <w:rFonts w:ascii="Raleway" w:hAnsi="Raleway"/>
                  <w:sz w:val="18"/>
                  <w:szCs w:val="18"/>
                  <w:lang w:val="da-DK"/>
                </w:rPr>
                <w:t>4.3.1 Kulturhistoriske værdier – Haderslev Kommune</w:t>
              </w:r>
            </w:hyperlink>
            <w:r>
              <w:rPr>
                <w:rFonts w:ascii="Raleway" w:hAnsi="Raleway"/>
                <w:sz w:val="18"/>
                <w:szCs w:val="18"/>
                <w:lang w:val="da-DK"/>
              </w:rPr>
              <w:t xml:space="preserve">: </w:t>
            </w:r>
          </w:p>
          <w:p w14:paraId="68F22F32" w14:textId="77777777" w:rsidR="003E7BCC" w:rsidRPr="003B78C2" w:rsidRDefault="003E7BCC" w:rsidP="0015526E">
            <w:pPr>
              <w:spacing w:line="260" w:lineRule="atLeast"/>
              <w:rPr>
                <w:rFonts w:ascii="Raleway" w:hAnsi="Raleway"/>
                <w:sz w:val="18"/>
                <w:szCs w:val="18"/>
                <w:lang w:val="da-DK"/>
              </w:rPr>
            </w:pPr>
          </w:p>
          <w:p w14:paraId="11458D84" w14:textId="77777777" w:rsidR="003E7BCC" w:rsidRPr="009F36F7" w:rsidRDefault="003E7BCC" w:rsidP="0015526E">
            <w:pPr>
              <w:spacing w:line="260" w:lineRule="atLeast"/>
              <w:rPr>
                <w:rFonts w:ascii="Raleway" w:hAnsi="Raleway"/>
                <w:i/>
                <w:iCs/>
                <w:sz w:val="18"/>
                <w:szCs w:val="18"/>
                <w:lang w:val="da-DK"/>
              </w:rPr>
            </w:pPr>
            <w:r w:rsidRPr="009F36F7">
              <w:rPr>
                <w:rFonts w:ascii="Raleway" w:hAnsi="Raleway"/>
                <w:i/>
                <w:iCs/>
                <w:sz w:val="18"/>
                <w:szCs w:val="18"/>
                <w:lang w:val="da-DK"/>
              </w:rPr>
              <w:t xml:space="preserve">• Indenfor de udpegede værdifulde kulturmiljøer skal områdets bærende bevaringsværdier </w:t>
            </w:r>
          </w:p>
          <w:p w14:paraId="3503E73E" w14:textId="087D64E6" w:rsidR="003E7BCC" w:rsidRDefault="71DD3B6E" w:rsidP="0015526E">
            <w:pPr>
              <w:spacing w:line="260" w:lineRule="atLeast"/>
              <w:rPr>
                <w:rFonts w:ascii="Raleway" w:hAnsi="Raleway"/>
                <w:i/>
                <w:iCs/>
                <w:sz w:val="18"/>
                <w:szCs w:val="18"/>
                <w:lang w:val="da-DK"/>
              </w:rPr>
            </w:pPr>
            <w:r w:rsidRPr="009F36F7">
              <w:rPr>
                <w:rFonts w:ascii="Raleway" w:hAnsi="Raleway"/>
                <w:i/>
                <w:iCs/>
                <w:sz w:val="18"/>
                <w:szCs w:val="18"/>
                <w:lang w:val="da-DK"/>
              </w:rPr>
              <w:t>beskyttes gennem planlægningen og planforvaltningen. Ved planlægning for og udførelsen af byggeri og anlægsarbejder indenfor disse områder, skal der ske en vurdering af, hvordan de udpegede bevaringsværdier påvirkes, og værdierne bør sikres med henblik på at bevare og nyttiggøre dem for eftertiden.</w:t>
            </w:r>
          </w:p>
          <w:p w14:paraId="4B77F5ED" w14:textId="77777777" w:rsidR="009F36F7" w:rsidRPr="009F36F7" w:rsidRDefault="009F36F7" w:rsidP="0015526E">
            <w:pPr>
              <w:spacing w:line="260" w:lineRule="atLeast"/>
              <w:rPr>
                <w:rFonts w:ascii="Raleway" w:hAnsi="Raleway"/>
                <w:i/>
                <w:iCs/>
                <w:sz w:val="18"/>
                <w:szCs w:val="18"/>
                <w:lang w:val="da-DK"/>
              </w:rPr>
            </w:pPr>
          </w:p>
          <w:p w14:paraId="4100342D" w14:textId="149FD620" w:rsidR="003E7BCC" w:rsidRDefault="71DD3B6E" w:rsidP="0015526E">
            <w:pPr>
              <w:spacing w:line="260" w:lineRule="atLeast"/>
              <w:rPr>
                <w:rFonts w:ascii="Raleway" w:hAnsi="Raleway"/>
                <w:i/>
                <w:iCs/>
                <w:sz w:val="18"/>
                <w:szCs w:val="18"/>
                <w:lang w:val="da-DK"/>
              </w:rPr>
            </w:pPr>
            <w:r w:rsidRPr="009F36F7">
              <w:rPr>
                <w:rFonts w:ascii="Raleway" w:hAnsi="Raleway"/>
                <w:i/>
                <w:iCs/>
                <w:sz w:val="18"/>
                <w:szCs w:val="18"/>
                <w:lang w:val="da-DK"/>
              </w:rPr>
              <w:lastRenderedPageBreak/>
              <w:t>• Indenfor de udpegede områder med kulturhistoriske bevaringsværdier skal områdets bærende bevaringsværdier i form af samlede bebyggelser eller strukturer i kulturlandskabet beskyttes gennem planlægningen og planforvaltningen. Ved planlægning, udstykning af samt udførelsen af anlægsarbejder indenfor disse områder, skal der ske en vurdering af, hvordan de udpegede bevaringsværdier påvirkes og bør sikres med henblik på at bevare helhederne for eftertiden.</w:t>
            </w:r>
          </w:p>
          <w:p w14:paraId="48F0E8B5" w14:textId="77777777" w:rsidR="009F36F7" w:rsidRPr="009F36F7" w:rsidRDefault="009F36F7" w:rsidP="0015526E">
            <w:pPr>
              <w:spacing w:line="260" w:lineRule="atLeast"/>
              <w:rPr>
                <w:rFonts w:ascii="Raleway" w:hAnsi="Raleway"/>
                <w:i/>
                <w:iCs/>
                <w:sz w:val="18"/>
                <w:szCs w:val="18"/>
                <w:lang w:val="da-DK"/>
              </w:rPr>
            </w:pPr>
          </w:p>
          <w:p w14:paraId="5266909B" w14:textId="34934A92" w:rsidR="003E7BCC" w:rsidRPr="009F36F7" w:rsidRDefault="71DD3B6E" w:rsidP="0015526E">
            <w:pPr>
              <w:spacing w:line="260" w:lineRule="atLeast"/>
              <w:rPr>
                <w:rFonts w:ascii="Raleway" w:hAnsi="Raleway"/>
                <w:i/>
                <w:iCs/>
                <w:sz w:val="18"/>
                <w:szCs w:val="18"/>
                <w:lang w:val="da-DK"/>
              </w:rPr>
            </w:pPr>
            <w:r w:rsidRPr="009F36F7">
              <w:rPr>
                <w:rFonts w:ascii="Raleway" w:hAnsi="Raleway"/>
                <w:i/>
                <w:iCs/>
                <w:sz w:val="18"/>
                <w:szCs w:val="18"/>
                <w:lang w:val="da-DK"/>
              </w:rPr>
              <w:t xml:space="preserve">• Indenfor de udpegede kirkeomgivelser skal kirkernes landskabelige beliggenhed, samspil med det nære bebyggelsesmiljø eller udsigten til og fra kirken beskyttes gennem planlægningen og </w:t>
            </w:r>
          </w:p>
          <w:p w14:paraId="5A3078DA" w14:textId="64654CFB" w:rsidR="003E7BCC" w:rsidRPr="009F36F7" w:rsidRDefault="71DD3B6E" w:rsidP="0015526E">
            <w:pPr>
              <w:spacing w:line="260" w:lineRule="atLeast"/>
              <w:rPr>
                <w:rFonts w:ascii="Raleway" w:hAnsi="Raleway"/>
                <w:i/>
                <w:iCs/>
                <w:sz w:val="18"/>
                <w:szCs w:val="18"/>
                <w:lang w:val="da-DK"/>
              </w:rPr>
            </w:pPr>
            <w:r w:rsidRPr="009F36F7">
              <w:rPr>
                <w:rFonts w:ascii="Raleway" w:hAnsi="Raleway"/>
                <w:i/>
                <w:iCs/>
                <w:sz w:val="18"/>
                <w:szCs w:val="18"/>
                <w:lang w:val="da-DK"/>
              </w:rPr>
              <w:t>planforvaltningen. Ved planlægning for</w:t>
            </w:r>
            <w:r w:rsidRPr="009F36F7">
              <w:rPr>
                <w:rFonts w:ascii="Raleway" w:hAnsi="Raleway"/>
                <w:i/>
                <w:iCs/>
                <w:color w:val="FF0000"/>
                <w:sz w:val="18"/>
                <w:szCs w:val="18"/>
                <w:lang w:val="da-DK"/>
              </w:rPr>
              <w:t xml:space="preserve"> </w:t>
            </w:r>
            <w:r w:rsidRPr="009F36F7">
              <w:rPr>
                <w:rFonts w:ascii="Raleway" w:hAnsi="Raleway"/>
                <w:i/>
                <w:iCs/>
                <w:color w:val="00B050"/>
                <w:sz w:val="18"/>
                <w:szCs w:val="18"/>
                <w:lang w:val="da-DK"/>
              </w:rPr>
              <w:t>ændret arealanvendelse</w:t>
            </w:r>
            <w:r w:rsidRPr="009F36F7">
              <w:rPr>
                <w:rFonts w:ascii="Raleway" w:hAnsi="Raleway"/>
                <w:i/>
                <w:iCs/>
                <w:color w:val="C00000"/>
                <w:sz w:val="18"/>
                <w:szCs w:val="18"/>
                <w:lang w:val="da-DK"/>
              </w:rPr>
              <w:t xml:space="preserve"> </w:t>
            </w:r>
            <w:r w:rsidRPr="009F36F7">
              <w:rPr>
                <w:rFonts w:ascii="Raleway" w:hAnsi="Raleway"/>
                <w:i/>
                <w:iCs/>
                <w:sz w:val="18"/>
                <w:szCs w:val="18"/>
                <w:lang w:val="da-DK"/>
              </w:rPr>
              <w:t>og udførelsen af anlægsarbejder skal der ske en vurdering af, hvordan oplevelsen af kirken i dens omgivelser påvirkes og bør</w:t>
            </w:r>
            <w:r w:rsidR="6395F97E" w:rsidRPr="009F36F7">
              <w:rPr>
                <w:rFonts w:ascii="Raleway" w:hAnsi="Raleway"/>
                <w:i/>
                <w:iCs/>
                <w:sz w:val="18"/>
                <w:szCs w:val="18"/>
                <w:lang w:val="da-DK"/>
              </w:rPr>
              <w:t xml:space="preserve"> </w:t>
            </w:r>
            <w:r w:rsidRPr="009F36F7">
              <w:rPr>
                <w:rFonts w:ascii="Raleway" w:hAnsi="Raleway"/>
                <w:i/>
                <w:iCs/>
                <w:sz w:val="18"/>
                <w:szCs w:val="18"/>
                <w:lang w:val="da-DK"/>
              </w:rPr>
              <w:t>sikre</w:t>
            </w:r>
            <w:r w:rsidR="009F36F7">
              <w:rPr>
                <w:rFonts w:ascii="Raleway" w:hAnsi="Raleway"/>
                <w:i/>
                <w:iCs/>
                <w:sz w:val="18"/>
                <w:szCs w:val="18"/>
                <w:lang w:val="da-DK"/>
              </w:rPr>
              <w:t>”.</w:t>
            </w:r>
          </w:p>
          <w:p w14:paraId="5E99A151" w14:textId="77777777" w:rsidR="003E7BCC" w:rsidRPr="009F36F7" w:rsidRDefault="003E7BCC" w:rsidP="0015526E">
            <w:pPr>
              <w:spacing w:line="260" w:lineRule="atLeast"/>
              <w:rPr>
                <w:rFonts w:ascii="Raleway" w:hAnsi="Raleway"/>
                <w:i/>
                <w:iCs/>
                <w:sz w:val="18"/>
                <w:szCs w:val="18"/>
                <w:lang w:val="da-DK"/>
              </w:rPr>
            </w:pPr>
          </w:p>
          <w:p w14:paraId="5632CED7" w14:textId="77777777" w:rsidR="003E7BCC" w:rsidRDefault="003E7BCC" w:rsidP="0015526E">
            <w:pPr>
              <w:spacing w:line="260" w:lineRule="atLeast"/>
              <w:rPr>
                <w:rFonts w:ascii="Raleway" w:hAnsi="Raleway"/>
                <w:sz w:val="18"/>
                <w:szCs w:val="18"/>
                <w:lang w:val="da-DK"/>
              </w:rPr>
            </w:pPr>
            <w:r w:rsidRPr="003B78C2">
              <w:rPr>
                <w:rFonts w:ascii="Raleway" w:hAnsi="Raleway"/>
                <w:sz w:val="18"/>
                <w:szCs w:val="18"/>
                <w:lang w:val="da-DK"/>
              </w:rPr>
              <w:t xml:space="preserve">Forslag til ny formulering af redegørelsen, afsnittet vedrørende beskyttelse af kirker og deres omgivelser: </w:t>
            </w:r>
          </w:p>
          <w:p w14:paraId="0FB941F0" w14:textId="77777777" w:rsidR="003E7BCC" w:rsidRDefault="003E7BCC" w:rsidP="0015526E">
            <w:pPr>
              <w:spacing w:line="260" w:lineRule="atLeast"/>
              <w:rPr>
                <w:rFonts w:ascii="Raleway" w:hAnsi="Raleway"/>
                <w:sz w:val="18"/>
                <w:szCs w:val="18"/>
                <w:lang w:val="da-DK"/>
              </w:rPr>
            </w:pPr>
          </w:p>
          <w:p w14:paraId="3FD9FD78" w14:textId="19859C2A" w:rsidR="003E7BCC" w:rsidRPr="009F36F7" w:rsidRDefault="71DD3B6E" w:rsidP="0015526E">
            <w:pPr>
              <w:spacing w:line="260" w:lineRule="atLeast"/>
              <w:rPr>
                <w:rFonts w:ascii="Raleway" w:hAnsi="Raleway"/>
                <w:i/>
                <w:iCs/>
                <w:sz w:val="18"/>
                <w:szCs w:val="18"/>
                <w:lang w:val="da-DK"/>
              </w:rPr>
            </w:pPr>
            <w:r w:rsidRPr="009F36F7">
              <w:rPr>
                <w:rFonts w:ascii="Raleway" w:hAnsi="Raleway"/>
                <w:i/>
                <w:iCs/>
                <w:strike/>
                <w:sz w:val="18"/>
                <w:szCs w:val="18"/>
                <w:lang w:val="da-DK"/>
              </w:rPr>
              <w:t>Beskyttelse af kirker og deres omgivelser Kirkerne nyder en særlig beskyttelse i Bygningsfredningsloven, Museumsloven og Naturbeskyttelsesloven. Selve kirkebygningerne er automatisk omfattet af Bygningsfredningsloven, hvis de er opført før 1536. Nyere kirker kan være fredede i henhold til Bygningsfredningsloven. Målet er dels at sikre kirkebygningerne og dels kirkernes centrale beliggenhed i byer, landsbyer og i det åbne landskab. Kirkerne udgør en vigtig kulturhistorisk arv.</w:t>
            </w:r>
            <w:r w:rsidRPr="009F36F7">
              <w:rPr>
                <w:rFonts w:ascii="Raleway" w:hAnsi="Raleway"/>
                <w:b/>
                <w:bCs/>
                <w:i/>
                <w:iCs/>
                <w:sz w:val="18"/>
                <w:szCs w:val="18"/>
                <w:lang w:val="da-DK"/>
              </w:rPr>
              <w:t xml:space="preserve"> </w:t>
            </w:r>
            <w:r w:rsidRPr="009F36F7">
              <w:rPr>
                <w:rFonts w:ascii="Raleway" w:hAnsi="Raleway"/>
                <w:i/>
                <w:iCs/>
                <w:color w:val="00B050"/>
                <w:sz w:val="18"/>
                <w:szCs w:val="18"/>
                <w:lang w:val="da-DK"/>
              </w:rPr>
              <w:t xml:space="preserve">Kirkerne udgør en vigtig kulturhistorisk arv </w:t>
            </w:r>
            <w:r w:rsidRPr="009F36F7">
              <w:rPr>
                <w:rFonts w:ascii="Raleway" w:hAnsi="Raleway"/>
                <w:i/>
                <w:iCs/>
                <w:sz w:val="18"/>
                <w:szCs w:val="18"/>
                <w:lang w:val="da-DK"/>
              </w:rPr>
              <w:t xml:space="preserve">Haderslev Kommune skal understøtte kirkernes særlige </w:t>
            </w:r>
            <w:r w:rsidRPr="009F36F7">
              <w:rPr>
                <w:rFonts w:ascii="Raleway" w:hAnsi="Raleway"/>
                <w:i/>
                <w:iCs/>
                <w:sz w:val="18"/>
                <w:szCs w:val="18"/>
                <w:lang w:val="da-DK"/>
              </w:rPr>
              <w:lastRenderedPageBreak/>
              <w:t>bevaringsværdier gennem sin planlægning og planforvaltning indenfor de lovmæssige rammerne for beskyttelsen af kirkerne</w:t>
            </w:r>
            <w:r w:rsidR="009F36F7">
              <w:rPr>
                <w:rFonts w:ascii="Raleway" w:hAnsi="Raleway"/>
                <w:i/>
                <w:iCs/>
                <w:sz w:val="18"/>
                <w:szCs w:val="18"/>
                <w:lang w:val="da-DK"/>
              </w:rPr>
              <w:t>…”</w:t>
            </w:r>
          </w:p>
          <w:p w14:paraId="62C8E787" w14:textId="5583DCD6" w:rsidR="00C40607" w:rsidRPr="003B78C2" w:rsidRDefault="00C40607" w:rsidP="0015526E">
            <w:pPr>
              <w:spacing w:line="260" w:lineRule="atLeast"/>
              <w:rPr>
                <w:rFonts w:ascii="Raleway" w:hAnsi="Raleway"/>
                <w:sz w:val="18"/>
                <w:szCs w:val="18"/>
                <w:lang w:val="da-DK"/>
              </w:rPr>
            </w:pPr>
          </w:p>
        </w:tc>
      </w:tr>
      <w:tr w:rsidR="00B05E51" w:rsidRPr="00627122" w14:paraId="37377BE4" w14:textId="77777777" w:rsidTr="2A8CD1D8">
        <w:tc>
          <w:tcPr>
            <w:tcW w:w="15163" w:type="dxa"/>
            <w:gridSpan w:val="3"/>
            <w:shd w:val="clear" w:color="auto" w:fill="EEECE1" w:themeFill="background2"/>
          </w:tcPr>
          <w:p w14:paraId="6D2CB1CB" w14:textId="77777777" w:rsidR="00B05E51" w:rsidRDefault="00B05E51" w:rsidP="00057B2A">
            <w:pPr>
              <w:spacing w:line="260" w:lineRule="atLeast"/>
              <w:jc w:val="center"/>
              <w:rPr>
                <w:rFonts w:ascii="Raleway" w:hAnsi="Raleway" w:cs="Arial"/>
                <w:b/>
                <w:sz w:val="28"/>
                <w:szCs w:val="28"/>
                <w:lang w:val="da-DK"/>
              </w:rPr>
            </w:pPr>
          </w:p>
          <w:p w14:paraId="4BB0FA0E" w14:textId="77777777" w:rsidR="00B05E51" w:rsidRPr="00B05E51" w:rsidRDefault="00B05E51" w:rsidP="00057B2A">
            <w:pPr>
              <w:spacing w:line="260" w:lineRule="atLeast"/>
              <w:jc w:val="center"/>
              <w:rPr>
                <w:rFonts w:ascii="Raleway" w:eastAsia="Roboto" w:hAnsi="Raleway" w:cs="Roboto"/>
                <w:b/>
                <w:color w:val="444746"/>
                <w:sz w:val="22"/>
                <w:szCs w:val="22"/>
                <w:lang w:val="da-DK"/>
              </w:rPr>
            </w:pPr>
            <w:r w:rsidRPr="00B05E51">
              <w:rPr>
                <w:rFonts w:ascii="Raleway" w:hAnsi="Raleway"/>
                <w:b/>
                <w:sz w:val="22"/>
                <w:szCs w:val="22"/>
                <w:lang w:val="da-DK"/>
              </w:rPr>
              <w:t xml:space="preserve">Forsvarets Ejendomsstyrelse (Nu </w:t>
            </w:r>
            <w:r w:rsidRPr="00B05E51">
              <w:rPr>
                <w:rFonts w:ascii="Raleway" w:eastAsia="Roboto" w:hAnsi="Raleway" w:cs="Roboto"/>
                <w:b/>
                <w:color w:val="444746"/>
                <w:sz w:val="22"/>
                <w:szCs w:val="22"/>
                <w:lang w:val="da-DK"/>
              </w:rPr>
              <w:t>Etablissement- og Terrænkommandoen)</w:t>
            </w:r>
          </w:p>
          <w:p w14:paraId="306F41AE" w14:textId="69811A12" w:rsidR="00B05E51" w:rsidRPr="003A000D" w:rsidRDefault="00B05E51" w:rsidP="00057B2A">
            <w:pPr>
              <w:spacing w:line="260" w:lineRule="atLeast"/>
              <w:jc w:val="center"/>
              <w:rPr>
                <w:rFonts w:ascii="Raleway" w:hAnsi="Raleway"/>
                <w:b/>
                <w:sz w:val="28"/>
                <w:szCs w:val="28"/>
                <w:lang w:val="da-DK"/>
              </w:rPr>
            </w:pPr>
          </w:p>
        </w:tc>
      </w:tr>
      <w:tr w:rsidR="00B05E51" w:rsidRPr="005A58C6" w14:paraId="3007DFB5" w14:textId="77777777" w:rsidTr="2A8CD1D8">
        <w:tc>
          <w:tcPr>
            <w:tcW w:w="5103" w:type="dxa"/>
          </w:tcPr>
          <w:p w14:paraId="64606C37" w14:textId="77777777" w:rsidR="00B05E51" w:rsidRDefault="00B05E51"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4" w:type="dxa"/>
            <w:tcBorders>
              <w:bottom w:val="single" w:sz="8" w:space="0" w:color="auto"/>
            </w:tcBorders>
          </w:tcPr>
          <w:p w14:paraId="62246919" w14:textId="77777777" w:rsidR="00B05E51" w:rsidRDefault="00B05E51"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29E0CC3C" w14:textId="77777777" w:rsidR="00B05E51" w:rsidRDefault="00B05E51"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B05E51" w:rsidRPr="00627122" w14:paraId="63DAC331" w14:textId="77777777" w:rsidTr="2A8CD1D8">
        <w:tc>
          <w:tcPr>
            <w:tcW w:w="5103" w:type="dxa"/>
          </w:tcPr>
          <w:p w14:paraId="753F11B8" w14:textId="77777777" w:rsidR="00B05E51" w:rsidRDefault="00B05E51" w:rsidP="0015526E">
            <w:pPr>
              <w:spacing w:line="260" w:lineRule="atLeast"/>
              <w:rPr>
                <w:rFonts w:ascii="Raleway" w:hAnsi="Raleway"/>
                <w:sz w:val="18"/>
                <w:szCs w:val="18"/>
                <w:lang w:val="da-DK"/>
              </w:rPr>
            </w:pPr>
            <w:r w:rsidRPr="00356393">
              <w:rPr>
                <w:rFonts w:ascii="Raleway" w:hAnsi="Raleway"/>
                <w:sz w:val="18"/>
                <w:szCs w:val="18"/>
                <w:lang w:val="da-DK"/>
              </w:rPr>
              <w:t>Forsvarets Ejendomsstyrelse har overfor Billund og Fredericia kommuner anmodet om, at følgende tekst indskrives i kommuneplanens retningslinje 3.4.1 for Grønt Danmarkskort, af hensyn til de nuværende og fremtidige operative aktiviteter på forsvarets arealer:</w:t>
            </w:r>
          </w:p>
          <w:p w14:paraId="69AA1231" w14:textId="77777777" w:rsidR="007710A7" w:rsidRPr="007710A7" w:rsidRDefault="007710A7" w:rsidP="0015526E">
            <w:pPr>
              <w:spacing w:line="260" w:lineRule="atLeast"/>
              <w:rPr>
                <w:rFonts w:ascii="Raleway" w:hAnsi="Raleway"/>
                <w:i/>
                <w:iCs/>
                <w:sz w:val="18"/>
                <w:szCs w:val="18"/>
                <w:lang w:val="da-DK"/>
              </w:rPr>
            </w:pPr>
          </w:p>
          <w:p w14:paraId="0F97ACDE" w14:textId="77777777" w:rsidR="00B05E51" w:rsidRDefault="00B05E51" w:rsidP="0015526E">
            <w:pPr>
              <w:spacing w:line="260" w:lineRule="atLeast"/>
              <w:rPr>
                <w:rFonts w:ascii="Raleway" w:hAnsi="Raleway"/>
                <w:i/>
                <w:iCs/>
                <w:sz w:val="18"/>
                <w:szCs w:val="18"/>
                <w:lang w:val="da-DK"/>
              </w:rPr>
            </w:pPr>
            <w:r w:rsidRPr="007710A7">
              <w:rPr>
                <w:rFonts w:ascii="Raleway" w:hAnsi="Raleway"/>
                <w:i/>
                <w:iCs/>
                <w:sz w:val="18"/>
                <w:szCs w:val="18"/>
                <w:lang w:val="da-DK"/>
              </w:rPr>
              <w:t xml:space="preserve">”Udpegning til Grønt Danmarkskort vil ikke indebære nye restriktioner for hverken Forsvarsministeriets nuværende eller fremtidige aktiviteter i nationalt og internationalt beskyttede naturområder eller i andre områder, der måtte blive omfattet af Grønt Danmarkskort. Dette gælder uanset, at det uden for Forsvarsministeriets arealer er hensigten, at kommunerne ved deres administration af planloven eller anden lovgivning skal lade hensynet til en udpegning af et areal til Grønt Danmarkskort indgå i kommunens vurdering af, om der kan gives tilladelse til det ansøgte.” </w:t>
            </w:r>
          </w:p>
          <w:p w14:paraId="6778F2E2" w14:textId="77777777" w:rsidR="007710A7" w:rsidRPr="007710A7" w:rsidRDefault="007710A7" w:rsidP="0015526E">
            <w:pPr>
              <w:spacing w:line="260" w:lineRule="atLeast"/>
              <w:rPr>
                <w:rFonts w:ascii="Raleway" w:hAnsi="Raleway"/>
                <w:i/>
                <w:iCs/>
                <w:sz w:val="18"/>
                <w:szCs w:val="18"/>
                <w:lang w:val="da-DK"/>
              </w:rPr>
            </w:pPr>
          </w:p>
          <w:p w14:paraId="441CCCC1" w14:textId="1ABCD14F" w:rsidR="00B05E51" w:rsidRDefault="00B05E51" w:rsidP="0015526E">
            <w:pPr>
              <w:spacing w:line="260" w:lineRule="atLeast"/>
              <w:rPr>
                <w:rFonts w:ascii="Raleway" w:hAnsi="Raleway"/>
                <w:sz w:val="18"/>
                <w:szCs w:val="18"/>
                <w:lang w:val="da-DK"/>
              </w:rPr>
            </w:pPr>
            <w:r w:rsidRPr="00356393">
              <w:rPr>
                <w:rFonts w:ascii="Raleway" w:hAnsi="Raleway"/>
                <w:sz w:val="18"/>
                <w:szCs w:val="18"/>
                <w:lang w:val="da-DK"/>
              </w:rPr>
              <w:t>Formuleringen fremgår tillige af Styrelsen for Grøn Arealomlægning og Vandmiljøs hjemmeside vedrørende ”Grønt Danmarkskort og Forsvarsministeriets interesser”.</w:t>
            </w:r>
          </w:p>
          <w:p w14:paraId="3B491E04" w14:textId="77777777" w:rsidR="00B05E51" w:rsidRPr="00395609" w:rsidRDefault="00B05E51" w:rsidP="0015526E">
            <w:pPr>
              <w:spacing w:line="260" w:lineRule="atLeast"/>
              <w:rPr>
                <w:rFonts w:ascii="Raleway" w:hAnsi="Raleway"/>
                <w:sz w:val="18"/>
                <w:szCs w:val="18"/>
                <w:lang w:val="da-DK"/>
              </w:rPr>
            </w:pPr>
          </w:p>
        </w:tc>
        <w:tc>
          <w:tcPr>
            <w:tcW w:w="5524" w:type="dxa"/>
          </w:tcPr>
          <w:p w14:paraId="1DE59A76" w14:textId="0C1F822E" w:rsidR="4151216E" w:rsidRDefault="4151216E" w:rsidP="2A8CD1D8">
            <w:pPr>
              <w:spacing w:line="260" w:lineRule="atLeast"/>
              <w:rPr>
                <w:rFonts w:ascii="Raleway" w:hAnsi="Raleway"/>
                <w:sz w:val="18"/>
                <w:szCs w:val="18"/>
                <w:lang w:val="da-DK"/>
              </w:rPr>
            </w:pPr>
            <w:r w:rsidRPr="2A8CD1D8">
              <w:rPr>
                <w:rFonts w:ascii="Raleway" w:hAnsi="Raleway"/>
                <w:sz w:val="18"/>
                <w:szCs w:val="18"/>
                <w:lang w:val="da-DK"/>
              </w:rPr>
              <w:t>Høringssvaret vedrører en fælles retningslinje og redegørelse, og vurdering og indstilling er koordineret med de øvrige kommuner i Trekantområdet.</w:t>
            </w:r>
          </w:p>
          <w:p w14:paraId="47954612" w14:textId="3ED4AA55" w:rsidR="2A8CD1D8" w:rsidRDefault="2A8CD1D8" w:rsidP="2A8CD1D8">
            <w:pPr>
              <w:tabs>
                <w:tab w:val="left" w:pos="374"/>
              </w:tabs>
              <w:spacing w:line="260" w:lineRule="atLeast"/>
              <w:rPr>
                <w:rFonts w:ascii="Raleway" w:hAnsi="Raleway"/>
                <w:sz w:val="18"/>
                <w:szCs w:val="18"/>
                <w:lang w:val="da-DK"/>
              </w:rPr>
            </w:pPr>
          </w:p>
          <w:p w14:paraId="7F11559E" w14:textId="06C119A0" w:rsidR="00B05E51" w:rsidRPr="00B408E7" w:rsidRDefault="00B05E51" w:rsidP="0015526E">
            <w:pPr>
              <w:tabs>
                <w:tab w:val="left" w:pos="374"/>
              </w:tabs>
              <w:spacing w:line="260" w:lineRule="atLeast"/>
              <w:rPr>
                <w:rFonts w:ascii="Raleway" w:hAnsi="Raleway"/>
                <w:sz w:val="18"/>
                <w:szCs w:val="18"/>
                <w:lang w:val="da-DK"/>
              </w:rPr>
            </w:pPr>
            <w:r w:rsidRPr="00B408E7">
              <w:rPr>
                <w:rFonts w:ascii="Raleway" w:hAnsi="Raleway"/>
                <w:sz w:val="18"/>
                <w:szCs w:val="18"/>
                <w:lang w:val="da-DK"/>
              </w:rPr>
              <w:t>Den foreslåede formulering kan udbygge redegørelse til Retningslinje for Grønt Danmarkskort og præcisere varetagelse af retningslinjens hensyn og interesser.</w:t>
            </w:r>
          </w:p>
        </w:tc>
        <w:tc>
          <w:tcPr>
            <w:tcW w:w="4536" w:type="dxa"/>
          </w:tcPr>
          <w:p w14:paraId="77EAADF0" w14:textId="4C88C803" w:rsidR="00B05E51" w:rsidRPr="00B408E7" w:rsidRDefault="4B59E75A" w:rsidP="20B3D316">
            <w:pPr>
              <w:spacing w:before="240" w:after="240" w:line="240" w:lineRule="auto"/>
              <w:rPr>
                <w:rFonts w:ascii="Raleway" w:hAnsi="Raleway"/>
                <w:color w:val="00B050"/>
                <w:sz w:val="18"/>
                <w:szCs w:val="18"/>
                <w:lang w:val="da-DK"/>
              </w:rPr>
            </w:pPr>
            <w:r w:rsidRPr="20B3D316">
              <w:rPr>
                <w:rFonts w:ascii="Raleway" w:hAnsi="Raleway"/>
                <w:sz w:val="18"/>
                <w:szCs w:val="18"/>
                <w:lang w:val="da-DK"/>
              </w:rPr>
              <w:t xml:space="preserve">Der tilføjes følgende tekst i slutningen af redegørelsen til </w:t>
            </w:r>
            <w:r w:rsidR="004F7A75">
              <w:rPr>
                <w:rFonts w:ascii="Raleway" w:hAnsi="Raleway"/>
                <w:sz w:val="18"/>
                <w:szCs w:val="18"/>
                <w:lang w:val="da-DK"/>
              </w:rPr>
              <w:t>r</w:t>
            </w:r>
            <w:r w:rsidRPr="20B3D316">
              <w:rPr>
                <w:rFonts w:ascii="Raleway" w:hAnsi="Raleway"/>
                <w:sz w:val="18"/>
                <w:szCs w:val="18"/>
                <w:lang w:val="da-DK"/>
              </w:rPr>
              <w:t>etningslinje</w:t>
            </w:r>
            <w:r w:rsidR="21BA5E8F" w:rsidRPr="20B3D316">
              <w:rPr>
                <w:rFonts w:ascii="Raleway" w:hAnsi="Raleway"/>
                <w:sz w:val="18"/>
                <w:szCs w:val="18"/>
                <w:lang w:val="da-DK"/>
              </w:rPr>
              <w:t xml:space="preserve"> </w:t>
            </w:r>
            <w:hyperlink r:id="rId29" w:history="1">
              <w:r w:rsidR="21BA5E8F" w:rsidRPr="004F7A75">
                <w:rPr>
                  <w:rStyle w:val="Hyperlink"/>
                  <w:rFonts w:ascii="Raleway" w:hAnsi="Raleway"/>
                  <w:sz w:val="18"/>
                  <w:szCs w:val="18"/>
                  <w:lang w:val="da-DK"/>
                </w:rPr>
                <w:t>3.4.1</w:t>
              </w:r>
              <w:r w:rsidRPr="004F7A75">
                <w:rPr>
                  <w:rStyle w:val="Hyperlink"/>
                  <w:rFonts w:ascii="Raleway" w:hAnsi="Raleway"/>
                  <w:sz w:val="18"/>
                  <w:szCs w:val="18"/>
                  <w:lang w:val="da-DK"/>
                </w:rPr>
                <w:t xml:space="preserve"> Grønt Danmarkskort:</w:t>
              </w:r>
            </w:hyperlink>
            <w:r w:rsidRPr="00ED60EF">
              <w:rPr>
                <w:rFonts w:ascii="Raleway" w:hAnsi="Raleway"/>
                <w:sz w:val="18"/>
                <w:szCs w:val="18"/>
                <w:lang w:val="da-DK"/>
              </w:rPr>
              <w:t xml:space="preserve"> </w:t>
            </w:r>
          </w:p>
          <w:p w14:paraId="011FC528" w14:textId="77777777" w:rsidR="00B05E51" w:rsidRPr="00B408E7" w:rsidRDefault="4B59E75A" w:rsidP="20B3D316">
            <w:pPr>
              <w:spacing w:before="240" w:after="240" w:line="240" w:lineRule="auto"/>
              <w:rPr>
                <w:rFonts w:ascii="Raleway" w:hAnsi="Raleway"/>
                <w:i/>
                <w:iCs/>
                <w:color w:val="00B050"/>
                <w:sz w:val="18"/>
                <w:szCs w:val="18"/>
                <w:lang w:val="da-DK"/>
              </w:rPr>
            </w:pPr>
            <w:r w:rsidRPr="20B3D316">
              <w:rPr>
                <w:rFonts w:ascii="Raleway" w:hAnsi="Raleway"/>
                <w:i/>
                <w:iCs/>
                <w:color w:val="00B050"/>
                <w:sz w:val="18"/>
                <w:szCs w:val="18"/>
                <w:lang w:val="da-DK"/>
              </w:rPr>
              <w:t>”Udpegning til Grønt Danmarkskort vil ikke indebære nye restriktioner for hverken Forsvarsministeriets nuværende eller fremtidige aktiviteter i nationalt og internationalt beskyttede naturområder eller i andre områder, der måtte blive omfattet af Grønt Danmarkskort. Dette gælder uanset, at det uden for Forsvarsministeriets arealer er hensigten, at kommunerne ved deres administration af planloven eller anden lovgivning skal lade hensynet til en udpegning af et areal til Grønt Danmarkskort indgå i kommunens vurdering af, om der kan gives tilladelse til det ansøgte.”</w:t>
            </w:r>
            <w:r w:rsidRPr="20B3D316">
              <w:rPr>
                <w:rFonts w:ascii="Raleway" w:hAnsi="Raleway"/>
                <w:color w:val="00B050"/>
                <w:sz w:val="18"/>
                <w:szCs w:val="18"/>
                <w:lang w:val="da-DK"/>
              </w:rPr>
              <w:t xml:space="preserve"> </w:t>
            </w:r>
            <w:r w:rsidRPr="20B3D316">
              <w:rPr>
                <w:rFonts w:ascii="Raleway" w:hAnsi="Raleway"/>
                <w:i/>
                <w:iCs/>
                <w:color w:val="00B050"/>
                <w:sz w:val="18"/>
                <w:szCs w:val="18"/>
                <w:lang w:val="da-DK"/>
              </w:rPr>
              <w:t xml:space="preserve"> </w:t>
            </w:r>
          </w:p>
          <w:p w14:paraId="570E8A41" w14:textId="5E1BE791" w:rsidR="00B05E51" w:rsidRPr="00B34969" w:rsidRDefault="00B05E51" w:rsidP="0015526E">
            <w:pPr>
              <w:tabs>
                <w:tab w:val="left" w:pos="374"/>
              </w:tabs>
              <w:spacing w:line="260" w:lineRule="atLeast"/>
              <w:jc w:val="both"/>
              <w:rPr>
                <w:rFonts w:ascii="Raleway" w:hAnsi="Raleway"/>
                <w:sz w:val="18"/>
                <w:szCs w:val="18"/>
                <w:lang w:val="da-DK"/>
              </w:rPr>
            </w:pPr>
          </w:p>
        </w:tc>
      </w:tr>
      <w:tr w:rsidR="00B05E51" w:rsidRPr="00627122" w14:paraId="631E74E9" w14:textId="77777777" w:rsidTr="2A8CD1D8">
        <w:tc>
          <w:tcPr>
            <w:tcW w:w="5103" w:type="dxa"/>
          </w:tcPr>
          <w:p w14:paraId="1A32207B" w14:textId="170DD5A5" w:rsidR="00B05E51" w:rsidRDefault="00B05E51" w:rsidP="0015526E">
            <w:pPr>
              <w:spacing w:line="260" w:lineRule="atLeast"/>
              <w:rPr>
                <w:rFonts w:ascii="Raleway" w:hAnsi="Raleway"/>
                <w:sz w:val="18"/>
                <w:szCs w:val="18"/>
                <w:highlight w:val="yellow"/>
                <w:lang w:val="da-DK"/>
              </w:rPr>
            </w:pPr>
            <w:proofErr w:type="spellStart"/>
            <w:r w:rsidRPr="00B408E7">
              <w:rPr>
                <w:rFonts w:ascii="Raleway" w:hAnsi="Raleway"/>
                <w:sz w:val="18"/>
                <w:szCs w:val="18"/>
                <w:lang w:val="da-DK"/>
              </w:rPr>
              <w:t>Ejendomsstyrelsen</w:t>
            </w:r>
            <w:proofErr w:type="spellEnd"/>
            <w:r w:rsidRPr="00B408E7">
              <w:rPr>
                <w:rFonts w:ascii="Raleway" w:hAnsi="Raleway"/>
                <w:sz w:val="18"/>
                <w:szCs w:val="18"/>
                <w:lang w:val="da-DK"/>
              </w:rPr>
              <w:t xml:space="preserve"> har overfor Fredericia og Haderslev kommuner gjort indsigelse mod, at der er udpeget lavbundsarealer på Forsvarsministeriets ejendom.</w:t>
            </w:r>
          </w:p>
        </w:tc>
        <w:tc>
          <w:tcPr>
            <w:tcW w:w="5524" w:type="dxa"/>
          </w:tcPr>
          <w:p w14:paraId="700E0788" w14:textId="4223D83F" w:rsidR="00B05E51" w:rsidRPr="00573BC6" w:rsidRDefault="4167EC2D" w:rsidP="2A8CD1D8">
            <w:pPr>
              <w:spacing w:line="260" w:lineRule="atLeast"/>
              <w:rPr>
                <w:rFonts w:ascii="Raleway" w:hAnsi="Raleway"/>
                <w:sz w:val="18"/>
                <w:szCs w:val="18"/>
                <w:lang w:val="da-DK"/>
              </w:rPr>
            </w:pPr>
            <w:r w:rsidRPr="2A8CD1D8">
              <w:rPr>
                <w:rFonts w:ascii="Raleway" w:hAnsi="Raleway"/>
                <w:sz w:val="18"/>
                <w:szCs w:val="18"/>
                <w:lang w:val="da-DK"/>
              </w:rPr>
              <w:t xml:space="preserve">Høringssvaret vedrører en fælles retningslinje og redegørelse, og vurdering og indstilling er koordineret med de øvrige kommuner i Trekantområdet. </w:t>
            </w:r>
          </w:p>
          <w:p w14:paraId="3A0CEFBA" w14:textId="0843E805" w:rsidR="00B05E51" w:rsidRPr="00573BC6" w:rsidRDefault="00B05E51" w:rsidP="2A8CD1D8">
            <w:pPr>
              <w:tabs>
                <w:tab w:val="left" w:pos="374"/>
              </w:tabs>
              <w:spacing w:line="260" w:lineRule="atLeast"/>
              <w:rPr>
                <w:rFonts w:ascii="Raleway" w:hAnsi="Raleway"/>
                <w:sz w:val="18"/>
                <w:szCs w:val="18"/>
                <w:lang w:val="da-DK"/>
              </w:rPr>
            </w:pPr>
          </w:p>
          <w:p w14:paraId="1014C9CE" w14:textId="36DAB1F7" w:rsidR="00B05E51" w:rsidRPr="00573BC6" w:rsidRDefault="4FD187A0" w:rsidP="0015526E">
            <w:pPr>
              <w:tabs>
                <w:tab w:val="left" w:pos="374"/>
              </w:tabs>
              <w:spacing w:line="260" w:lineRule="atLeast"/>
              <w:rPr>
                <w:rFonts w:ascii="Raleway" w:hAnsi="Raleway"/>
                <w:sz w:val="18"/>
                <w:szCs w:val="18"/>
                <w:highlight w:val="yellow"/>
                <w:lang w:val="da-DK"/>
              </w:rPr>
            </w:pPr>
            <w:r w:rsidRPr="2A8CD1D8">
              <w:rPr>
                <w:rFonts w:ascii="Raleway" w:hAnsi="Raleway"/>
                <w:sz w:val="18"/>
                <w:szCs w:val="18"/>
                <w:lang w:val="da-DK"/>
              </w:rPr>
              <w:t xml:space="preserve">Dialog med den statslige myndighed om varetagelse af forsvarets interesse (nationale interesse) har ført til aftale om at </w:t>
            </w:r>
            <w:r w:rsidRPr="2A8CD1D8">
              <w:rPr>
                <w:rFonts w:ascii="Raleway" w:hAnsi="Raleway"/>
                <w:sz w:val="18"/>
                <w:szCs w:val="18"/>
                <w:lang w:val="da-DK"/>
              </w:rPr>
              <w:lastRenderedPageBreak/>
              <w:t xml:space="preserve">indarbejde en foreslået supplerende redegørelse, som en forudsætning for at kommuneplanen kan vedtages.  </w:t>
            </w:r>
          </w:p>
        </w:tc>
        <w:tc>
          <w:tcPr>
            <w:tcW w:w="4536" w:type="dxa"/>
          </w:tcPr>
          <w:p w14:paraId="5237EFDB" w14:textId="6C8C1382" w:rsidR="00B05E51" w:rsidRPr="00B408E7" w:rsidRDefault="4B59E75A" w:rsidP="00133B7D">
            <w:pPr>
              <w:tabs>
                <w:tab w:val="left" w:pos="374"/>
              </w:tabs>
              <w:spacing w:line="260" w:lineRule="atLeast"/>
              <w:rPr>
                <w:rFonts w:ascii="Raleway" w:hAnsi="Raleway"/>
                <w:sz w:val="18"/>
                <w:szCs w:val="18"/>
                <w:lang w:val="da-DK"/>
              </w:rPr>
            </w:pPr>
            <w:r w:rsidRPr="20B3D316">
              <w:rPr>
                <w:rFonts w:ascii="Raleway" w:hAnsi="Raleway"/>
                <w:sz w:val="18"/>
                <w:szCs w:val="18"/>
                <w:lang w:val="da-DK"/>
              </w:rPr>
              <w:lastRenderedPageBreak/>
              <w:t xml:space="preserve">Der tilføjes følgende tekst i slutningen </w:t>
            </w:r>
            <w:r w:rsidR="1B68256B" w:rsidRPr="20B3D316">
              <w:rPr>
                <w:rFonts w:ascii="Raleway" w:hAnsi="Raleway"/>
                <w:sz w:val="18"/>
                <w:szCs w:val="18"/>
                <w:lang w:val="da-DK"/>
              </w:rPr>
              <w:t>af redegørelsen</w:t>
            </w:r>
            <w:r w:rsidRPr="20B3D316">
              <w:rPr>
                <w:rFonts w:ascii="Raleway" w:hAnsi="Raleway"/>
                <w:sz w:val="18"/>
                <w:szCs w:val="18"/>
                <w:lang w:val="da-DK"/>
              </w:rPr>
              <w:t xml:space="preserve"> til </w:t>
            </w:r>
            <w:r w:rsidR="004F7A75">
              <w:rPr>
                <w:rFonts w:ascii="Raleway" w:hAnsi="Raleway"/>
                <w:sz w:val="18"/>
                <w:szCs w:val="18"/>
                <w:lang w:val="da-DK"/>
              </w:rPr>
              <w:t>r</w:t>
            </w:r>
            <w:r w:rsidRPr="20B3D316">
              <w:rPr>
                <w:rFonts w:ascii="Raleway" w:hAnsi="Raleway"/>
                <w:sz w:val="18"/>
                <w:szCs w:val="18"/>
                <w:lang w:val="da-DK"/>
              </w:rPr>
              <w:t>etningslinje</w:t>
            </w:r>
            <w:r w:rsidR="5BB44AFC" w:rsidRPr="20B3D316">
              <w:rPr>
                <w:rFonts w:ascii="Raleway" w:hAnsi="Raleway"/>
                <w:sz w:val="18"/>
                <w:szCs w:val="18"/>
                <w:lang w:val="da-DK"/>
              </w:rPr>
              <w:t xml:space="preserve"> </w:t>
            </w:r>
            <w:hyperlink r:id="rId30" w:history="1">
              <w:r w:rsidR="5BB44AFC" w:rsidRPr="004F7A75">
                <w:rPr>
                  <w:rStyle w:val="Hyperlink"/>
                  <w:rFonts w:ascii="Raleway" w:hAnsi="Raleway"/>
                  <w:sz w:val="18"/>
                  <w:szCs w:val="18"/>
                  <w:lang w:val="da-DK"/>
                </w:rPr>
                <w:t>3.3.1</w:t>
              </w:r>
              <w:r w:rsidRPr="004F7A75">
                <w:rPr>
                  <w:rStyle w:val="Hyperlink"/>
                  <w:rFonts w:ascii="Raleway" w:hAnsi="Raleway"/>
                  <w:sz w:val="18"/>
                  <w:szCs w:val="18"/>
                  <w:lang w:val="da-DK"/>
                </w:rPr>
                <w:t xml:space="preserve"> for lavbundsarealer og lavbundsarealer, der kan genoprettes til vådområder:</w:t>
              </w:r>
            </w:hyperlink>
            <w:r w:rsidRPr="20B3D316">
              <w:rPr>
                <w:rFonts w:ascii="Raleway" w:hAnsi="Raleway"/>
                <w:sz w:val="18"/>
                <w:szCs w:val="18"/>
                <w:lang w:val="da-DK"/>
              </w:rPr>
              <w:t xml:space="preserve"> </w:t>
            </w:r>
          </w:p>
          <w:p w14:paraId="79B7F4B7" w14:textId="1882D959" w:rsidR="20B3D316" w:rsidRDefault="20B3D316" w:rsidP="20B3D316">
            <w:pPr>
              <w:tabs>
                <w:tab w:val="left" w:pos="374"/>
              </w:tabs>
              <w:spacing w:line="260" w:lineRule="atLeast"/>
              <w:rPr>
                <w:rFonts w:ascii="Raleway" w:hAnsi="Raleway"/>
                <w:color w:val="00B050"/>
                <w:sz w:val="18"/>
                <w:szCs w:val="18"/>
                <w:lang w:val="da-DK"/>
              </w:rPr>
            </w:pPr>
          </w:p>
          <w:p w14:paraId="70981337" w14:textId="52F53D0B" w:rsidR="00B05E51" w:rsidRPr="00AA6C57" w:rsidRDefault="4B59E75A" w:rsidP="20B3D316">
            <w:pPr>
              <w:tabs>
                <w:tab w:val="left" w:pos="374"/>
              </w:tabs>
              <w:spacing w:line="260" w:lineRule="atLeast"/>
              <w:rPr>
                <w:rFonts w:ascii="Raleway" w:hAnsi="Raleway"/>
                <w:i/>
                <w:iCs/>
                <w:color w:val="00B050"/>
                <w:sz w:val="18"/>
                <w:szCs w:val="18"/>
                <w:highlight w:val="yellow"/>
                <w:lang w:val="da-DK"/>
              </w:rPr>
            </w:pPr>
            <w:r w:rsidRPr="20B3D316">
              <w:rPr>
                <w:rFonts w:ascii="Raleway" w:hAnsi="Raleway"/>
                <w:i/>
                <w:iCs/>
                <w:color w:val="00B050"/>
                <w:sz w:val="18"/>
                <w:szCs w:val="18"/>
                <w:lang w:val="da-DK"/>
              </w:rPr>
              <w:lastRenderedPageBreak/>
              <w:t xml:space="preserve">”Udpegning til lavbundsarealer og lavbundsarealer, der kan genoprettes til </w:t>
            </w:r>
            <w:r w:rsidR="1B68256B" w:rsidRPr="20B3D316">
              <w:rPr>
                <w:rFonts w:ascii="Raleway" w:hAnsi="Raleway"/>
                <w:i/>
                <w:iCs/>
                <w:color w:val="00B050"/>
                <w:sz w:val="18"/>
                <w:szCs w:val="18"/>
                <w:lang w:val="da-DK"/>
              </w:rPr>
              <w:t>vådområder,</w:t>
            </w:r>
            <w:r w:rsidRPr="20B3D316">
              <w:rPr>
                <w:rFonts w:ascii="Raleway" w:hAnsi="Raleway"/>
                <w:i/>
                <w:iCs/>
                <w:color w:val="00B050"/>
                <w:sz w:val="18"/>
                <w:szCs w:val="18"/>
                <w:lang w:val="da-DK"/>
              </w:rPr>
              <w:t xml:space="preserve"> vil ikke indebære nye restriktioner for hverken Forsvarsministeriets nuværende eller fremtidige aktiviteter. ”</w:t>
            </w:r>
          </w:p>
          <w:p w14:paraId="088EA361" w14:textId="34329150" w:rsidR="00B05E51" w:rsidRPr="00573BC6" w:rsidRDefault="00B05E51" w:rsidP="00133B7D">
            <w:pPr>
              <w:tabs>
                <w:tab w:val="left" w:pos="374"/>
              </w:tabs>
              <w:spacing w:line="260" w:lineRule="atLeast"/>
              <w:rPr>
                <w:rFonts w:ascii="Raleway" w:hAnsi="Raleway"/>
                <w:sz w:val="18"/>
                <w:szCs w:val="18"/>
                <w:highlight w:val="yellow"/>
                <w:lang w:val="da-DK"/>
              </w:rPr>
            </w:pPr>
          </w:p>
        </w:tc>
      </w:tr>
      <w:tr w:rsidR="00B05E51" w:rsidRPr="00627122" w14:paraId="6B6016FB" w14:textId="77777777" w:rsidTr="2A8CD1D8">
        <w:tc>
          <w:tcPr>
            <w:tcW w:w="5103" w:type="dxa"/>
          </w:tcPr>
          <w:p w14:paraId="5FB5148F" w14:textId="49E385C2" w:rsidR="00B05E51" w:rsidRDefault="4B59E75A" w:rsidP="0015526E">
            <w:pPr>
              <w:spacing w:line="260" w:lineRule="atLeast"/>
              <w:rPr>
                <w:rFonts w:ascii="Raleway" w:hAnsi="Raleway"/>
                <w:sz w:val="18"/>
                <w:szCs w:val="18"/>
                <w:lang w:val="da-DK"/>
              </w:rPr>
            </w:pPr>
            <w:r w:rsidRPr="20B3D316">
              <w:rPr>
                <w:rFonts w:ascii="Raleway" w:hAnsi="Raleway"/>
                <w:sz w:val="18"/>
                <w:szCs w:val="18"/>
                <w:lang w:val="da-DK"/>
              </w:rPr>
              <w:lastRenderedPageBreak/>
              <w:t xml:space="preserve">Forsvarsministeriet har overfor flere af kommunerne (Billund, Fredericia, Kolding, Middelfart og Vejen kommuner) i forskellige formuleringer anmodet om, at der ved forskellige anlæg- og bygningshøjder tages hensyn til Forsvarsministeriets interesser ift. radarovervågning og radio- og telekommunikation m.v., som er en national interesse. </w:t>
            </w:r>
          </w:p>
          <w:p w14:paraId="068687A0" w14:textId="77777777" w:rsidR="00FA6419" w:rsidRPr="00B408E7" w:rsidRDefault="00FA6419" w:rsidP="0015526E">
            <w:pPr>
              <w:spacing w:line="260" w:lineRule="atLeast"/>
              <w:rPr>
                <w:rFonts w:ascii="Raleway" w:hAnsi="Raleway"/>
                <w:sz w:val="18"/>
                <w:szCs w:val="18"/>
                <w:lang w:val="da-DK"/>
              </w:rPr>
            </w:pPr>
          </w:p>
          <w:p w14:paraId="40E29215" w14:textId="0BE5AAD1" w:rsidR="00B05E51" w:rsidRDefault="4B59E75A" w:rsidP="0015526E">
            <w:pPr>
              <w:spacing w:line="260" w:lineRule="atLeast"/>
              <w:rPr>
                <w:rFonts w:ascii="Raleway" w:hAnsi="Raleway"/>
                <w:sz w:val="18"/>
                <w:szCs w:val="18"/>
                <w:lang w:val="da-DK"/>
              </w:rPr>
            </w:pPr>
            <w:r w:rsidRPr="20B3D316">
              <w:rPr>
                <w:rFonts w:ascii="Raleway" w:hAnsi="Raleway"/>
                <w:sz w:val="18"/>
                <w:szCs w:val="18"/>
                <w:lang w:val="da-DK"/>
              </w:rPr>
              <w:t>De nævner bl.a. vindmøller, Power-to-X anlæg, høje bygninger, andre høje anlæg, solenergianlæg, biogasanlæg og Flyvestation</w:t>
            </w:r>
            <w:r w:rsidR="6783D623" w:rsidRPr="20B3D316">
              <w:rPr>
                <w:rFonts w:ascii="Raleway" w:hAnsi="Raleway"/>
                <w:sz w:val="18"/>
                <w:szCs w:val="18"/>
                <w:lang w:val="da-DK"/>
              </w:rPr>
              <w:t xml:space="preserve"> </w:t>
            </w:r>
            <w:r w:rsidRPr="20B3D316">
              <w:rPr>
                <w:rFonts w:ascii="Raleway" w:hAnsi="Raleway"/>
                <w:sz w:val="18"/>
                <w:szCs w:val="18"/>
                <w:lang w:val="da-DK"/>
              </w:rPr>
              <w:t>Sk</w:t>
            </w:r>
            <w:r w:rsidR="3AA775D0" w:rsidRPr="20B3D316">
              <w:rPr>
                <w:rFonts w:ascii="Raleway" w:hAnsi="Raleway"/>
                <w:sz w:val="18"/>
                <w:szCs w:val="18"/>
                <w:lang w:val="da-DK"/>
              </w:rPr>
              <w:t>r</w:t>
            </w:r>
            <w:r w:rsidRPr="20B3D316">
              <w:rPr>
                <w:rFonts w:ascii="Raleway" w:hAnsi="Raleway"/>
                <w:sz w:val="18"/>
                <w:szCs w:val="18"/>
                <w:lang w:val="da-DK"/>
              </w:rPr>
              <w:t>ydstrup.</w:t>
            </w:r>
            <w:r w:rsidR="2165D4E2" w:rsidRPr="20B3D316">
              <w:rPr>
                <w:rFonts w:ascii="Raleway" w:hAnsi="Raleway"/>
                <w:sz w:val="18"/>
                <w:szCs w:val="18"/>
                <w:lang w:val="da-DK"/>
              </w:rPr>
              <w:t xml:space="preserve"> </w:t>
            </w:r>
          </w:p>
          <w:p w14:paraId="13FF7727" w14:textId="77777777" w:rsidR="00FA6419" w:rsidRPr="00B408E7" w:rsidRDefault="00FA6419" w:rsidP="0015526E">
            <w:pPr>
              <w:spacing w:line="260" w:lineRule="atLeast"/>
              <w:rPr>
                <w:rFonts w:ascii="Raleway" w:hAnsi="Raleway"/>
                <w:sz w:val="18"/>
                <w:szCs w:val="18"/>
                <w:lang w:val="da-DK"/>
              </w:rPr>
            </w:pPr>
          </w:p>
          <w:p w14:paraId="76BC6763" w14:textId="76561785" w:rsidR="00B05E51" w:rsidRDefault="00B05E51" w:rsidP="0015526E">
            <w:pPr>
              <w:spacing w:line="260" w:lineRule="atLeast"/>
              <w:rPr>
                <w:rFonts w:ascii="Raleway" w:hAnsi="Raleway"/>
                <w:sz w:val="18"/>
                <w:szCs w:val="18"/>
                <w:highlight w:val="yellow"/>
                <w:lang w:val="da-DK"/>
              </w:rPr>
            </w:pPr>
            <w:r w:rsidRPr="00B408E7">
              <w:rPr>
                <w:rFonts w:ascii="Raleway" w:hAnsi="Raleway"/>
                <w:sz w:val="18"/>
                <w:szCs w:val="18"/>
                <w:lang w:val="da-DK"/>
              </w:rPr>
              <w:t xml:space="preserve">Der anmodes desuden om, at </w:t>
            </w:r>
            <w:proofErr w:type="spellStart"/>
            <w:r w:rsidRPr="00B408E7">
              <w:rPr>
                <w:rFonts w:ascii="Raleway" w:hAnsi="Raleway"/>
                <w:sz w:val="18"/>
                <w:szCs w:val="18"/>
                <w:lang w:val="da-DK"/>
              </w:rPr>
              <w:t>Ejendomsstyrelsen</w:t>
            </w:r>
            <w:proofErr w:type="spellEnd"/>
            <w:r w:rsidRPr="00B408E7">
              <w:rPr>
                <w:rFonts w:ascii="Raleway" w:hAnsi="Raleway"/>
                <w:sz w:val="18"/>
                <w:szCs w:val="18"/>
                <w:lang w:val="da-DK"/>
              </w:rPr>
              <w:t xml:space="preserve"> inddrages så tidligt så muligt i planlægningsprocessen, da ansøgning om opførelse af disse anlæg kan medføre krav fra Forsvarsministeriet, om analyse af påvirkningen iht. EUROCON-</w:t>
            </w:r>
            <w:r w:rsidR="000168AF" w:rsidRPr="00B408E7">
              <w:rPr>
                <w:rFonts w:ascii="Raleway" w:hAnsi="Raleway"/>
                <w:sz w:val="18"/>
                <w:szCs w:val="18"/>
                <w:lang w:val="da-DK"/>
              </w:rPr>
              <w:t>TROL-retningslinjer</w:t>
            </w:r>
            <w:r w:rsidRPr="00B408E7">
              <w:rPr>
                <w:rFonts w:ascii="Raleway" w:hAnsi="Raleway"/>
                <w:sz w:val="18"/>
                <w:szCs w:val="18"/>
                <w:lang w:val="da-DK"/>
              </w:rPr>
              <w:t xml:space="preserve">. Disse analyser skal udarbejdes uden udgift for Forsvarsministeriets. </w:t>
            </w:r>
            <w:proofErr w:type="gramStart"/>
            <w:r w:rsidRPr="00B408E7">
              <w:rPr>
                <w:rFonts w:ascii="Raleway" w:hAnsi="Raleway"/>
                <w:sz w:val="18"/>
                <w:szCs w:val="18"/>
                <w:lang w:val="da-DK"/>
              </w:rPr>
              <w:t>Såfremt</w:t>
            </w:r>
            <w:proofErr w:type="gramEnd"/>
            <w:r w:rsidRPr="00B408E7">
              <w:rPr>
                <w:rFonts w:ascii="Raleway" w:hAnsi="Raleway"/>
                <w:sz w:val="18"/>
                <w:szCs w:val="18"/>
                <w:lang w:val="da-DK"/>
              </w:rPr>
              <w:t xml:space="preserve"> der på baggrund af analysen vurderes at være behov for afværgeforanstaltninger, vil disse ligeledes skulle etableres uden udgift for Forsvarsministeriet.</w:t>
            </w:r>
          </w:p>
        </w:tc>
        <w:tc>
          <w:tcPr>
            <w:tcW w:w="5524" w:type="dxa"/>
          </w:tcPr>
          <w:p w14:paraId="36734A05" w14:textId="4223D83F" w:rsidR="00B05E51" w:rsidRPr="00B408E7" w:rsidRDefault="3B8A452C" w:rsidP="2A8CD1D8">
            <w:pPr>
              <w:spacing w:line="260" w:lineRule="atLeast"/>
              <w:rPr>
                <w:rFonts w:ascii="Raleway" w:hAnsi="Raleway"/>
                <w:sz w:val="18"/>
                <w:szCs w:val="18"/>
                <w:lang w:val="da-DK"/>
              </w:rPr>
            </w:pPr>
            <w:r w:rsidRPr="2A8CD1D8">
              <w:rPr>
                <w:rFonts w:ascii="Raleway" w:hAnsi="Raleway"/>
                <w:sz w:val="18"/>
                <w:szCs w:val="18"/>
                <w:lang w:val="da-DK"/>
              </w:rPr>
              <w:t xml:space="preserve">Høringssvaret vedrører en fælles retningslinje og redegørelse, og vurdering og indstilling er koordineret med de øvrige kommuner i Trekantområdet. </w:t>
            </w:r>
          </w:p>
          <w:p w14:paraId="28C41080" w14:textId="576D24C1" w:rsidR="00B05E51" w:rsidRPr="00B408E7" w:rsidRDefault="00B05E51" w:rsidP="2A8CD1D8">
            <w:pPr>
              <w:tabs>
                <w:tab w:val="left" w:pos="374"/>
              </w:tabs>
              <w:spacing w:line="260" w:lineRule="atLeast"/>
              <w:rPr>
                <w:rFonts w:ascii="Raleway" w:hAnsi="Raleway"/>
                <w:sz w:val="18"/>
                <w:szCs w:val="18"/>
                <w:lang w:val="da-DK"/>
              </w:rPr>
            </w:pPr>
          </w:p>
          <w:p w14:paraId="6E978C40" w14:textId="49703ED8" w:rsidR="00B05E51" w:rsidRPr="00B408E7" w:rsidRDefault="4D0873C7" w:rsidP="0015526E">
            <w:pPr>
              <w:tabs>
                <w:tab w:val="left" w:pos="374"/>
              </w:tabs>
              <w:spacing w:line="260" w:lineRule="atLeast"/>
              <w:rPr>
                <w:rFonts w:ascii="Raleway" w:hAnsi="Raleway"/>
                <w:sz w:val="18"/>
                <w:szCs w:val="18"/>
                <w:lang w:val="da-DK"/>
              </w:rPr>
            </w:pPr>
            <w:r w:rsidRPr="2A8CD1D8">
              <w:rPr>
                <w:rFonts w:ascii="Raleway" w:hAnsi="Raleway"/>
                <w:sz w:val="18"/>
                <w:szCs w:val="18"/>
                <w:lang w:val="da-DK"/>
              </w:rPr>
              <w:t>Det ønskede imødekommes delvist ved indarbejdelse af en tilrettet udgave af deres forslag til tilføjelser til redegørelserne til de retningslinjer, hvor kommunerne vurderer, at det giver mening at gøre opmærksom på hensynet til Forsvarsministeriets interesser og aktiviteter.</w:t>
            </w:r>
          </w:p>
          <w:p w14:paraId="46EC6777" w14:textId="77777777" w:rsidR="00B05E51" w:rsidRPr="00B408E7" w:rsidRDefault="00B05E51" w:rsidP="0015526E">
            <w:pPr>
              <w:tabs>
                <w:tab w:val="left" w:pos="374"/>
              </w:tabs>
              <w:spacing w:line="260" w:lineRule="atLeast"/>
              <w:rPr>
                <w:rFonts w:ascii="Raleway" w:hAnsi="Raleway"/>
                <w:sz w:val="18"/>
                <w:szCs w:val="18"/>
                <w:lang w:val="da-DK"/>
              </w:rPr>
            </w:pPr>
          </w:p>
          <w:p w14:paraId="34D739E6" w14:textId="764A0F94" w:rsidR="00B05E51" w:rsidRPr="00573BC6" w:rsidRDefault="00B05E51" w:rsidP="0015526E">
            <w:pPr>
              <w:tabs>
                <w:tab w:val="left" w:pos="374"/>
              </w:tabs>
              <w:spacing w:line="260" w:lineRule="atLeast"/>
              <w:rPr>
                <w:rFonts w:ascii="Raleway" w:hAnsi="Raleway"/>
                <w:sz w:val="18"/>
                <w:szCs w:val="18"/>
                <w:highlight w:val="yellow"/>
                <w:lang w:val="da-DK"/>
              </w:rPr>
            </w:pPr>
            <w:r w:rsidRPr="00B408E7">
              <w:rPr>
                <w:rFonts w:ascii="Raleway" w:hAnsi="Raleway"/>
                <w:sz w:val="18"/>
                <w:szCs w:val="18"/>
                <w:lang w:val="da-DK"/>
              </w:rPr>
              <w:t>Det vurderes, at solcelleanlæg undtages for ændringer, da disse anlæg ikke har en højde, der vurderes at have indflydelse på Forsvarets aktiviteter.</w:t>
            </w:r>
          </w:p>
        </w:tc>
        <w:tc>
          <w:tcPr>
            <w:tcW w:w="4536" w:type="dxa"/>
          </w:tcPr>
          <w:p w14:paraId="08D5C301" w14:textId="65E8E1B6" w:rsidR="00B05E51" w:rsidRPr="00B408E7" w:rsidRDefault="4B59E75A" w:rsidP="00133B7D">
            <w:pPr>
              <w:tabs>
                <w:tab w:val="left" w:pos="374"/>
              </w:tabs>
              <w:spacing w:line="260" w:lineRule="atLeast"/>
              <w:rPr>
                <w:rFonts w:ascii="Raleway" w:hAnsi="Raleway"/>
                <w:sz w:val="18"/>
                <w:szCs w:val="18"/>
                <w:lang w:val="da-DK"/>
              </w:rPr>
            </w:pPr>
            <w:r w:rsidRPr="20B3D316">
              <w:rPr>
                <w:rFonts w:ascii="Raleway" w:hAnsi="Raleway"/>
                <w:sz w:val="18"/>
                <w:szCs w:val="18"/>
                <w:lang w:val="da-DK"/>
              </w:rPr>
              <w:t xml:space="preserve">Følgende tekst indarbejdes i slutningen af redegørelsen til </w:t>
            </w:r>
            <w:r w:rsidR="00EF5352">
              <w:rPr>
                <w:rFonts w:ascii="Raleway" w:hAnsi="Raleway"/>
                <w:sz w:val="18"/>
                <w:szCs w:val="18"/>
                <w:lang w:val="da-DK"/>
              </w:rPr>
              <w:t>r</w:t>
            </w:r>
            <w:r w:rsidRPr="20B3D316">
              <w:rPr>
                <w:rFonts w:ascii="Raleway" w:hAnsi="Raleway"/>
                <w:sz w:val="18"/>
                <w:szCs w:val="18"/>
                <w:lang w:val="da-DK"/>
              </w:rPr>
              <w:t>etningslinje</w:t>
            </w:r>
            <w:hyperlink r:id="rId31" w:history="1">
              <w:r w:rsidR="13411E41" w:rsidRPr="00EF5352">
                <w:rPr>
                  <w:rStyle w:val="Hyperlink"/>
                  <w:rFonts w:ascii="Raleway" w:hAnsi="Raleway"/>
                  <w:sz w:val="18"/>
                  <w:szCs w:val="18"/>
                  <w:lang w:val="da-DK"/>
                </w:rPr>
                <w:t xml:space="preserve"> 5.4.1</w:t>
              </w:r>
              <w:r w:rsidRPr="00EF5352">
                <w:rPr>
                  <w:rStyle w:val="Hyperlink"/>
                  <w:rFonts w:ascii="Raleway" w:hAnsi="Raleway"/>
                  <w:sz w:val="18"/>
                  <w:szCs w:val="18"/>
                  <w:lang w:val="da-DK"/>
                </w:rPr>
                <w:t xml:space="preserve"> for </w:t>
              </w:r>
              <w:r w:rsidR="4E32E9EB" w:rsidRPr="00EF5352">
                <w:rPr>
                  <w:rStyle w:val="Hyperlink"/>
                  <w:rFonts w:ascii="Raleway" w:hAnsi="Raleway"/>
                  <w:sz w:val="18"/>
                  <w:szCs w:val="18"/>
                  <w:lang w:val="da-DK"/>
                </w:rPr>
                <w:t>o</w:t>
              </w:r>
              <w:r w:rsidR="45E66A89" w:rsidRPr="00EF5352">
                <w:rPr>
                  <w:rStyle w:val="Hyperlink"/>
                  <w:rFonts w:ascii="Raleway" w:hAnsi="Raleway"/>
                  <w:sz w:val="18"/>
                  <w:szCs w:val="18"/>
                  <w:lang w:val="da-DK"/>
                </w:rPr>
                <w:t xml:space="preserve">pstilling af </w:t>
              </w:r>
              <w:r w:rsidRPr="00EF5352">
                <w:rPr>
                  <w:rStyle w:val="Hyperlink"/>
                  <w:rFonts w:ascii="Raleway" w:hAnsi="Raleway"/>
                  <w:sz w:val="18"/>
                  <w:szCs w:val="18"/>
                  <w:lang w:val="da-DK"/>
                </w:rPr>
                <w:t>vindmøller</w:t>
              </w:r>
            </w:hyperlink>
            <w:r w:rsidRPr="20B3D316">
              <w:rPr>
                <w:rFonts w:ascii="Raleway" w:hAnsi="Raleway"/>
                <w:sz w:val="18"/>
                <w:szCs w:val="18"/>
                <w:lang w:val="da-DK"/>
              </w:rPr>
              <w:t xml:space="preserve">, </w:t>
            </w:r>
            <w:r w:rsidR="00EF5352">
              <w:rPr>
                <w:rFonts w:ascii="Raleway" w:hAnsi="Raleway"/>
                <w:sz w:val="18"/>
                <w:szCs w:val="18"/>
                <w:lang w:val="da-DK"/>
              </w:rPr>
              <w:t>r</w:t>
            </w:r>
            <w:r w:rsidRPr="20B3D316">
              <w:rPr>
                <w:rFonts w:ascii="Raleway" w:hAnsi="Raleway"/>
                <w:sz w:val="18"/>
                <w:szCs w:val="18"/>
                <w:lang w:val="da-DK"/>
              </w:rPr>
              <w:t>etningslinje</w:t>
            </w:r>
            <w:r w:rsidR="5C9AD78D" w:rsidRPr="20B3D316">
              <w:rPr>
                <w:rFonts w:ascii="Raleway" w:hAnsi="Raleway"/>
                <w:sz w:val="18"/>
                <w:szCs w:val="18"/>
                <w:lang w:val="da-DK"/>
              </w:rPr>
              <w:t xml:space="preserve"> </w:t>
            </w:r>
            <w:hyperlink r:id="rId32" w:history="1">
              <w:r w:rsidR="5C9AD78D" w:rsidRPr="00EF5352">
                <w:rPr>
                  <w:rStyle w:val="Hyperlink"/>
                  <w:rFonts w:ascii="Raleway" w:hAnsi="Raleway"/>
                  <w:sz w:val="18"/>
                  <w:szCs w:val="18"/>
                  <w:lang w:val="da-DK"/>
                </w:rPr>
                <w:t>5.8.2</w:t>
              </w:r>
              <w:r w:rsidRPr="00EF5352">
                <w:rPr>
                  <w:rStyle w:val="Hyperlink"/>
                  <w:rFonts w:ascii="Raleway" w:hAnsi="Raleway"/>
                  <w:sz w:val="18"/>
                  <w:szCs w:val="18"/>
                  <w:lang w:val="da-DK"/>
                </w:rPr>
                <w:t xml:space="preserve"> for </w:t>
              </w:r>
              <w:r w:rsidR="7C351767" w:rsidRPr="00EF5352">
                <w:rPr>
                  <w:rStyle w:val="Hyperlink"/>
                  <w:rFonts w:ascii="Raleway" w:hAnsi="Raleway"/>
                  <w:sz w:val="18"/>
                  <w:szCs w:val="18"/>
                  <w:lang w:val="da-DK"/>
                </w:rPr>
                <w:t>m</w:t>
              </w:r>
              <w:r w:rsidRPr="00EF5352">
                <w:rPr>
                  <w:rStyle w:val="Hyperlink"/>
                  <w:rFonts w:ascii="Raleway" w:hAnsi="Raleway"/>
                  <w:sz w:val="18"/>
                  <w:szCs w:val="18"/>
                  <w:lang w:val="da-DK"/>
                </w:rPr>
                <w:t>aster og antenner</w:t>
              </w:r>
            </w:hyperlink>
            <w:r w:rsidRPr="20B3D316">
              <w:rPr>
                <w:rFonts w:ascii="Raleway" w:hAnsi="Raleway"/>
                <w:sz w:val="18"/>
                <w:szCs w:val="18"/>
                <w:lang w:val="da-DK"/>
              </w:rPr>
              <w:t xml:space="preserve"> og </w:t>
            </w:r>
            <w:r w:rsidR="00EF5352">
              <w:rPr>
                <w:rFonts w:ascii="Raleway" w:hAnsi="Raleway"/>
                <w:sz w:val="18"/>
                <w:szCs w:val="18"/>
                <w:lang w:val="da-DK"/>
              </w:rPr>
              <w:t>r</w:t>
            </w:r>
            <w:r w:rsidRPr="20B3D316">
              <w:rPr>
                <w:rFonts w:ascii="Raleway" w:hAnsi="Raleway"/>
                <w:sz w:val="18"/>
                <w:szCs w:val="18"/>
                <w:lang w:val="da-DK"/>
              </w:rPr>
              <w:t>etningslinje</w:t>
            </w:r>
            <w:r w:rsidR="0D6491DC" w:rsidRPr="20B3D316">
              <w:rPr>
                <w:rFonts w:ascii="Raleway" w:hAnsi="Raleway"/>
                <w:sz w:val="18"/>
                <w:szCs w:val="18"/>
                <w:lang w:val="da-DK"/>
              </w:rPr>
              <w:t xml:space="preserve"> </w:t>
            </w:r>
            <w:hyperlink r:id="rId33" w:history="1">
              <w:r w:rsidR="0D6491DC" w:rsidRPr="00EF5352">
                <w:rPr>
                  <w:rStyle w:val="Hyperlink"/>
                  <w:rFonts w:ascii="Raleway" w:hAnsi="Raleway"/>
                  <w:sz w:val="18"/>
                  <w:szCs w:val="18"/>
                  <w:lang w:val="da-DK"/>
                </w:rPr>
                <w:t>5.6</w:t>
              </w:r>
              <w:r w:rsidRPr="00EF5352">
                <w:rPr>
                  <w:rStyle w:val="Hyperlink"/>
                  <w:rFonts w:ascii="Raleway" w:hAnsi="Raleway"/>
                  <w:sz w:val="18"/>
                  <w:szCs w:val="18"/>
                  <w:lang w:val="da-DK"/>
                </w:rPr>
                <w:t xml:space="preserve"> for </w:t>
              </w:r>
              <w:r w:rsidR="45A90CA1" w:rsidRPr="00EF5352">
                <w:rPr>
                  <w:rStyle w:val="Hyperlink"/>
                  <w:rFonts w:ascii="Raleway" w:hAnsi="Raleway"/>
                  <w:sz w:val="18"/>
                  <w:szCs w:val="18"/>
                  <w:lang w:val="da-DK"/>
                </w:rPr>
                <w:t>b</w:t>
              </w:r>
              <w:r w:rsidRPr="00EF5352">
                <w:rPr>
                  <w:rStyle w:val="Hyperlink"/>
                  <w:rFonts w:ascii="Raleway" w:hAnsi="Raleway"/>
                  <w:sz w:val="18"/>
                  <w:szCs w:val="18"/>
                  <w:lang w:val="da-DK"/>
                </w:rPr>
                <w:t>iogasanlæg</w:t>
              </w:r>
            </w:hyperlink>
            <w:r w:rsidRPr="20B3D316">
              <w:rPr>
                <w:rFonts w:ascii="Raleway" w:hAnsi="Raleway"/>
                <w:sz w:val="18"/>
                <w:szCs w:val="18"/>
                <w:lang w:val="da-DK"/>
              </w:rPr>
              <w:t xml:space="preserve">: </w:t>
            </w:r>
          </w:p>
          <w:p w14:paraId="3916A33A" w14:textId="6394088D" w:rsidR="20B3D316" w:rsidRDefault="20B3D316" w:rsidP="20B3D316">
            <w:pPr>
              <w:tabs>
                <w:tab w:val="left" w:pos="374"/>
              </w:tabs>
              <w:spacing w:line="260" w:lineRule="atLeast"/>
              <w:rPr>
                <w:rFonts w:ascii="Raleway" w:hAnsi="Raleway"/>
                <w:i/>
                <w:iCs/>
                <w:color w:val="00B050"/>
                <w:sz w:val="18"/>
                <w:szCs w:val="18"/>
                <w:lang w:val="da-DK"/>
              </w:rPr>
            </w:pPr>
          </w:p>
          <w:p w14:paraId="0BA6A51E" w14:textId="77777777" w:rsidR="00B05E51" w:rsidRPr="00B408E7" w:rsidRDefault="4B59E75A" w:rsidP="20B3D316">
            <w:pPr>
              <w:tabs>
                <w:tab w:val="left" w:pos="374"/>
              </w:tabs>
              <w:spacing w:line="260" w:lineRule="atLeast"/>
              <w:rPr>
                <w:rFonts w:ascii="Raleway" w:hAnsi="Raleway"/>
                <w:i/>
                <w:iCs/>
                <w:color w:val="00B050"/>
                <w:sz w:val="18"/>
                <w:szCs w:val="18"/>
                <w:lang w:val="da-DK"/>
              </w:rPr>
            </w:pPr>
            <w:r w:rsidRPr="20B3D316">
              <w:rPr>
                <w:rFonts w:ascii="Raleway" w:hAnsi="Raleway"/>
                <w:i/>
                <w:iCs/>
                <w:color w:val="00B050"/>
                <w:sz w:val="18"/>
                <w:szCs w:val="18"/>
                <w:lang w:val="da-DK"/>
              </w:rPr>
              <w:t xml:space="preserve">“Ved etablering af nye anlæg skal der redegøres for at master, vindmøller eller andre høje anlæg ikke påvirker Forsvarsministeriets aktiviteter, herunder radarovervågning samt radio- og telekommunikation m.v.”. </w:t>
            </w:r>
          </w:p>
          <w:p w14:paraId="5762E179" w14:textId="7F634DAF" w:rsidR="20B3D316" w:rsidRDefault="20B3D316" w:rsidP="20B3D316">
            <w:pPr>
              <w:tabs>
                <w:tab w:val="left" w:pos="374"/>
              </w:tabs>
              <w:spacing w:line="260" w:lineRule="atLeast"/>
              <w:rPr>
                <w:rFonts w:ascii="Raleway" w:hAnsi="Raleway"/>
                <w:i/>
                <w:iCs/>
                <w:color w:val="00B050"/>
                <w:sz w:val="18"/>
                <w:szCs w:val="18"/>
                <w:lang w:val="da-DK"/>
              </w:rPr>
            </w:pPr>
          </w:p>
          <w:p w14:paraId="13191E05" w14:textId="44068479" w:rsidR="00B05E51" w:rsidRPr="00B408E7" w:rsidRDefault="4B59E75A" w:rsidP="00133B7D">
            <w:pPr>
              <w:tabs>
                <w:tab w:val="left" w:pos="374"/>
              </w:tabs>
              <w:spacing w:line="260" w:lineRule="atLeast"/>
              <w:rPr>
                <w:rFonts w:ascii="Raleway" w:hAnsi="Raleway"/>
                <w:sz w:val="18"/>
                <w:szCs w:val="18"/>
                <w:lang w:val="da-DK"/>
              </w:rPr>
            </w:pPr>
            <w:r w:rsidRPr="20B3D316">
              <w:rPr>
                <w:rFonts w:ascii="Raleway" w:hAnsi="Raleway"/>
                <w:sz w:val="18"/>
                <w:szCs w:val="18"/>
                <w:lang w:val="da-DK"/>
              </w:rPr>
              <w:t xml:space="preserve">Følgende tekst indarbejdes også i slutningen </w:t>
            </w:r>
            <w:r w:rsidR="20BF6E69" w:rsidRPr="20B3D316">
              <w:rPr>
                <w:rFonts w:ascii="Raleway" w:hAnsi="Raleway"/>
                <w:sz w:val="18"/>
                <w:szCs w:val="18"/>
                <w:lang w:val="da-DK"/>
              </w:rPr>
              <w:t>af redegørelsen</w:t>
            </w:r>
            <w:r w:rsidRPr="20B3D316">
              <w:rPr>
                <w:rFonts w:ascii="Raleway" w:hAnsi="Raleway"/>
                <w:sz w:val="18"/>
                <w:szCs w:val="18"/>
                <w:lang w:val="da-DK"/>
              </w:rPr>
              <w:t xml:space="preserve"> til </w:t>
            </w:r>
            <w:r w:rsidR="00EF5352">
              <w:rPr>
                <w:rFonts w:ascii="Raleway" w:hAnsi="Raleway"/>
                <w:sz w:val="18"/>
                <w:szCs w:val="18"/>
                <w:lang w:val="da-DK"/>
              </w:rPr>
              <w:t>r</w:t>
            </w:r>
            <w:r w:rsidRPr="20B3D316">
              <w:rPr>
                <w:rFonts w:ascii="Raleway" w:hAnsi="Raleway"/>
                <w:sz w:val="18"/>
                <w:szCs w:val="18"/>
                <w:lang w:val="da-DK"/>
              </w:rPr>
              <w:t>etningslinje</w:t>
            </w:r>
            <w:hyperlink r:id="rId34" w:history="1">
              <w:r w:rsidR="4F6C2414" w:rsidRPr="00EF5352">
                <w:rPr>
                  <w:rStyle w:val="Hyperlink"/>
                  <w:rFonts w:ascii="Raleway" w:hAnsi="Raleway"/>
                  <w:sz w:val="18"/>
                  <w:szCs w:val="18"/>
                  <w:lang w:val="da-DK"/>
                </w:rPr>
                <w:t xml:space="preserve"> </w:t>
              </w:r>
              <w:r w:rsidR="0B6CACB7" w:rsidRPr="00EF5352">
                <w:rPr>
                  <w:rStyle w:val="Hyperlink"/>
                  <w:rFonts w:ascii="Raleway" w:hAnsi="Raleway"/>
                  <w:sz w:val="18"/>
                  <w:szCs w:val="18"/>
                  <w:lang w:val="da-DK"/>
                </w:rPr>
                <w:t>5.3.2</w:t>
              </w:r>
              <w:r w:rsidRPr="00EF5352">
                <w:rPr>
                  <w:rStyle w:val="Hyperlink"/>
                  <w:rFonts w:ascii="Raleway" w:hAnsi="Raleway"/>
                  <w:sz w:val="18"/>
                  <w:szCs w:val="18"/>
                  <w:lang w:val="da-DK"/>
                </w:rPr>
                <w:t xml:space="preserve"> Flyvestation Skrydstrup</w:t>
              </w:r>
            </w:hyperlink>
          </w:p>
          <w:p w14:paraId="2BAF77D3" w14:textId="59C37504" w:rsidR="20B3D316" w:rsidRDefault="20B3D316" w:rsidP="20B3D316">
            <w:pPr>
              <w:tabs>
                <w:tab w:val="left" w:pos="374"/>
              </w:tabs>
              <w:spacing w:line="260" w:lineRule="atLeast"/>
              <w:rPr>
                <w:rFonts w:ascii="Raleway" w:hAnsi="Raleway"/>
                <w:sz w:val="18"/>
                <w:szCs w:val="18"/>
                <w:lang w:val="da-DK"/>
              </w:rPr>
            </w:pPr>
          </w:p>
          <w:p w14:paraId="3FD50CFD" w14:textId="45A164CB" w:rsidR="00B05E51" w:rsidRPr="002B7AEE" w:rsidRDefault="4B59E75A" w:rsidP="20B3D316">
            <w:pPr>
              <w:tabs>
                <w:tab w:val="left" w:pos="374"/>
              </w:tabs>
              <w:spacing w:line="260" w:lineRule="atLeast"/>
              <w:rPr>
                <w:rFonts w:ascii="Raleway" w:hAnsi="Raleway"/>
                <w:i/>
                <w:iCs/>
                <w:color w:val="00B050"/>
                <w:sz w:val="18"/>
                <w:szCs w:val="18"/>
                <w:highlight w:val="yellow"/>
                <w:lang w:val="da-DK"/>
              </w:rPr>
            </w:pPr>
            <w:r w:rsidRPr="20B3D316">
              <w:rPr>
                <w:rFonts w:ascii="Raleway" w:hAnsi="Raleway"/>
                <w:i/>
                <w:iCs/>
                <w:color w:val="00B050"/>
                <w:sz w:val="18"/>
                <w:szCs w:val="18"/>
                <w:lang w:val="da-DK"/>
              </w:rPr>
              <w:t>“Der skal redegøres for, at master eller andre høje anlæg ikke påvirker Forsvarsministeriets aktiviteter, herunder radarovervågning samt radio- og telekommunikation m.v.”</w:t>
            </w:r>
          </w:p>
        </w:tc>
      </w:tr>
      <w:tr w:rsidR="00B05E51" w:rsidRPr="00A75351" w14:paraId="3CC1A72B" w14:textId="77777777" w:rsidTr="2A8CD1D8">
        <w:tc>
          <w:tcPr>
            <w:tcW w:w="5103" w:type="dxa"/>
          </w:tcPr>
          <w:p w14:paraId="6BB6F796" w14:textId="77777777" w:rsidR="00B05E51" w:rsidRDefault="00B05E51" w:rsidP="0015526E">
            <w:pPr>
              <w:spacing w:line="260" w:lineRule="atLeast"/>
              <w:rPr>
                <w:rFonts w:ascii="Raleway" w:hAnsi="Raleway"/>
                <w:sz w:val="18"/>
                <w:szCs w:val="18"/>
                <w:lang w:val="da-DK"/>
              </w:rPr>
            </w:pPr>
            <w:proofErr w:type="spellStart"/>
            <w:r w:rsidRPr="00B408E7">
              <w:rPr>
                <w:rFonts w:ascii="Raleway" w:hAnsi="Raleway"/>
                <w:sz w:val="18"/>
                <w:szCs w:val="18"/>
                <w:lang w:val="da-DK"/>
              </w:rPr>
              <w:t>Ejendomsstyrelsen</w:t>
            </w:r>
            <w:proofErr w:type="spellEnd"/>
            <w:r w:rsidRPr="00B408E7">
              <w:rPr>
                <w:rFonts w:ascii="Raleway" w:hAnsi="Raleway"/>
                <w:sz w:val="18"/>
                <w:szCs w:val="18"/>
                <w:lang w:val="da-DK"/>
              </w:rPr>
              <w:t xml:space="preserve"> har overfor Billund Kommune gjort opmærksom på, at følgende tekst bør tilføjes formulering omhandlende støjkonsekvenszoner i redegørelsen vedrørende Forsvarets arealer under - Miljøforhold - Retningslinje for støjkonsekvenszoner: </w:t>
            </w:r>
          </w:p>
          <w:p w14:paraId="4C7FD0BF" w14:textId="77777777" w:rsidR="00FA6419" w:rsidRPr="00FA6419" w:rsidRDefault="00FA6419" w:rsidP="0015526E">
            <w:pPr>
              <w:spacing w:line="260" w:lineRule="atLeast"/>
              <w:rPr>
                <w:rFonts w:ascii="Raleway" w:hAnsi="Raleway"/>
                <w:i/>
                <w:iCs/>
                <w:sz w:val="18"/>
                <w:szCs w:val="18"/>
                <w:lang w:val="da-DK"/>
              </w:rPr>
            </w:pPr>
          </w:p>
          <w:p w14:paraId="3AF99A68" w14:textId="65451F37" w:rsidR="00B05E51" w:rsidRPr="00B408E7" w:rsidRDefault="00B05E51" w:rsidP="0015526E">
            <w:pPr>
              <w:spacing w:line="260" w:lineRule="atLeast"/>
              <w:rPr>
                <w:rFonts w:ascii="Raleway" w:hAnsi="Raleway"/>
                <w:sz w:val="18"/>
                <w:szCs w:val="18"/>
                <w:lang w:val="da-DK"/>
              </w:rPr>
            </w:pPr>
            <w:r w:rsidRPr="00FA6419">
              <w:rPr>
                <w:rFonts w:ascii="Raleway" w:hAnsi="Raleway"/>
                <w:i/>
                <w:iCs/>
                <w:sz w:val="18"/>
                <w:szCs w:val="18"/>
                <w:lang w:val="da-DK"/>
              </w:rPr>
              <w:t>”Der må ikke planlægges for ny eller intensiveret støjfølsom arealanvendelse inden for støjkonsekvensområderne omkring Forsvarsministeriets skydebaner, øvelsespladser og skyde- og øvelsesterræner.”</w:t>
            </w:r>
          </w:p>
        </w:tc>
        <w:tc>
          <w:tcPr>
            <w:tcW w:w="5524" w:type="dxa"/>
          </w:tcPr>
          <w:p w14:paraId="32CD6946" w14:textId="4223D83F" w:rsidR="00B05E51" w:rsidRPr="00B408E7" w:rsidRDefault="1640C5E7" w:rsidP="2A8CD1D8">
            <w:pPr>
              <w:spacing w:line="260" w:lineRule="atLeast"/>
              <w:rPr>
                <w:rFonts w:ascii="Raleway" w:hAnsi="Raleway"/>
                <w:sz w:val="18"/>
                <w:szCs w:val="18"/>
                <w:lang w:val="da-DK"/>
              </w:rPr>
            </w:pPr>
            <w:r w:rsidRPr="2A8CD1D8">
              <w:rPr>
                <w:rFonts w:ascii="Raleway" w:hAnsi="Raleway"/>
                <w:sz w:val="18"/>
                <w:szCs w:val="18"/>
                <w:lang w:val="da-DK"/>
              </w:rPr>
              <w:t xml:space="preserve">Høringssvaret vedrører en fælles retningslinje og redegørelse, og vurdering og indstilling er koordineret med de øvrige kommuner i Trekantområdet. </w:t>
            </w:r>
          </w:p>
          <w:p w14:paraId="2AE9282B" w14:textId="1F8A82BA" w:rsidR="00B05E51" w:rsidRPr="00B408E7" w:rsidRDefault="00B05E51" w:rsidP="2A8CD1D8">
            <w:pPr>
              <w:tabs>
                <w:tab w:val="left" w:pos="374"/>
              </w:tabs>
              <w:spacing w:line="260" w:lineRule="atLeast"/>
              <w:rPr>
                <w:rFonts w:ascii="Raleway" w:hAnsi="Raleway"/>
                <w:sz w:val="18"/>
                <w:szCs w:val="18"/>
                <w:lang w:val="da-DK"/>
              </w:rPr>
            </w:pPr>
          </w:p>
          <w:p w14:paraId="14A561FF" w14:textId="338E7671" w:rsidR="00B05E51" w:rsidRPr="00B408E7" w:rsidRDefault="4D0873C7" w:rsidP="0015526E">
            <w:pPr>
              <w:tabs>
                <w:tab w:val="left" w:pos="374"/>
              </w:tabs>
              <w:spacing w:line="260" w:lineRule="atLeast"/>
              <w:rPr>
                <w:rFonts w:ascii="Raleway" w:hAnsi="Raleway"/>
                <w:sz w:val="18"/>
                <w:szCs w:val="18"/>
                <w:lang w:val="da-DK"/>
              </w:rPr>
            </w:pPr>
            <w:r w:rsidRPr="2A8CD1D8">
              <w:rPr>
                <w:rFonts w:ascii="Raleway" w:hAnsi="Raleway"/>
                <w:sz w:val="18"/>
                <w:szCs w:val="18"/>
                <w:lang w:val="da-DK"/>
              </w:rPr>
              <w:t>Det vurderes, at det ønskede allerede er indeholdt i den fælles del af kommuneplanen i form af Retningslinje for støjkonsekvenszoner.</w:t>
            </w:r>
          </w:p>
        </w:tc>
        <w:tc>
          <w:tcPr>
            <w:tcW w:w="4536" w:type="dxa"/>
          </w:tcPr>
          <w:p w14:paraId="27AD41CA" w14:textId="7EC2A55A" w:rsidR="00B05E51" w:rsidRPr="00B408E7" w:rsidRDefault="00B05E51" w:rsidP="0015526E">
            <w:pPr>
              <w:tabs>
                <w:tab w:val="left" w:pos="374"/>
              </w:tabs>
              <w:spacing w:line="260" w:lineRule="atLeast"/>
              <w:jc w:val="both"/>
              <w:rPr>
                <w:rFonts w:ascii="Raleway" w:hAnsi="Raleway"/>
                <w:sz w:val="18"/>
                <w:szCs w:val="18"/>
                <w:lang w:val="da-DK"/>
              </w:rPr>
            </w:pPr>
            <w:r w:rsidRPr="00B408E7">
              <w:rPr>
                <w:rFonts w:ascii="Raleway" w:hAnsi="Raleway"/>
                <w:sz w:val="18"/>
                <w:szCs w:val="18"/>
                <w:lang w:val="da-DK"/>
              </w:rPr>
              <w:t>Bemærkningen medfører ingen ændringer.</w:t>
            </w:r>
          </w:p>
        </w:tc>
      </w:tr>
      <w:tr w:rsidR="00B05E51" w:rsidRPr="00627122" w14:paraId="69A7441E" w14:textId="77777777" w:rsidTr="2A8CD1D8">
        <w:tc>
          <w:tcPr>
            <w:tcW w:w="5103" w:type="dxa"/>
            <w:shd w:val="clear" w:color="auto" w:fill="auto"/>
          </w:tcPr>
          <w:p w14:paraId="43C21386" w14:textId="77777777" w:rsidR="004F1786" w:rsidRPr="004F1786" w:rsidRDefault="004F1786" w:rsidP="004F1786">
            <w:pPr>
              <w:spacing w:line="260" w:lineRule="atLeast"/>
              <w:rPr>
                <w:rFonts w:ascii="Raleway" w:hAnsi="Raleway"/>
                <w:sz w:val="18"/>
                <w:szCs w:val="18"/>
                <w:lang w:val="da-DK"/>
              </w:rPr>
            </w:pPr>
            <w:r w:rsidRPr="004F1786">
              <w:rPr>
                <w:rFonts w:ascii="Raleway" w:hAnsi="Raleway"/>
                <w:sz w:val="18"/>
                <w:szCs w:val="18"/>
                <w:lang w:val="da-DK"/>
              </w:rPr>
              <w:lastRenderedPageBreak/>
              <w:t>Ejendomsstyrelsens indsigelse mod Forslag til Kommuneplan 2025-2037 for Haderslev Kommune:</w:t>
            </w:r>
          </w:p>
          <w:p w14:paraId="0773CCAE" w14:textId="77777777" w:rsidR="004F1786" w:rsidRDefault="004F1786" w:rsidP="004F1786">
            <w:pPr>
              <w:spacing w:line="260" w:lineRule="atLeast"/>
              <w:rPr>
                <w:rFonts w:ascii="Raleway" w:hAnsi="Raleway"/>
                <w:sz w:val="18"/>
                <w:szCs w:val="18"/>
                <w:lang w:val="da-DK"/>
              </w:rPr>
            </w:pPr>
            <w:proofErr w:type="spellStart"/>
            <w:r w:rsidRPr="004F1786">
              <w:rPr>
                <w:rFonts w:ascii="Raleway" w:hAnsi="Raleway"/>
                <w:sz w:val="18"/>
                <w:szCs w:val="18"/>
                <w:lang w:val="da-DK"/>
              </w:rPr>
              <w:t>Ejendomsstyrelsen</w:t>
            </w:r>
            <w:proofErr w:type="spellEnd"/>
            <w:r w:rsidRPr="004F1786">
              <w:rPr>
                <w:rFonts w:ascii="Raleway" w:hAnsi="Raleway"/>
                <w:sz w:val="18"/>
                <w:szCs w:val="18"/>
                <w:lang w:val="da-DK"/>
              </w:rPr>
              <w:t xml:space="preserve"> har på vegne af Forsvarsministeriet fremsat indsigelse mod kommuneplanforslaget, da det ikke tilstrækkeligt tager hensyn til Forsvarsministeriets interesser. Indsigelsen har vetovirkning.</w:t>
            </w:r>
          </w:p>
          <w:p w14:paraId="3686EE5F" w14:textId="77777777" w:rsidR="004F1786" w:rsidRPr="004F1786" w:rsidRDefault="004F1786" w:rsidP="004F1786">
            <w:pPr>
              <w:spacing w:line="260" w:lineRule="atLeast"/>
              <w:rPr>
                <w:rFonts w:ascii="Raleway" w:hAnsi="Raleway"/>
                <w:sz w:val="18"/>
                <w:szCs w:val="18"/>
                <w:lang w:val="da-DK"/>
              </w:rPr>
            </w:pPr>
          </w:p>
          <w:p w14:paraId="007FF041" w14:textId="636421DC" w:rsidR="004F1786" w:rsidRPr="0099185D" w:rsidRDefault="004F1786" w:rsidP="004F1786">
            <w:pPr>
              <w:spacing w:line="260" w:lineRule="atLeast"/>
              <w:rPr>
                <w:rFonts w:ascii="Raleway" w:hAnsi="Raleway"/>
                <w:sz w:val="18"/>
                <w:szCs w:val="18"/>
                <w:u w:val="single"/>
                <w:lang w:val="da-DK"/>
              </w:rPr>
            </w:pPr>
            <w:r w:rsidRPr="0099185D">
              <w:rPr>
                <w:rFonts w:ascii="Raleway" w:hAnsi="Raleway"/>
                <w:sz w:val="18"/>
                <w:szCs w:val="18"/>
                <w:u w:val="single"/>
                <w:lang w:val="da-DK"/>
              </w:rPr>
              <w:t>Naturbeskyttelsesområder:</w:t>
            </w:r>
          </w:p>
          <w:p w14:paraId="47309434" w14:textId="65D29C41" w:rsidR="004F1786" w:rsidRDefault="004F1786" w:rsidP="004F1786">
            <w:pPr>
              <w:spacing w:line="260" w:lineRule="atLeast"/>
              <w:rPr>
                <w:rFonts w:ascii="Raleway" w:hAnsi="Raleway"/>
                <w:sz w:val="18"/>
                <w:szCs w:val="18"/>
                <w:lang w:val="da-DK"/>
              </w:rPr>
            </w:pPr>
            <w:r w:rsidRPr="004F1786">
              <w:rPr>
                <w:rFonts w:ascii="Raleway" w:hAnsi="Raleway"/>
                <w:sz w:val="18"/>
                <w:szCs w:val="18"/>
                <w:lang w:val="da-DK"/>
              </w:rPr>
              <w:t>Nye naturbeskyttelsesområder er udpeget syd og nord for start- og landingsbanerne på Flyvestation Skrydstrup samt på Tankområde Skrydstrup. Disse områder bør ikke omfatte Forsvarsministeriets ejendomme, da de ikke er forenelige med den operative anvendelse.</w:t>
            </w:r>
          </w:p>
          <w:p w14:paraId="245EBB9C" w14:textId="77777777" w:rsidR="004F1786" w:rsidRPr="004F1786" w:rsidRDefault="004F1786" w:rsidP="004F1786">
            <w:pPr>
              <w:spacing w:line="260" w:lineRule="atLeast"/>
              <w:rPr>
                <w:rFonts w:ascii="Raleway" w:hAnsi="Raleway"/>
                <w:sz w:val="18"/>
                <w:szCs w:val="18"/>
                <w:lang w:val="da-DK"/>
              </w:rPr>
            </w:pPr>
          </w:p>
          <w:p w14:paraId="2DB25746" w14:textId="471AE43D" w:rsidR="004F1786" w:rsidRPr="0099185D" w:rsidRDefault="004F1786" w:rsidP="004F1786">
            <w:pPr>
              <w:spacing w:line="260" w:lineRule="atLeast"/>
              <w:rPr>
                <w:rFonts w:ascii="Raleway" w:hAnsi="Raleway"/>
                <w:sz w:val="18"/>
                <w:szCs w:val="18"/>
                <w:u w:val="single"/>
                <w:lang w:val="da-DK"/>
              </w:rPr>
            </w:pPr>
            <w:r w:rsidRPr="0099185D">
              <w:rPr>
                <w:rFonts w:ascii="Raleway" w:hAnsi="Raleway"/>
                <w:sz w:val="18"/>
                <w:szCs w:val="18"/>
                <w:u w:val="single"/>
                <w:lang w:val="da-DK"/>
              </w:rPr>
              <w:t>Økologiske forbindelser:</w:t>
            </w:r>
          </w:p>
          <w:p w14:paraId="2DCAE934" w14:textId="46540904" w:rsidR="004F1786" w:rsidRDefault="004F1786" w:rsidP="004F1786">
            <w:pPr>
              <w:spacing w:line="260" w:lineRule="atLeast"/>
              <w:rPr>
                <w:rFonts w:ascii="Raleway" w:hAnsi="Raleway"/>
                <w:sz w:val="18"/>
                <w:szCs w:val="18"/>
                <w:lang w:val="da-DK"/>
              </w:rPr>
            </w:pPr>
            <w:r w:rsidRPr="004F1786">
              <w:rPr>
                <w:rFonts w:ascii="Raleway" w:hAnsi="Raleway"/>
                <w:sz w:val="18"/>
                <w:szCs w:val="18"/>
                <w:lang w:val="da-DK"/>
              </w:rPr>
              <w:t>Nye økologiske forbindelser er udpeget syd og nord for start- og landingsbanerne på Flyvestation Skrydstrup. Disse bør ikke omfatte Forsvarsministeriets ejendomme af samme årsag.</w:t>
            </w:r>
          </w:p>
          <w:p w14:paraId="5A1086E0" w14:textId="77777777" w:rsidR="004F1786" w:rsidRPr="004F1786" w:rsidRDefault="004F1786" w:rsidP="004F1786">
            <w:pPr>
              <w:spacing w:line="260" w:lineRule="atLeast"/>
              <w:rPr>
                <w:rFonts w:ascii="Raleway" w:hAnsi="Raleway"/>
                <w:sz w:val="18"/>
                <w:szCs w:val="18"/>
                <w:lang w:val="da-DK"/>
              </w:rPr>
            </w:pPr>
          </w:p>
          <w:p w14:paraId="5C614263" w14:textId="4A09F025" w:rsidR="004F1786" w:rsidRPr="0099185D" w:rsidRDefault="004F1786" w:rsidP="004F1786">
            <w:pPr>
              <w:spacing w:line="260" w:lineRule="atLeast"/>
              <w:rPr>
                <w:rFonts w:ascii="Raleway" w:hAnsi="Raleway"/>
                <w:sz w:val="18"/>
                <w:szCs w:val="18"/>
                <w:u w:val="single"/>
                <w:lang w:val="da-DK"/>
              </w:rPr>
            </w:pPr>
            <w:r w:rsidRPr="0099185D">
              <w:rPr>
                <w:rFonts w:ascii="Raleway" w:hAnsi="Raleway"/>
                <w:sz w:val="18"/>
                <w:szCs w:val="18"/>
                <w:u w:val="single"/>
                <w:lang w:val="da-DK"/>
              </w:rPr>
              <w:t>Lavbundsarealer:</w:t>
            </w:r>
          </w:p>
          <w:p w14:paraId="1A3CA948" w14:textId="52665792" w:rsidR="004F1786" w:rsidRDefault="004F1786" w:rsidP="004F1786">
            <w:pPr>
              <w:spacing w:line="260" w:lineRule="atLeast"/>
              <w:rPr>
                <w:rFonts w:ascii="Raleway" w:hAnsi="Raleway"/>
                <w:sz w:val="18"/>
                <w:szCs w:val="18"/>
                <w:lang w:val="da-DK"/>
              </w:rPr>
            </w:pPr>
            <w:r w:rsidRPr="004F1786">
              <w:rPr>
                <w:rFonts w:ascii="Raleway" w:hAnsi="Raleway"/>
                <w:sz w:val="18"/>
                <w:szCs w:val="18"/>
                <w:lang w:val="da-DK"/>
              </w:rPr>
              <w:t>Nye lavbundsarealer, herunder områder der kan genoprettes, er udpeget inden for 13 km zonen fra Flyvestation Skrydstrup. Disse områder skal udtages af kommuneplanen for at undgå risiko for fuglekollisioner med fly.</w:t>
            </w:r>
          </w:p>
          <w:p w14:paraId="4375FC3F" w14:textId="77777777" w:rsidR="004F1786" w:rsidRPr="004F1786" w:rsidRDefault="004F1786" w:rsidP="004F1786">
            <w:pPr>
              <w:spacing w:line="260" w:lineRule="atLeast"/>
              <w:rPr>
                <w:rFonts w:ascii="Raleway" w:hAnsi="Raleway"/>
                <w:sz w:val="18"/>
                <w:szCs w:val="18"/>
                <w:lang w:val="da-DK"/>
              </w:rPr>
            </w:pPr>
          </w:p>
          <w:p w14:paraId="2436F66A" w14:textId="1C2CC541" w:rsidR="004F1786" w:rsidRPr="0099185D" w:rsidRDefault="004F1786" w:rsidP="004F1786">
            <w:pPr>
              <w:spacing w:line="260" w:lineRule="atLeast"/>
              <w:rPr>
                <w:rFonts w:ascii="Raleway" w:hAnsi="Raleway"/>
                <w:sz w:val="18"/>
                <w:szCs w:val="18"/>
                <w:u w:val="single"/>
                <w:lang w:val="da-DK"/>
              </w:rPr>
            </w:pPr>
            <w:r w:rsidRPr="0099185D">
              <w:rPr>
                <w:rFonts w:ascii="Raleway" w:hAnsi="Raleway"/>
                <w:sz w:val="18"/>
                <w:szCs w:val="18"/>
                <w:u w:val="single"/>
                <w:lang w:val="da-DK"/>
              </w:rPr>
              <w:t>Skovrejsningsområde:</w:t>
            </w:r>
          </w:p>
          <w:p w14:paraId="430F3F44" w14:textId="6691C45D" w:rsidR="004C2F06" w:rsidRPr="004C2F06" w:rsidRDefault="004F1786" w:rsidP="004F1786">
            <w:pPr>
              <w:spacing w:line="260" w:lineRule="atLeast"/>
              <w:rPr>
                <w:rFonts w:ascii="Raleway" w:hAnsi="Raleway"/>
                <w:sz w:val="18"/>
                <w:szCs w:val="18"/>
                <w:lang w:val="da-DK"/>
              </w:rPr>
            </w:pPr>
            <w:r w:rsidRPr="004F1786">
              <w:rPr>
                <w:rFonts w:ascii="Raleway" w:hAnsi="Raleway"/>
                <w:sz w:val="18"/>
                <w:szCs w:val="18"/>
                <w:lang w:val="da-DK"/>
              </w:rPr>
              <w:t>Et nyt skovrejsningsområde er udpeget langs den sydlige grænse for Flyvestation Skrydstrup. Dette område skal udtages af kommuneplanen for at undgå risiko for fuglekollisioner og opretholde militær sikkerhed.</w:t>
            </w:r>
          </w:p>
        </w:tc>
        <w:tc>
          <w:tcPr>
            <w:tcW w:w="5524" w:type="dxa"/>
            <w:shd w:val="clear" w:color="auto" w:fill="auto"/>
          </w:tcPr>
          <w:p w14:paraId="2E26BA06" w14:textId="08F14F6D" w:rsidR="004F1786" w:rsidRPr="0099185D" w:rsidRDefault="5E28B2AE" w:rsidP="2A8CD1D8">
            <w:pPr>
              <w:tabs>
                <w:tab w:val="left" w:pos="374"/>
              </w:tabs>
              <w:spacing w:line="260" w:lineRule="atLeast"/>
              <w:rPr>
                <w:rFonts w:ascii="Raleway" w:hAnsi="Raleway"/>
                <w:sz w:val="18"/>
                <w:szCs w:val="18"/>
                <w:lang w:val="da-DK"/>
              </w:rPr>
            </w:pPr>
            <w:r w:rsidRPr="2A8CD1D8">
              <w:rPr>
                <w:rFonts w:ascii="Raleway" w:hAnsi="Raleway"/>
                <w:sz w:val="18"/>
                <w:szCs w:val="18"/>
                <w:lang w:val="da-DK"/>
              </w:rPr>
              <w:t>Høringssvaret har vetovirkning og gælder forhold loka</w:t>
            </w:r>
            <w:r w:rsidR="5CF4F583" w:rsidRPr="2A8CD1D8">
              <w:rPr>
                <w:rFonts w:ascii="Raleway" w:hAnsi="Raleway"/>
                <w:sz w:val="18"/>
                <w:szCs w:val="18"/>
                <w:lang w:val="da-DK"/>
              </w:rPr>
              <w:t>l</w:t>
            </w:r>
            <w:r w:rsidRPr="2A8CD1D8">
              <w:rPr>
                <w:rFonts w:ascii="Raleway" w:hAnsi="Raleway"/>
                <w:sz w:val="18"/>
                <w:szCs w:val="18"/>
                <w:lang w:val="da-DK"/>
              </w:rPr>
              <w:t xml:space="preserve">t i Haderslev Kommune. </w:t>
            </w:r>
            <w:r w:rsidR="13EDB4B6" w:rsidRPr="2A8CD1D8">
              <w:rPr>
                <w:rFonts w:ascii="Raleway" w:hAnsi="Raleway"/>
                <w:sz w:val="18"/>
                <w:szCs w:val="18"/>
                <w:lang w:val="da-DK"/>
              </w:rPr>
              <w:t>Under forudsætning af at Kommuneplan 2025 vedtages i overensstemmelse med ovennævnte vedrørende punkt 3 og 4 frafalder Etablissement- og Terrænkommandoen hermed på vegne af Forsvarsministeriet indsigelsen imod Kommuneplan 2025.</w:t>
            </w:r>
          </w:p>
          <w:p w14:paraId="3DF0D657" w14:textId="7CBCA392" w:rsidR="004F1786" w:rsidRPr="0099185D" w:rsidRDefault="004F1786" w:rsidP="2A8CD1D8">
            <w:pPr>
              <w:tabs>
                <w:tab w:val="left" w:pos="374"/>
              </w:tabs>
              <w:spacing w:line="260" w:lineRule="atLeast"/>
              <w:rPr>
                <w:rFonts w:ascii="Raleway" w:hAnsi="Raleway"/>
                <w:sz w:val="18"/>
                <w:szCs w:val="18"/>
                <w:u w:val="single"/>
                <w:lang w:val="da-DK"/>
              </w:rPr>
            </w:pPr>
          </w:p>
          <w:p w14:paraId="5550DA6D" w14:textId="41E905A0" w:rsidR="004F1786" w:rsidRPr="0099185D" w:rsidRDefault="321BA01E" w:rsidP="004C2F06">
            <w:pPr>
              <w:tabs>
                <w:tab w:val="left" w:pos="374"/>
              </w:tabs>
              <w:spacing w:line="260" w:lineRule="atLeast"/>
              <w:rPr>
                <w:rFonts w:ascii="Raleway" w:hAnsi="Raleway"/>
                <w:sz w:val="18"/>
                <w:szCs w:val="18"/>
                <w:u w:val="single"/>
                <w:lang w:val="da-DK"/>
              </w:rPr>
            </w:pPr>
            <w:r w:rsidRPr="2A8CD1D8">
              <w:rPr>
                <w:rFonts w:ascii="Raleway" w:hAnsi="Raleway"/>
                <w:sz w:val="18"/>
                <w:szCs w:val="18"/>
                <w:u w:val="single"/>
                <w:lang w:val="da-DK"/>
              </w:rPr>
              <w:t xml:space="preserve">Naturbeskyttelsesområder og økologiske forbindelser: </w:t>
            </w:r>
          </w:p>
          <w:p w14:paraId="079E9602" w14:textId="6D5447BC" w:rsidR="004C2F06" w:rsidRPr="004C2F06" w:rsidRDefault="004C2F06" w:rsidP="004C2F06">
            <w:pPr>
              <w:tabs>
                <w:tab w:val="left" w:pos="374"/>
              </w:tabs>
              <w:spacing w:line="260" w:lineRule="atLeast"/>
              <w:rPr>
                <w:rFonts w:ascii="Raleway" w:hAnsi="Raleway"/>
                <w:sz w:val="18"/>
                <w:szCs w:val="18"/>
                <w:lang w:val="da-DK"/>
              </w:rPr>
            </w:pPr>
            <w:r w:rsidRPr="004C2F06">
              <w:rPr>
                <w:rFonts w:ascii="Raleway" w:hAnsi="Raleway"/>
                <w:sz w:val="18"/>
                <w:szCs w:val="18"/>
                <w:lang w:val="da-DK"/>
              </w:rPr>
              <w:t xml:space="preserve">Haderslev Kommunes bemærkning: Der er tale om fejl i kortvisningen på </w:t>
            </w:r>
            <w:proofErr w:type="spellStart"/>
            <w:r w:rsidRPr="004C2F06">
              <w:rPr>
                <w:rFonts w:ascii="Raleway" w:hAnsi="Raleway"/>
                <w:sz w:val="18"/>
                <w:szCs w:val="18"/>
                <w:lang w:val="da-DK"/>
              </w:rPr>
              <w:t>plandata</w:t>
            </w:r>
            <w:proofErr w:type="spellEnd"/>
            <w:r w:rsidRPr="004C2F06">
              <w:rPr>
                <w:rFonts w:ascii="Raleway" w:hAnsi="Raleway"/>
                <w:sz w:val="18"/>
                <w:szCs w:val="18"/>
                <w:lang w:val="da-DK"/>
              </w:rPr>
              <w:t xml:space="preserve">. Haderslev Kommune er </w:t>
            </w:r>
          </w:p>
          <w:p w14:paraId="69ED8518" w14:textId="77777777" w:rsidR="004C2F06" w:rsidRPr="004C2F06" w:rsidRDefault="004C2F06" w:rsidP="004C2F06">
            <w:pPr>
              <w:tabs>
                <w:tab w:val="left" w:pos="374"/>
              </w:tabs>
              <w:spacing w:line="260" w:lineRule="atLeast"/>
              <w:rPr>
                <w:rFonts w:ascii="Raleway" w:hAnsi="Raleway"/>
                <w:sz w:val="18"/>
                <w:szCs w:val="18"/>
                <w:lang w:val="da-DK"/>
              </w:rPr>
            </w:pPr>
            <w:r w:rsidRPr="004C2F06">
              <w:rPr>
                <w:rFonts w:ascii="Raleway" w:hAnsi="Raleway"/>
                <w:sz w:val="18"/>
                <w:szCs w:val="18"/>
                <w:lang w:val="da-DK"/>
              </w:rPr>
              <w:t xml:space="preserve">i kontakt med Plandata support for at få dette løst. Der er ikke foretaget nye naturudpegninger indenfor de </w:t>
            </w:r>
          </w:p>
          <w:p w14:paraId="5817D6AA" w14:textId="77777777" w:rsidR="004C2F06" w:rsidRPr="004C2F06" w:rsidRDefault="004C2F06" w:rsidP="004C2F06">
            <w:pPr>
              <w:tabs>
                <w:tab w:val="left" w:pos="374"/>
              </w:tabs>
              <w:spacing w:line="260" w:lineRule="atLeast"/>
              <w:rPr>
                <w:rFonts w:ascii="Raleway" w:hAnsi="Raleway"/>
                <w:sz w:val="18"/>
                <w:szCs w:val="18"/>
                <w:lang w:val="da-DK"/>
              </w:rPr>
            </w:pPr>
            <w:r w:rsidRPr="004C2F06">
              <w:rPr>
                <w:rFonts w:ascii="Raleway" w:hAnsi="Raleway"/>
                <w:sz w:val="18"/>
                <w:szCs w:val="18"/>
                <w:lang w:val="da-DK"/>
              </w:rPr>
              <w:t xml:space="preserve">nærmeste omgivelser til Flyvestation Skrydstrup. Det samme gør sig gældende vedr. økologiske </w:t>
            </w:r>
          </w:p>
          <w:p w14:paraId="259315A5" w14:textId="77777777" w:rsidR="004C2F06" w:rsidRDefault="004C2F06" w:rsidP="004C2F06">
            <w:pPr>
              <w:tabs>
                <w:tab w:val="left" w:pos="374"/>
              </w:tabs>
              <w:spacing w:line="260" w:lineRule="atLeast"/>
              <w:rPr>
                <w:rFonts w:ascii="Raleway" w:hAnsi="Raleway"/>
                <w:sz w:val="18"/>
                <w:szCs w:val="18"/>
                <w:lang w:val="da-DK"/>
              </w:rPr>
            </w:pPr>
            <w:r w:rsidRPr="004C2F06">
              <w:rPr>
                <w:rFonts w:ascii="Raleway" w:hAnsi="Raleway"/>
                <w:sz w:val="18"/>
                <w:szCs w:val="18"/>
                <w:lang w:val="da-DK"/>
              </w:rPr>
              <w:t xml:space="preserve">forbindelser og potentielle økologiske forbindelser. </w:t>
            </w:r>
          </w:p>
          <w:p w14:paraId="0DBC2024" w14:textId="77777777" w:rsidR="004C2F06" w:rsidRPr="004C2F06" w:rsidRDefault="004C2F06" w:rsidP="004C2F06">
            <w:pPr>
              <w:tabs>
                <w:tab w:val="left" w:pos="374"/>
              </w:tabs>
              <w:spacing w:line="260" w:lineRule="atLeast"/>
              <w:rPr>
                <w:rFonts w:ascii="Raleway" w:hAnsi="Raleway"/>
                <w:sz w:val="18"/>
                <w:szCs w:val="18"/>
                <w:lang w:val="da-DK"/>
              </w:rPr>
            </w:pPr>
          </w:p>
          <w:p w14:paraId="36061493" w14:textId="5A0E7196" w:rsidR="008239F7" w:rsidRPr="0099185D" w:rsidRDefault="004F1786" w:rsidP="004C2F06">
            <w:pPr>
              <w:tabs>
                <w:tab w:val="left" w:pos="374"/>
              </w:tabs>
              <w:spacing w:line="260" w:lineRule="atLeast"/>
              <w:rPr>
                <w:rFonts w:ascii="Raleway" w:hAnsi="Raleway"/>
                <w:sz w:val="18"/>
                <w:szCs w:val="18"/>
                <w:u w:val="single"/>
                <w:lang w:val="da-DK"/>
              </w:rPr>
            </w:pPr>
            <w:r w:rsidRPr="0099185D">
              <w:rPr>
                <w:rFonts w:ascii="Raleway" w:hAnsi="Raleway"/>
                <w:sz w:val="18"/>
                <w:szCs w:val="18"/>
                <w:u w:val="single"/>
                <w:lang w:val="da-DK"/>
              </w:rPr>
              <w:t xml:space="preserve">Lavbundsarealer: </w:t>
            </w:r>
          </w:p>
          <w:p w14:paraId="743D4FCD" w14:textId="67A11DE2" w:rsidR="004C2F06" w:rsidRDefault="004C2F06" w:rsidP="008239F7">
            <w:pPr>
              <w:tabs>
                <w:tab w:val="left" w:pos="374"/>
              </w:tabs>
              <w:spacing w:line="260" w:lineRule="atLeast"/>
              <w:rPr>
                <w:rFonts w:ascii="Raleway" w:hAnsi="Raleway"/>
                <w:sz w:val="18"/>
                <w:szCs w:val="18"/>
                <w:lang w:val="da-DK"/>
              </w:rPr>
            </w:pPr>
            <w:r w:rsidRPr="004C2F06">
              <w:rPr>
                <w:rFonts w:ascii="Raleway" w:hAnsi="Raleway"/>
                <w:sz w:val="18"/>
                <w:szCs w:val="18"/>
                <w:lang w:val="da-DK"/>
              </w:rPr>
              <w:t>Vi har noteret, at der er nye Nationale Interesser i kommuneplanlægningen</w:t>
            </w:r>
            <w:r w:rsidR="008239F7">
              <w:rPr>
                <w:rFonts w:ascii="Raleway" w:hAnsi="Raleway"/>
                <w:sz w:val="18"/>
                <w:szCs w:val="18"/>
                <w:lang w:val="da-DK"/>
              </w:rPr>
              <w:t>, jf. tillæg 1. Dog er det ikke muligt for Haderslev Kommune at tilrette kommuneplanen, indenfor den nuværende tidsplan for udarbejdelsen af kommuneplanen samt forud for en vedtagelse af et landsplandirektiv der fastlægger den nye indflyvningszone.</w:t>
            </w:r>
            <w:r w:rsidR="00AA6C57">
              <w:rPr>
                <w:rFonts w:ascii="Raleway" w:hAnsi="Raleway"/>
                <w:sz w:val="18"/>
                <w:szCs w:val="18"/>
                <w:lang w:val="da-DK"/>
              </w:rPr>
              <w:t xml:space="preserve"> </w:t>
            </w:r>
            <w:r w:rsidR="008239F7">
              <w:rPr>
                <w:rFonts w:ascii="Raleway" w:hAnsi="Raleway"/>
                <w:sz w:val="18"/>
                <w:szCs w:val="18"/>
                <w:lang w:val="da-DK"/>
              </w:rPr>
              <w:t xml:space="preserve">Der henvises til, at der i forbindelse med fremtidig planlægning og sagsbehandling vil ske hensyn til de nationale interesser. </w:t>
            </w:r>
          </w:p>
          <w:p w14:paraId="30BFE654" w14:textId="04ED74D9" w:rsidR="008239F7" w:rsidRDefault="008239F7" w:rsidP="008239F7">
            <w:pPr>
              <w:tabs>
                <w:tab w:val="left" w:pos="374"/>
              </w:tabs>
              <w:spacing w:line="260" w:lineRule="atLeast"/>
              <w:rPr>
                <w:rFonts w:ascii="Raleway" w:hAnsi="Raleway"/>
                <w:sz w:val="18"/>
                <w:szCs w:val="18"/>
                <w:lang w:val="da-DK"/>
              </w:rPr>
            </w:pPr>
          </w:p>
          <w:p w14:paraId="6F2B66BA" w14:textId="47592ED0" w:rsidR="004C2F06" w:rsidRPr="004C2F06" w:rsidRDefault="004C2F06" w:rsidP="004C2F06">
            <w:pPr>
              <w:tabs>
                <w:tab w:val="left" w:pos="374"/>
              </w:tabs>
              <w:spacing w:line="260" w:lineRule="atLeast"/>
              <w:rPr>
                <w:rFonts w:ascii="Raleway" w:hAnsi="Raleway"/>
                <w:sz w:val="18"/>
                <w:szCs w:val="18"/>
                <w:lang w:val="da-DK"/>
              </w:rPr>
            </w:pPr>
            <w:r w:rsidRPr="004C2F06">
              <w:rPr>
                <w:rFonts w:ascii="Raleway" w:hAnsi="Raleway"/>
                <w:sz w:val="18"/>
                <w:szCs w:val="18"/>
                <w:lang w:val="da-DK"/>
              </w:rPr>
              <w:t xml:space="preserve">Vi har noteret, at FES skal vurdere de </w:t>
            </w:r>
          </w:p>
          <w:p w14:paraId="6A3EC0AE" w14:textId="553D56EA" w:rsidR="008239F7" w:rsidRDefault="004C2F06" w:rsidP="004C2F06">
            <w:pPr>
              <w:tabs>
                <w:tab w:val="left" w:pos="374"/>
              </w:tabs>
              <w:spacing w:line="260" w:lineRule="atLeast"/>
              <w:rPr>
                <w:rFonts w:ascii="Raleway" w:hAnsi="Raleway"/>
                <w:sz w:val="18"/>
                <w:szCs w:val="18"/>
                <w:lang w:val="da-DK"/>
              </w:rPr>
            </w:pPr>
            <w:r w:rsidRPr="004C2F06">
              <w:rPr>
                <w:rFonts w:ascii="Raleway" w:hAnsi="Raleway"/>
                <w:sz w:val="18"/>
                <w:szCs w:val="18"/>
                <w:lang w:val="da-DK"/>
              </w:rPr>
              <w:t>enkelte lavbundsprojekter</w:t>
            </w:r>
            <w:r w:rsidR="008239F7">
              <w:rPr>
                <w:rFonts w:ascii="Raleway" w:hAnsi="Raleway"/>
                <w:sz w:val="18"/>
                <w:szCs w:val="18"/>
                <w:lang w:val="da-DK"/>
              </w:rPr>
              <w:t xml:space="preserve"> indenfor 13 km zonen der vises som kort til den lokalt gældende </w:t>
            </w:r>
            <w:r w:rsidRPr="004C2F06">
              <w:rPr>
                <w:rFonts w:ascii="Raleway" w:hAnsi="Raleway"/>
                <w:sz w:val="18"/>
                <w:szCs w:val="18"/>
                <w:lang w:val="da-DK"/>
              </w:rPr>
              <w:t>retningslinje 5.9.2 Sikkerhed omkring forsvarsanlæg - Haderslev Kommune</w:t>
            </w:r>
            <w:r w:rsidR="008239F7">
              <w:rPr>
                <w:rFonts w:ascii="Raleway" w:hAnsi="Raleway"/>
                <w:sz w:val="18"/>
                <w:szCs w:val="18"/>
                <w:lang w:val="da-DK"/>
              </w:rPr>
              <w:t xml:space="preserve">. </w:t>
            </w:r>
          </w:p>
          <w:p w14:paraId="18140045" w14:textId="77777777" w:rsidR="008239F7" w:rsidRDefault="008239F7" w:rsidP="004C2F06">
            <w:pPr>
              <w:tabs>
                <w:tab w:val="left" w:pos="374"/>
              </w:tabs>
              <w:spacing w:line="260" w:lineRule="atLeast"/>
              <w:rPr>
                <w:rFonts w:ascii="Raleway" w:hAnsi="Raleway"/>
                <w:sz w:val="18"/>
                <w:szCs w:val="18"/>
                <w:lang w:val="da-DK"/>
              </w:rPr>
            </w:pPr>
          </w:p>
          <w:p w14:paraId="09B607EA" w14:textId="4AE62829" w:rsidR="008239F7" w:rsidRDefault="09FAEE8E" w:rsidP="004C2F06">
            <w:pPr>
              <w:tabs>
                <w:tab w:val="left" w:pos="374"/>
              </w:tabs>
              <w:spacing w:line="260" w:lineRule="atLeast"/>
              <w:rPr>
                <w:rFonts w:ascii="Raleway" w:hAnsi="Raleway"/>
                <w:sz w:val="18"/>
                <w:szCs w:val="18"/>
                <w:lang w:val="da-DK"/>
              </w:rPr>
            </w:pPr>
            <w:r w:rsidRPr="20B3D316">
              <w:rPr>
                <w:rFonts w:ascii="Raleway" w:hAnsi="Raleway"/>
                <w:sz w:val="18"/>
                <w:szCs w:val="18"/>
                <w:lang w:val="da-DK"/>
              </w:rPr>
              <w:t>De nye udpegninger af lavbundsområder i Kommuneplan 2025 samt genindførelse af udpegningen af lavbunds</w:t>
            </w:r>
            <w:r w:rsidR="6644D0EB" w:rsidRPr="20B3D316">
              <w:rPr>
                <w:rFonts w:ascii="Raleway" w:hAnsi="Raleway"/>
                <w:sz w:val="18"/>
                <w:szCs w:val="18"/>
                <w:lang w:val="da-DK"/>
              </w:rPr>
              <w:t>o</w:t>
            </w:r>
            <w:r w:rsidRPr="20B3D316">
              <w:rPr>
                <w:rFonts w:ascii="Raleway" w:hAnsi="Raleway"/>
                <w:sz w:val="18"/>
                <w:szCs w:val="18"/>
                <w:lang w:val="da-DK"/>
              </w:rPr>
              <w:t>mråder der potentielt kan genoprettes som vådområder er efter høringsperiodens udløb gennemgået på møde mellem Forsvaret, Naturstyrelsen og Haderslev Kommune.</w:t>
            </w:r>
            <w:r w:rsidR="23FAAD01" w:rsidRPr="20B3D316">
              <w:rPr>
                <w:rFonts w:ascii="Raleway" w:hAnsi="Raleway"/>
                <w:sz w:val="18"/>
                <w:szCs w:val="18"/>
                <w:lang w:val="da-DK"/>
              </w:rPr>
              <w:t xml:space="preserve"> </w:t>
            </w:r>
            <w:r w:rsidRPr="20B3D316">
              <w:rPr>
                <w:rFonts w:ascii="Raleway" w:hAnsi="Raleway"/>
                <w:sz w:val="18"/>
                <w:szCs w:val="18"/>
                <w:lang w:val="da-DK"/>
              </w:rPr>
              <w:t xml:space="preserve">Det </w:t>
            </w:r>
            <w:r w:rsidRPr="20B3D316">
              <w:rPr>
                <w:rFonts w:ascii="Raleway" w:hAnsi="Raleway"/>
                <w:sz w:val="18"/>
                <w:szCs w:val="18"/>
                <w:lang w:val="da-DK"/>
              </w:rPr>
              <w:lastRenderedPageBreak/>
              <w:t xml:space="preserve">vurderes at der i forbindelse med konkret sagsbehandling af og udformning af konkrete projekter vil kunne sikres at risikoen for fuglekollision ikke øges. </w:t>
            </w:r>
          </w:p>
          <w:p w14:paraId="62F9F5E3" w14:textId="77777777" w:rsidR="004F1786" w:rsidRDefault="004F1786" w:rsidP="004C2F06">
            <w:pPr>
              <w:tabs>
                <w:tab w:val="left" w:pos="374"/>
              </w:tabs>
              <w:spacing w:line="260" w:lineRule="atLeast"/>
              <w:rPr>
                <w:rFonts w:ascii="Raleway" w:hAnsi="Raleway"/>
                <w:sz w:val="18"/>
                <w:szCs w:val="18"/>
                <w:lang w:val="da-DK"/>
              </w:rPr>
            </w:pPr>
          </w:p>
          <w:p w14:paraId="4A9AC0B1" w14:textId="77777777" w:rsidR="004F1786" w:rsidRPr="0099185D" w:rsidRDefault="004F1786" w:rsidP="004F1786">
            <w:pPr>
              <w:tabs>
                <w:tab w:val="left" w:pos="374"/>
              </w:tabs>
              <w:spacing w:line="260" w:lineRule="atLeast"/>
              <w:rPr>
                <w:rFonts w:ascii="Raleway" w:hAnsi="Raleway"/>
                <w:sz w:val="18"/>
                <w:szCs w:val="18"/>
                <w:u w:val="single"/>
                <w:lang w:val="da-DK"/>
              </w:rPr>
            </w:pPr>
            <w:r w:rsidRPr="0099185D">
              <w:rPr>
                <w:rFonts w:ascii="Raleway" w:hAnsi="Raleway"/>
                <w:sz w:val="18"/>
                <w:szCs w:val="18"/>
                <w:u w:val="single"/>
                <w:lang w:val="da-DK"/>
              </w:rPr>
              <w:t>Udpegning af nyt skovrejsningsområde</w:t>
            </w:r>
          </w:p>
          <w:p w14:paraId="2DDF356C" w14:textId="77777777" w:rsidR="004F1786" w:rsidRPr="004C2F06" w:rsidRDefault="004F1786" w:rsidP="004F1786">
            <w:pPr>
              <w:tabs>
                <w:tab w:val="left" w:pos="374"/>
              </w:tabs>
              <w:spacing w:line="260" w:lineRule="atLeast"/>
              <w:rPr>
                <w:rFonts w:ascii="Raleway" w:hAnsi="Raleway"/>
                <w:sz w:val="18"/>
                <w:szCs w:val="18"/>
                <w:lang w:val="da-DK"/>
              </w:rPr>
            </w:pPr>
            <w:r>
              <w:rPr>
                <w:rFonts w:ascii="Raleway" w:hAnsi="Raleway"/>
                <w:sz w:val="18"/>
                <w:szCs w:val="18"/>
                <w:lang w:val="da-DK"/>
              </w:rPr>
              <w:t>I</w:t>
            </w:r>
            <w:r w:rsidRPr="004C2F06">
              <w:rPr>
                <w:rFonts w:ascii="Raleway" w:hAnsi="Raleway"/>
                <w:sz w:val="18"/>
                <w:szCs w:val="18"/>
                <w:lang w:val="da-DK"/>
              </w:rPr>
              <w:t>ndsigelsen</w:t>
            </w:r>
            <w:r>
              <w:rPr>
                <w:rFonts w:ascii="Raleway" w:hAnsi="Raleway"/>
                <w:sz w:val="18"/>
                <w:szCs w:val="18"/>
                <w:lang w:val="da-DK"/>
              </w:rPr>
              <w:t xml:space="preserve"> imødekommes, idet arealet </w:t>
            </w:r>
            <w:r w:rsidRPr="004C2F06">
              <w:rPr>
                <w:rFonts w:ascii="Raleway" w:hAnsi="Raleway"/>
                <w:sz w:val="18"/>
                <w:szCs w:val="18"/>
                <w:lang w:val="da-DK"/>
              </w:rPr>
              <w:t xml:space="preserve">vedr. skovrejsning og </w:t>
            </w:r>
          </w:p>
          <w:p w14:paraId="67113205" w14:textId="77777777" w:rsidR="004F1786" w:rsidRDefault="004F1786" w:rsidP="004F1786">
            <w:pPr>
              <w:tabs>
                <w:tab w:val="left" w:pos="374"/>
              </w:tabs>
              <w:spacing w:line="260" w:lineRule="atLeast"/>
              <w:rPr>
                <w:rFonts w:ascii="Raleway" w:hAnsi="Raleway"/>
                <w:sz w:val="18"/>
                <w:szCs w:val="18"/>
                <w:lang w:val="da-DK"/>
              </w:rPr>
            </w:pPr>
            <w:r w:rsidRPr="004C2F06">
              <w:rPr>
                <w:rFonts w:ascii="Raleway" w:hAnsi="Raleway"/>
                <w:sz w:val="18"/>
                <w:szCs w:val="18"/>
                <w:lang w:val="da-DK"/>
              </w:rPr>
              <w:t xml:space="preserve">tager arealet ud som skovrejsningsområde og overfører det til skovrejsning uønsket. </w:t>
            </w:r>
          </w:p>
          <w:p w14:paraId="34F4C5E4" w14:textId="77777777" w:rsidR="008239F7" w:rsidRDefault="008239F7" w:rsidP="004C2F06">
            <w:pPr>
              <w:tabs>
                <w:tab w:val="left" w:pos="374"/>
              </w:tabs>
              <w:spacing w:line="260" w:lineRule="atLeast"/>
              <w:rPr>
                <w:rFonts w:ascii="Raleway" w:hAnsi="Raleway"/>
                <w:sz w:val="18"/>
                <w:szCs w:val="18"/>
                <w:lang w:val="da-DK"/>
              </w:rPr>
            </w:pPr>
          </w:p>
          <w:p w14:paraId="5C1B69E7" w14:textId="77777777" w:rsidR="008239F7" w:rsidRDefault="008239F7" w:rsidP="004C2F06">
            <w:pPr>
              <w:tabs>
                <w:tab w:val="left" w:pos="374"/>
              </w:tabs>
              <w:spacing w:line="260" w:lineRule="atLeast"/>
              <w:rPr>
                <w:rFonts w:ascii="Raleway" w:hAnsi="Raleway"/>
                <w:sz w:val="18"/>
                <w:szCs w:val="18"/>
                <w:lang w:val="da-DK"/>
              </w:rPr>
            </w:pPr>
            <w:r>
              <w:rPr>
                <w:rFonts w:ascii="Raleway" w:hAnsi="Raleway"/>
                <w:sz w:val="18"/>
                <w:szCs w:val="18"/>
                <w:lang w:val="da-DK"/>
              </w:rPr>
              <w:t xml:space="preserve">Vi tager til efterretning af den viste 12 km zone ikke er gældende/relevant mere og denne fjernes fra kortet. </w:t>
            </w:r>
          </w:p>
          <w:p w14:paraId="70C85A59" w14:textId="77777777" w:rsidR="001C62AB" w:rsidRDefault="001C62AB" w:rsidP="004C2F06">
            <w:pPr>
              <w:tabs>
                <w:tab w:val="left" w:pos="374"/>
              </w:tabs>
              <w:spacing w:line="260" w:lineRule="atLeast"/>
              <w:rPr>
                <w:rFonts w:ascii="Raleway" w:hAnsi="Raleway"/>
                <w:sz w:val="18"/>
                <w:szCs w:val="18"/>
                <w:lang w:val="da-DK"/>
              </w:rPr>
            </w:pPr>
          </w:p>
          <w:p w14:paraId="3AFAED78" w14:textId="1D9EC416" w:rsidR="001C62AB" w:rsidRPr="004C2F06" w:rsidRDefault="001C62AB" w:rsidP="004C2F06">
            <w:pPr>
              <w:tabs>
                <w:tab w:val="left" w:pos="374"/>
              </w:tabs>
              <w:spacing w:line="260" w:lineRule="atLeast"/>
              <w:rPr>
                <w:rFonts w:ascii="Raleway" w:hAnsi="Raleway"/>
                <w:sz w:val="18"/>
                <w:szCs w:val="18"/>
                <w:lang w:val="da-DK"/>
              </w:rPr>
            </w:pPr>
          </w:p>
        </w:tc>
        <w:tc>
          <w:tcPr>
            <w:tcW w:w="4536" w:type="dxa"/>
            <w:shd w:val="clear" w:color="auto" w:fill="auto"/>
          </w:tcPr>
          <w:p w14:paraId="1740232C" w14:textId="2D6D92BA" w:rsidR="004F1786" w:rsidRDefault="34B37F70" w:rsidP="00AA6C57">
            <w:pPr>
              <w:tabs>
                <w:tab w:val="left" w:pos="374"/>
              </w:tabs>
              <w:spacing w:line="260" w:lineRule="atLeast"/>
              <w:rPr>
                <w:rFonts w:ascii="Raleway" w:hAnsi="Raleway"/>
                <w:sz w:val="18"/>
                <w:szCs w:val="18"/>
                <w:lang w:val="da-DK"/>
              </w:rPr>
            </w:pPr>
            <w:r w:rsidRPr="20B3D316">
              <w:rPr>
                <w:rFonts w:ascii="Raleway" w:hAnsi="Raleway"/>
                <w:sz w:val="18"/>
                <w:szCs w:val="18"/>
                <w:lang w:val="da-DK"/>
              </w:rPr>
              <w:lastRenderedPageBreak/>
              <w:t>Høringssvaret imødekommes</w:t>
            </w:r>
            <w:r w:rsidR="153A30CE" w:rsidRPr="20B3D316">
              <w:rPr>
                <w:rFonts w:ascii="Raleway" w:hAnsi="Raleway"/>
                <w:sz w:val="18"/>
                <w:szCs w:val="18"/>
                <w:lang w:val="da-DK"/>
              </w:rPr>
              <w:t xml:space="preserve"> med nedenstående ændringer: </w:t>
            </w:r>
          </w:p>
          <w:p w14:paraId="056CC671" w14:textId="77777777" w:rsidR="004F1786" w:rsidRDefault="004F1786" w:rsidP="00AA6C57">
            <w:pPr>
              <w:tabs>
                <w:tab w:val="left" w:pos="374"/>
              </w:tabs>
              <w:spacing w:line="260" w:lineRule="atLeast"/>
              <w:rPr>
                <w:rFonts w:ascii="Raleway" w:hAnsi="Raleway"/>
                <w:sz w:val="18"/>
                <w:szCs w:val="18"/>
                <w:lang w:val="da-DK"/>
              </w:rPr>
            </w:pPr>
          </w:p>
          <w:p w14:paraId="06C77C54" w14:textId="5D41F2CF" w:rsidR="00B05E51" w:rsidRDefault="008245A0" w:rsidP="00AA6C57">
            <w:pPr>
              <w:tabs>
                <w:tab w:val="left" w:pos="374"/>
              </w:tabs>
              <w:spacing w:line="260" w:lineRule="atLeast"/>
              <w:rPr>
                <w:rFonts w:ascii="Raleway" w:hAnsi="Raleway"/>
                <w:sz w:val="18"/>
                <w:szCs w:val="18"/>
                <w:lang w:val="da-DK"/>
              </w:rPr>
            </w:pPr>
            <w:r>
              <w:rPr>
                <w:rFonts w:ascii="Raleway" w:hAnsi="Raleway"/>
                <w:sz w:val="18"/>
                <w:szCs w:val="18"/>
                <w:lang w:val="da-DK"/>
              </w:rPr>
              <w:t>Udpegningen af skovrejsningsområder</w:t>
            </w:r>
            <w:r w:rsidR="00EF5352">
              <w:rPr>
                <w:rFonts w:ascii="Raleway" w:hAnsi="Raleway"/>
                <w:sz w:val="18"/>
                <w:szCs w:val="18"/>
                <w:lang w:val="da-DK"/>
              </w:rPr>
              <w:t xml:space="preserve"> til retningslinje </w:t>
            </w:r>
            <w:hyperlink r:id="rId35" w:history="1">
              <w:r w:rsidR="00EF5352" w:rsidRPr="00EF5352">
                <w:rPr>
                  <w:rStyle w:val="Hyperlink"/>
                  <w:rFonts w:ascii="Raleway" w:hAnsi="Raleway"/>
                  <w:sz w:val="18"/>
                  <w:szCs w:val="18"/>
                  <w:lang w:val="da-DK"/>
                </w:rPr>
                <w:t>3.2.2</w:t>
              </w:r>
            </w:hyperlink>
            <w:r>
              <w:rPr>
                <w:rFonts w:ascii="Raleway" w:hAnsi="Raleway"/>
                <w:sz w:val="18"/>
                <w:szCs w:val="18"/>
                <w:lang w:val="da-DK"/>
              </w:rPr>
              <w:t xml:space="preserve"> justeres, så et større skovrejsningsområde syd for Flyvestation </w:t>
            </w:r>
            <w:r w:rsidR="00133B7D" w:rsidRPr="004C2F06">
              <w:rPr>
                <w:rFonts w:ascii="Raleway" w:hAnsi="Raleway"/>
                <w:sz w:val="18"/>
                <w:szCs w:val="18"/>
                <w:lang w:val="da-DK"/>
              </w:rPr>
              <w:t>Skrydstrup tages u</w:t>
            </w:r>
            <w:r>
              <w:rPr>
                <w:rFonts w:ascii="Raleway" w:hAnsi="Raleway"/>
                <w:sz w:val="18"/>
                <w:szCs w:val="18"/>
                <w:lang w:val="da-DK"/>
              </w:rPr>
              <w:t xml:space="preserve">d og de konkrete arealer overføres til udpegningen af skovrejsning uønsket: </w:t>
            </w:r>
          </w:p>
          <w:p w14:paraId="3C79C199" w14:textId="77777777" w:rsidR="001C62AB" w:rsidRDefault="001C62AB" w:rsidP="001C62AB">
            <w:pPr>
              <w:spacing w:line="260" w:lineRule="atLeast"/>
              <w:rPr>
                <w:rFonts w:ascii="Raleway" w:hAnsi="Raleway"/>
                <w:sz w:val="18"/>
                <w:szCs w:val="18"/>
                <w:lang w:val="da-DK"/>
              </w:rPr>
            </w:pPr>
          </w:p>
          <w:p w14:paraId="57EC4CF0" w14:textId="737C9FAB" w:rsidR="00EF5352" w:rsidRPr="00EF5352" w:rsidRDefault="00EF5352" w:rsidP="001C62AB">
            <w:pPr>
              <w:spacing w:line="260" w:lineRule="atLeast"/>
              <w:rPr>
                <w:rFonts w:ascii="Raleway" w:hAnsi="Raleway"/>
                <w:i/>
                <w:iCs/>
                <w:sz w:val="18"/>
                <w:szCs w:val="18"/>
                <w:lang w:val="da-DK"/>
              </w:rPr>
            </w:pPr>
            <w:r w:rsidRPr="00EF5352">
              <w:rPr>
                <w:rFonts w:ascii="Raleway" w:hAnsi="Raleway"/>
                <w:i/>
                <w:iCs/>
                <w:sz w:val="18"/>
                <w:szCs w:val="18"/>
                <w:lang w:val="da-DK"/>
              </w:rPr>
              <w:t xml:space="preserve">Kortudsnittet viser det område hvor der fremover er skovrejsning uønsket: </w:t>
            </w:r>
          </w:p>
          <w:p w14:paraId="255151E9" w14:textId="73405DC4" w:rsidR="00EF5352" w:rsidRDefault="00EF5352" w:rsidP="001C62AB">
            <w:pPr>
              <w:spacing w:line="260" w:lineRule="atLeast"/>
              <w:rPr>
                <w:rFonts w:ascii="Raleway" w:hAnsi="Raleway"/>
                <w:sz w:val="18"/>
                <w:szCs w:val="18"/>
                <w:lang w:val="da-DK"/>
              </w:rPr>
            </w:pPr>
            <w:r>
              <w:rPr>
                <w:noProof/>
              </w:rPr>
              <w:drawing>
                <wp:inline distT="0" distB="0" distL="0" distR="0" wp14:anchorId="075A1B12" wp14:editId="26CD468D">
                  <wp:extent cx="2743200" cy="1799590"/>
                  <wp:effectExtent l="0" t="0" r="0" b="0"/>
                  <wp:docPr id="200094578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945787" name=""/>
                          <pic:cNvPicPr/>
                        </pic:nvPicPr>
                        <pic:blipFill>
                          <a:blip r:embed="rId36"/>
                          <a:stretch>
                            <a:fillRect/>
                          </a:stretch>
                        </pic:blipFill>
                        <pic:spPr>
                          <a:xfrm>
                            <a:off x="0" y="0"/>
                            <a:ext cx="2743200" cy="1799590"/>
                          </a:xfrm>
                          <a:prstGeom prst="rect">
                            <a:avLst/>
                          </a:prstGeom>
                        </pic:spPr>
                      </pic:pic>
                    </a:graphicData>
                  </a:graphic>
                </wp:inline>
              </w:drawing>
            </w:r>
          </w:p>
          <w:p w14:paraId="534C00DA" w14:textId="77777777" w:rsidR="00EF5352" w:rsidRDefault="00EF5352" w:rsidP="001C62AB">
            <w:pPr>
              <w:spacing w:line="260" w:lineRule="atLeast"/>
              <w:rPr>
                <w:rFonts w:ascii="Raleway" w:hAnsi="Raleway"/>
                <w:sz w:val="18"/>
                <w:szCs w:val="18"/>
                <w:lang w:val="da-DK"/>
              </w:rPr>
            </w:pPr>
          </w:p>
          <w:p w14:paraId="3C75C0F7" w14:textId="7E056A74" w:rsidR="00EF5352" w:rsidRDefault="00EF5352" w:rsidP="20B3D316">
            <w:pPr>
              <w:spacing w:line="260" w:lineRule="atLeast"/>
              <w:rPr>
                <w:rFonts w:ascii="Raleway" w:eastAsia="Raleway" w:hAnsi="Raleway" w:cs="Raleway"/>
                <w:sz w:val="18"/>
                <w:szCs w:val="18"/>
                <w:lang w:val="da-DK"/>
              </w:rPr>
            </w:pPr>
            <w:r>
              <w:rPr>
                <w:rFonts w:ascii="Raleway" w:eastAsia="Raleway" w:hAnsi="Raleway" w:cs="Raleway"/>
                <w:sz w:val="18"/>
                <w:szCs w:val="18"/>
                <w:lang w:val="da-DK"/>
              </w:rPr>
              <w:t xml:space="preserve">Kortudpegningen til retningslinje </w:t>
            </w:r>
            <w:hyperlink r:id="rId37" w:history="1">
              <w:r w:rsidRPr="00EF5352">
                <w:rPr>
                  <w:rStyle w:val="Hyperlink"/>
                  <w:rFonts w:ascii="Raleway" w:eastAsia="Raleway" w:hAnsi="Raleway" w:cs="Raleway"/>
                  <w:sz w:val="18"/>
                  <w:szCs w:val="18"/>
                  <w:lang w:val="da-DK"/>
                </w:rPr>
                <w:t>3.3.1 Lavbundsarealer og lavbundsarealer, der kan genoprettes til vådområder</w:t>
              </w:r>
            </w:hyperlink>
            <w:r>
              <w:rPr>
                <w:rFonts w:ascii="Raleway" w:eastAsia="Raleway" w:hAnsi="Raleway" w:cs="Raleway"/>
                <w:sz w:val="18"/>
                <w:szCs w:val="18"/>
                <w:lang w:val="da-DK"/>
              </w:rPr>
              <w:t xml:space="preserve"> tilrettes:</w:t>
            </w:r>
          </w:p>
          <w:p w14:paraId="08FA0A75" w14:textId="77777777" w:rsidR="00EF5352" w:rsidRDefault="00EF5352" w:rsidP="20B3D316">
            <w:pPr>
              <w:spacing w:line="260" w:lineRule="atLeast"/>
              <w:rPr>
                <w:rFonts w:ascii="Raleway" w:eastAsia="Raleway" w:hAnsi="Raleway" w:cs="Raleway"/>
                <w:sz w:val="18"/>
                <w:szCs w:val="18"/>
                <w:lang w:val="da-DK"/>
              </w:rPr>
            </w:pPr>
          </w:p>
          <w:p w14:paraId="2D05E233" w14:textId="0C789508" w:rsidR="00F754A5" w:rsidRPr="00906F00" w:rsidRDefault="328E1CF2" w:rsidP="00906F00">
            <w:pPr>
              <w:pStyle w:val="Listeafsnit"/>
              <w:numPr>
                <w:ilvl w:val="0"/>
                <w:numId w:val="14"/>
              </w:numPr>
              <w:spacing w:line="260" w:lineRule="atLeast"/>
              <w:rPr>
                <w:rFonts w:ascii="Raleway" w:eastAsia="Raleway" w:hAnsi="Raleway" w:cs="Raleway"/>
                <w:sz w:val="18"/>
                <w:szCs w:val="18"/>
                <w:lang w:val="da-DK"/>
              </w:rPr>
            </w:pPr>
            <w:r w:rsidRPr="00906F00">
              <w:rPr>
                <w:rFonts w:ascii="Raleway" w:eastAsia="Raleway" w:hAnsi="Raleway" w:cs="Raleway"/>
                <w:sz w:val="18"/>
                <w:szCs w:val="18"/>
                <w:lang w:val="da-DK"/>
              </w:rPr>
              <w:t>Omfanget af udlagte lavbundsområder (ikke områder til genopretning) fastholdes i overensstemmelse med Forslag til Kommuneplan 2025.</w:t>
            </w:r>
          </w:p>
          <w:p w14:paraId="66AB7EE8" w14:textId="60F884D2" w:rsidR="00F754A5" w:rsidRDefault="00F754A5" w:rsidP="20B3D316">
            <w:pPr>
              <w:spacing w:line="260" w:lineRule="atLeast"/>
              <w:rPr>
                <w:rFonts w:ascii="Raleway" w:eastAsia="Raleway" w:hAnsi="Raleway" w:cs="Raleway"/>
                <w:sz w:val="18"/>
                <w:szCs w:val="18"/>
                <w:lang w:val="da-DK"/>
              </w:rPr>
            </w:pPr>
          </w:p>
          <w:p w14:paraId="5FE3A8E9" w14:textId="565B66C1" w:rsidR="00F754A5" w:rsidRDefault="33C47266" w:rsidP="20B3D316">
            <w:pPr>
              <w:pStyle w:val="Listeafsnit"/>
              <w:numPr>
                <w:ilvl w:val="0"/>
                <w:numId w:val="1"/>
              </w:numPr>
              <w:spacing w:line="260" w:lineRule="atLeast"/>
              <w:rPr>
                <w:rFonts w:ascii="Raleway" w:eastAsia="Raleway" w:hAnsi="Raleway" w:cs="Raleway"/>
                <w:sz w:val="18"/>
                <w:szCs w:val="18"/>
                <w:lang w:val="da-DK"/>
              </w:rPr>
            </w:pPr>
            <w:r w:rsidRPr="20B3D316">
              <w:rPr>
                <w:rFonts w:ascii="Raleway" w:eastAsia="Raleway" w:hAnsi="Raleway" w:cs="Raleway"/>
                <w:sz w:val="18"/>
                <w:szCs w:val="18"/>
                <w:lang w:val="da-DK"/>
              </w:rPr>
              <w:t>Der udlægges ikke nye lavbundsområder til genopretning i Kommuneplan 2025. Udpegningen fra Kommuneplan 2021 videreføres</w:t>
            </w:r>
            <w:r w:rsidR="0E75C62A" w:rsidRPr="20B3D316">
              <w:rPr>
                <w:rFonts w:ascii="Raleway" w:eastAsia="Raleway" w:hAnsi="Raleway" w:cs="Raleway"/>
                <w:sz w:val="18"/>
                <w:szCs w:val="18"/>
                <w:lang w:val="da-DK"/>
              </w:rPr>
              <w:t xml:space="preserve"> (jf. høringssvar fra SGAV).</w:t>
            </w:r>
          </w:p>
          <w:p w14:paraId="14D35AFF" w14:textId="1A7ECEAA" w:rsidR="00F754A5" w:rsidRDefault="33C47266" w:rsidP="20B3D316">
            <w:pPr>
              <w:pStyle w:val="Listeafsnit"/>
              <w:numPr>
                <w:ilvl w:val="0"/>
                <w:numId w:val="1"/>
              </w:numPr>
              <w:spacing w:line="260" w:lineRule="atLeast"/>
              <w:rPr>
                <w:rFonts w:ascii="Raleway" w:eastAsia="Raleway" w:hAnsi="Raleway" w:cs="Raleway"/>
                <w:sz w:val="18"/>
                <w:szCs w:val="18"/>
                <w:lang w:val="da-DK"/>
              </w:rPr>
            </w:pPr>
            <w:r w:rsidRPr="20B3D316">
              <w:rPr>
                <w:rFonts w:ascii="Raleway" w:eastAsia="Raleway" w:hAnsi="Raleway" w:cs="Raleway"/>
                <w:sz w:val="18"/>
                <w:szCs w:val="18"/>
                <w:lang w:val="da-DK"/>
              </w:rPr>
              <w:lastRenderedPageBreak/>
              <w:t xml:space="preserve">Et udlagt lavbundsområde til genopretning i Kommuneplan 2021 (ved Jegerup </w:t>
            </w:r>
            <w:proofErr w:type="spellStart"/>
            <w:r w:rsidRPr="20B3D316">
              <w:rPr>
                <w:rFonts w:ascii="Raleway" w:eastAsia="Raleway" w:hAnsi="Raleway" w:cs="Raleway"/>
                <w:sz w:val="18"/>
                <w:szCs w:val="18"/>
                <w:lang w:val="da-DK"/>
              </w:rPr>
              <w:t>Østermose</w:t>
            </w:r>
            <w:proofErr w:type="spellEnd"/>
            <w:r w:rsidRPr="20B3D316">
              <w:rPr>
                <w:rFonts w:ascii="Raleway" w:eastAsia="Raleway" w:hAnsi="Raleway" w:cs="Raleway"/>
                <w:sz w:val="18"/>
                <w:szCs w:val="18"/>
                <w:lang w:val="da-DK"/>
              </w:rPr>
              <w:t>, nord/nordøst for Vojens) udtages i forbindelse med vedtagelse af Kommuneplan 2025.</w:t>
            </w:r>
          </w:p>
          <w:p w14:paraId="0D67EA43" w14:textId="75B7A8F3" w:rsidR="00F754A5" w:rsidRDefault="00F754A5" w:rsidP="20B3D316">
            <w:pPr>
              <w:spacing w:line="260" w:lineRule="atLeast"/>
              <w:rPr>
                <w:rFonts w:ascii="Raleway" w:eastAsia="Raleway" w:hAnsi="Raleway" w:cs="Raleway"/>
                <w:sz w:val="18"/>
                <w:szCs w:val="18"/>
                <w:lang w:val="da-DK"/>
              </w:rPr>
            </w:pPr>
          </w:p>
          <w:p w14:paraId="7EDF87F8" w14:textId="6545AF98" w:rsidR="00F754A5" w:rsidRDefault="6E507746" w:rsidP="20B3D316">
            <w:pPr>
              <w:spacing w:line="260" w:lineRule="atLeast"/>
              <w:rPr>
                <w:rFonts w:ascii="Raleway" w:eastAsia="Raleway" w:hAnsi="Raleway" w:cs="Raleway"/>
                <w:i/>
                <w:iCs/>
                <w:color w:val="00B050"/>
                <w:sz w:val="18"/>
                <w:szCs w:val="18"/>
                <w:lang w:val="da-DK"/>
              </w:rPr>
            </w:pPr>
            <w:r w:rsidRPr="20B3D316">
              <w:rPr>
                <w:rFonts w:ascii="Raleway" w:eastAsia="Raleway" w:hAnsi="Raleway" w:cs="Raleway"/>
                <w:sz w:val="18"/>
                <w:szCs w:val="18"/>
                <w:lang w:val="da-DK"/>
              </w:rPr>
              <w:t xml:space="preserve">Redegørelsen til retningslinje </w:t>
            </w:r>
            <w:hyperlink r:id="rId38" w:history="1">
              <w:r w:rsidRPr="009E0799">
                <w:rPr>
                  <w:rStyle w:val="Hyperlink"/>
                  <w:rFonts w:ascii="Raleway" w:eastAsia="Raleway" w:hAnsi="Raleway" w:cs="Raleway"/>
                  <w:sz w:val="18"/>
                  <w:szCs w:val="18"/>
                  <w:lang w:val="da-DK"/>
                </w:rPr>
                <w:t>5.9.2 Sikkerhed omkring forsvarsanlæg - Haderslev Kommune</w:t>
              </w:r>
            </w:hyperlink>
            <w:r w:rsidR="21124477" w:rsidRPr="20B3D316">
              <w:rPr>
                <w:rFonts w:ascii="Raleway" w:eastAsia="Raleway" w:hAnsi="Raleway" w:cs="Raleway"/>
                <w:sz w:val="18"/>
                <w:szCs w:val="18"/>
                <w:lang w:val="da-DK"/>
              </w:rPr>
              <w:t xml:space="preserve"> s</w:t>
            </w:r>
            <w:r w:rsidRPr="20B3D316">
              <w:rPr>
                <w:rFonts w:ascii="Raleway" w:eastAsia="Raleway" w:hAnsi="Raleway" w:cs="Raleway"/>
                <w:sz w:val="18"/>
                <w:szCs w:val="18"/>
                <w:lang w:val="da-DK"/>
              </w:rPr>
              <w:t xml:space="preserve">uppleres med følgende tekst: </w:t>
            </w:r>
          </w:p>
          <w:p w14:paraId="2CDD4856" w14:textId="5A06B3F0" w:rsidR="00F754A5" w:rsidRDefault="6E507746" w:rsidP="20B3D316">
            <w:pPr>
              <w:spacing w:line="260" w:lineRule="atLeast"/>
              <w:rPr>
                <w:rFonts w:ascii="Raleway" w:eastAsia="Raleway" w:hAnsi="Raleway" w:cs="Raleway"/>
                <w:i/>
                <w:iCs/>
                <w:color w:val="00B050"/>
                <w:sz w:val="18"/>
                <w:szCs w:val="18"/>
                <w:lang w:val="da-DK"/>
              </w:rPr>
            </w:pPr>
            <w:r w:rsidRPr="20B3D316">
              <w:rPr>
                <w:rFonts w:ascii="Raleway" w:eastAsia="Raleway" w:hAnsi="Raleway" w:cs="Raleway"/>
                <w:i/>
                <w:iCs/>
                <w:color w:val="00B050"/>
                <w:sz w:val="18"/>
                <w:szCs w:val="18"/>
                <w:lang w:val="da-DK"/>
              </w:rPr>
              <w:t xml:space="preserve"> </w:t>
            </w:r>
          </w:p>
          <w:p w14:paraId="2825C4F4" w14:textId="74E41AAB" w:rsidR="00F754A5" w:rsidRDefault="6E507746" w:rsidP="20B3D316">
            <w:pPr>
              <w:pStyle w:val="Listeafsnit"/>
              <w:numPr>
                <w:ilvl w:val="0"/>
                <w:numId w:val="2"/>
              </w:numPr>
              <w:spacing w:line="260" w:lineRule="atLeast"/>
              <w:rPr>
                <w:rFonts w:ascii="Raleway" w:eastAsia="Raleway" w:hAnsi="Raleway" w:cs="Raleway"/>
                <w:i/>
                <w:iCs/>
                <w:color w:val="00B050"/>
                <w:sz w:val="18"/>
                <w:szCs w:val="18"/>
                <w:lang w:val="da-DK"/>
              </w:rPr>
            </w:pPr>
            <w:r w:rsidRPr="20B3D316">
              <w:rPr>
                <w:rFonts w:ascii="Raleway" w:eastAsia="Raleway" w:hAnsi="Raleway" w:cs="Raleway"/>
                <w:i/>
                <w:iCs/>
                <w:color w:val="00B050"/>
                <w:sz w:val="18"/>
                <w:szCs w:val="18"/>
                <w:lang w:val="da-DK"/>
              </w:rPr>
              <w:t>Projekter vedrørende udlæg af lavbundsområder, herunder genopretning af udlagte lavbundsområder til vådområder inden for 13 km zonen, skal sendes i høring og godkendes hos Etablissement- og Terrænkommandoen forud for kommunens tilladelse til projektet.</w:t>
            </w:r>
          </w:p>
          <w:p w14:paraId="2B0FC666" w14:textId="55AB3CF7" w:rsidR="00F754A5" w:rsidRDefault="00F754A5" w:rsidP="20B3D316">
            <w:pPr>
              <w:spacing w:line="260" w:lineRule="atLeast"/>
              <w:rPr>
                <w:rFonts w:ascii="Raleway" w:hAnsi="Raleway"/>
                <w:i/>
                <w:iCs/>
                <w:color w:val="00B050"/>
                <w:sz w:val="18"/>
                <w:szCs w:val="18"/>
                <w:lang w:val="da-DK"/>
              </w:rPr>
            </w:pPr>
          </w:p>
          <w:p w14:paraId="4774DF4C" w14:textId="4C3F6F1D" w:rsidR="001C62AB" w:rsidRPr="00B408E7" w:rsidRDefault="57643014" w:rsidP="001C62AB">
            <w:pPr>
              <w:tabs>
                <w:tab w:val="left" w:pos="374"/>
              </w:tabs>
              <w:spacing w:line="260" w:lineRule="atLeast"/>
              <w:rPr>
                <w:rFonts w:ascii="Raleway" w:hAnsi="Raleway"/>
                <w:sz w:val="18"/>
                <w:szCs w:val="18"/>
                <w:lang w:val="da-DK"/>
              </w:rPr>
            </w:pPr>
            <w:r w:rsidRPr="20B3D316">
              <w:rPr>
                <w:rFonts w:ascii="Raleway" w:hAnsi="Raleway"/>
                <w:sz w:val="18"/>
                <w:szCs w:val="18"/>
                <w:lang w:val="da-DK"/>
              </w:rPr>
              <w:t>Kortudpegningen til</w:t>
            </w:r>
            <w:r w:rsidR="009E0799">
              <w:rPr>
                <w:rFonts w:ascii="Raleway" w:hAnsi="Raleway"/>
                <w:sz w:val="18"/>
                <w:szCs w:val="18"/>
                <w:lang w:val="da-DK"/>
              </w:rPr>
              <w:t xml:space="preserve"> samme retningslinje, </w:t>
            </w:r>
            <w:hyperlink r:id="rId39" w:history="1">
              <w:r w:rsidR="783D3958" w:rsidRPr="009E0799">
                <w:rPr>
                  <w:rStyle w:val="Hyperlink"/>
                  <w:rFonts w:ascii="Raleway" w:hAnsi="Raleway"/>
                  <w:sz w:val="18"/>
                  <w:szCs w:val="18"/>
                  <w:lang w:val="da-DK"/>
                </w:rPr>
                <w:t>retningslinje 5.9.2 Sikkerhed omkring forsvarsanlæg - Haderslev Kommun</w:t>
              </w:r>
              <w:r w:rsidR="298F18CF" w:rsidRPr="009E0799">
                <w:rPr>
                  <w:rStyle w:val="Hyperlink"/>
                  <w:rFonts w:ascii="Raleway" w:hAnsi="Raleway"/>
                  <w:sz w:val="18"/>
                  <w:szCs w:val="18"/>
                  <w:lang w:val="da-DK"/>
                </w:rPr>
                <w:t>e</w:t>
              </w:r>
            </w:hyperlink>
            <w:r w:rsidRPr="20B3D316">
              <w:rPr>
                <w:rFonts w:ascii="Raleway" w:hAnsi="Raleway"/>
                <w:sz w:val="18"/>
                <w:szCs w:val="18"/>
                <w:lang w:val="da-DK"/>
              </w:rPr>
              <w:t xml:space="preserve"> tilrettes så 12 km zonen udgår</w:t>
            </w:r>
            <w:r w:rsidR="6BEC0569" w:rsidRPr="20B3D316">
              <w:rPr>
                <w:rFonts w:ascii="Raleway" w:hAnsi="Raleway"/>
                <w:sz w:val="18"/>
                <w:szCs w:val="18"/>
                <w:lang w:val="da-DK"/>
              </w:rPr>
              <w:t xml:space="preserve">. </w:t>
            </w:r>
          </w:p>
        </w:tc>
      </w:tr>
      <w:tr w:rsidR="004C2F06" w:rsidRPr="00627122" w14:paraId="648E32DF" w14:textId="77777777" w:rsidTr="2A8CD1D8">
        <w:tc>
          <w:tcPr>
            <w:tcW w:w="5103" w:type="dxa"/>
            <w:shd w:val="clear" w:color="auto" w:fill="auto"/>
          </w:tcPr>
          <w:p w14:paraId="20C0F0DC" w14:textId="477D8432" w:rsidR="004C2F06" w:rsidRPr="004C2F06" w:rsidRDefault="004C2F06" w:rsidP="0015526E">
            <w:pPr>
              <w:spacing w:line="260" w:lineRule="atLeast"/>
              <w:rPr>
                <w:rFonts w:ascii="Raleway" w:hAnsi="Raleway"/>
                <w:sz w:val="18"/>
                <w:szCs w:val="18"/>
                <w:lang w:val="da-DK"/>
              </w:rPr>
            </w:pPr>
            <w:r w:rsidRPr="004C2F06">
              <w:rPr>
                <w:rFonts w:ascii="Raleway" w:hAnsi="Raleway"/>
                <w:sz w:val="18"/>
                <w:szCs w:val="18"/>
                <w:lang w:val="da-DK"/>
              </w:rPr>
              <w:lastRenderedPageBreak/>
              <w:t xml:space="preserve">Høringssvar (bemærkninger) til Forslag til Kommuneplan 2025 for Haderslev Kommune </w:t>
            </w:r>
            <w:proofErr w:type="spellStart"/>
            <w:r w:rsidRPr="004C2F06">
              <w:rPr>
                <w:rFonts w:ascii="Raleway" w:hAnsi="Raleway"/>
                <w:sz w:val="18"/>
                <w:szCs w:val="18"/>
                <w:lang w:val="da-DK"/>
              </w:rPr>
              <w:t>Ejendomsstyrelsen</w:t>
            </w:r>
            <w:proofErr w:type="spellEnd"/>
            <w:r w:rsidRPr="004C2F06">
              <w:rPr>
                <w:rFonts w:ascii="Raleway" w:hAnsi="Raleway"/>
                <w:sz w:val="18"/>
                <w:szCs w:val="18"/>
                <w:lang w:val="da-DK"/>
              </w:rPr>
              <w:t xml:space="preserve"> sender hermed bemærkninger til Forslag til Kommuneplan 2025 for Haderslev Kommune. Værdifulde kulturmiljøer Haderslev Kaserne er udpeget som værdifuldt kulturmiljø, jf. retningslinje 4.3.1 Kulturhistoriske værdier i Forslag til Kommuneplan 2025. </w:t>
            </w:r>
            <w:proofErr w:type="spellStart"/>
            <w:r w:rsidRPr="004C2F06">
              <w:rPr>
                <w:rFonts w:ascii="Raleway" w:hAnsi="Raleway"/>
                <w:sz w:val="18"/>
                <w:szCs w:val="18"/>
                <w:lang w:val="da-DK"/>
              </w:rPr>
              <w:t>Ejendomsstyrelsen</w:t>
            </w:r>
            <w:proofErr w:type="spellEnd"/>
            <w:r w:rsidRPr="004C2F06">
              <w:rPr>
                <w:rFonts w:ascii="Raleway" w:hAnsi="Raleway"/>
                <w:sz w:val="18"/>
                <w:szCs w:val="18"/>
                <w:lang w:val="da-DK"/>
              </w:rPr>
              <w:t xml:space="preserve"> anmoder om, at det tilføjes til redegørelsen, at hensynet til den kulturhistoriske </w:t>
            </w:r>
            <w:proofErr w:type="spellStart"/>
            <w:r w:rsidRPr="004C2F06">
              <w:rPr>
                <w:rFonts w:ascii="Raleway" w:hAnsi="Raleway"/>
                <w:sz w:val="18"/>
                <w:szCs w:val="18"/>
                <w:lang w:val="da-DK"/>
              </w:rPr>
              <w:t>bevaringsværdi</w:t>
            </w:r>
            <w:proofErr w:type="spellEnd"/>
            <w:r w:rsidRPr="004C2F06">
              <w:rPr>
                <w:rFonts w:ascii="Raleway" w:hAnsi="Raleway"/>
                <w:sz w:val="18"/>
                <w:szCs w:val="18"/>
                <w:lang w:val="da-DK"/>
              </w:rPr>
              <w:t xml:space="preserve"> ikke må være til hinder for anvendelse og udformning af kasernen i forhold til nutidige behov og krav til byggeri.</w:t>
            </w:r>
          </w:p>
        </w:tc>
        <w:tc>
          <w:tcPr>
            <w:tcW w:w="5524" w:type="dxa"/>
            <w:shd w:val="clear" w:color="auto" w:fill="auto"/>
          </w:tcPr>
          <w:p w14:paraId="20330C6E" w14:textId="3A5F7464" w:rsidR="004C2F06" w:rsidRPr="004C2F06" w:rsidRDefault="39851C36" w:rsidP="2A8CD1D8">
            <w:pPr>
              <w:tabs>
                <w:tab w:val="left" w:pos="374"/>
              </w:tabs>
              <w:spacing w:line="260" w:lineRule="atLeast"/>
              <w:rPr>
                <w:rFonts w:ascii="Raleway" w:hAnsi="Raleway"/>
                <w:sz w:val="18"/>
                <w:szCs w:val="18"/>
                <w:lang w:val="da-DK"/>
              </w:rPr>
            </w:pPr>
            <w:r w:rsidRPr="2A8CD1D8">
              <w:rPr>
                <w:rFonts w:ascii="Raleway" w:hAnsi="Raleway"/>
                <w:sz w:val="18"/>
                <w:szCs w:val="18"/>
                <w:lang w:val="da-DK"/>
              </w:rPr>
              <w:t xml:space="preserve">Høringssvaret omhandler forhold lokalt i Haderslev Kommune. </w:t>
            </w:r>
          </w:p>
          <w:p w14:paraId="3CDB5E03" w14:textId="725480F1" w:rsidR="004C2F06" w:rsidRPr="004C2F06" w:rsidRDefault="004C2F06" w:rsidP="2A8CD1D8">
            <w:pPr>
              <w:tabs>
                <w:tab w:val="left" w:pos="374"/>
              </w:tabs>
              <w:spacing w:line="260" w:lineRule="atLeast"/>
              <w:rPr>
                <w:rFonts w:ascii="Raleway" w:hAnsi="Raleway"/>
                <w:sz w:val="18"/>
                <w:szCs w:val="18"/>
                <w:lang w:val="da-DK"/>
              </w:rPr>
            </w:pPr>
          </w:p>
          <w:p w14:paraId="24E4E5BD" w14:textId="2BB1F62B" w:rsidR="004C2F06" w:rsidRPr="004C2F06" w:rsidRDefault="1B1C30D0" w:rsidP="004C2F06">
            <w:pPr>
              <w:tabs>
                <w:tab w:val="left" w:pos="374"/>
              </w:tabs>
              <w:spacing w:line="260" w:lineRule="atLeast"/>
              <w:rPr>
                <w:rFonts w:ascii="Raleway" w:hAnsi="Raleway"/>
                <w:sz w:val="18"/>
                <w:szCs w:val="18"/>
                <w:lang w:val="da-DK"/>
              </w:rPr>
            </w:pPr>
            <w:r w:rsidRPr="2A8CD1D8">
              <w:rPr>
                <w:rFonts w:ascii="Raleway" w:hAnsi="Raleway"/>
                <w:sz w:val="18"/>
                <w:szCs w:val="18"/>
                <w:lang w:val="da-DK"/>
              </w:rPr>
              <w:t>Det vurderes at høringssvaret kan imødekommes, idet redegørelsen til retningslinje 4.3.1 Kulturhistoriske værdier - Haderslev Kommune</w:t>
            </w:r>
            <w:r w:rsidR="54B3FDDB" w:rsidRPr="2A8CD1D8">
              <w:rPr>
                <w:rFonts w:ascii="Raleway" w:hAnsi="Raleway"/>
                <w:sz w:val="18"/>
                <w:szCs w:val="18"/>
                <w:lang w:val="da-DK"/>
              </w:rPr>
              <w:t xml:space="preserve"> suppleres med teksten anbefales af </w:t>
            </w:r>
            <w:r w:rsidR="54B3FDDB" w:rsidRPr="2A8CD1D8">
              <w:rPr>
                <w:rFonts w:ascii="Raleway" w:eastAsia="Roboto" w:hAnsi="Raleway" w:cs="Roboto"/>
                <w:color w:val="444746"/>
                <w:sz w:val="18"/>
                <w:szCs w:val="18"/>
                <w:lang w:val="da-DK"/>
              </w:rPr>
              <w:t>Etablissement- og Terrænkommandoen</w:t>
            </w:r>
            <w:r w:rsidR="54B3FDDB" w:rsidRPr="2A8CD1D8">
              <w:rPr>
                <w:rFonts w:ascii="Raleway" w:hAnsi="Raleway"/>
                <w:sz w:val="18"/>
                <w:szCs w:val="18"/>
                <w:lang w:val="da-DK"/>
              </w:rPr>
              <w:t xml:space="preserve"> </w:t>
            </w:r>
          </w:p>
        </w:tc>
        <w:tc>
          <w:tcPr>
            <w:tcW w:w="4536" w:type="dxa"/>
            <w:shd w:val="clear" w:color="auto" w:fill="auto"/>
          </w:tcPr>
          <w:p w14:paraId="403A0DB0" w14:textId="1DEC00DD" w:rsidR="004C2F06" w:rsidRDefault="608E910F" w:rsidP="004C2F06">
            <w:pPr>
              <w:tabs>
                <w:tab w:val="left" w:pos="374"/>
              </w:tabs>
              <w:spacing w:line="260" w:lineRule="atLeast"/>
              <w:rPr>
                <w:rFonts w:ascii="Raleway" w:hAnsi="Raleway"/>
                <w:sz w:val="18"/>
                <w:szCs w:val="18"/>
                <w:lang w:val="da-DK"/>
              </w:rPr>
            </w:pPr>
            <w:r w:rsidRPr="20B3D316">
              <w:rPr>
                <w:rFonts w:ascii="Raleway" w:hAnsi="Raleway"/>
                <w:sz w:val="18"/>
                <w:szCs w:val="18"/>
                <w:lang w:val="da-DK"/>
              </w:rPr>
              <w:t>Redegørelsen</w:t>
            </w:r>
            <w:r w:rsidR="009E0799">
              <w:rPr>
                <w:rFonts w:ascii="Raleway" w:hAnsi="Raleway"/>
                <w:sz w:val="18"/>
                <w:szCs w:val="18"/>
                <w:lang w:val="da-DK"/>
              </w:rPr>
              <w:t xml:space="preserve"> til retningslinje </w:t>
            </w:r>
            <w:hyperlink r:id="rId40" w:history="1">
              <w:r w:rsidR="009E0799" w:rsidRPr="009E0799">
                <w:rPr>
                  <w:rStyle w:val="Hyperlink"/>
                  <w:rFonts w:ascii="Raleway" w:hAnsi="Raleway"/>
                  <w:sz w:val="18"/>
                  <w:szCs w:val="18"/>
                  <w:lang w:val="da-DK"/>
                </w:rPr>
                <w:t>4.3.1 Kulturhistoriske værdier</w:t>
              </w:r>
            </w:hyperlink>
            <w:r w:rsidR="009E0799">
              <w:rPr>
                <w:rFonts w:ascii="Raleway" w:hAnsi="Raleway"/>
                <w:sz w:val="18"/>
                <w:szCs w:val="18"/>
                <w:lang w:val="da-DK"/>
              </w:rPr>
              <w:t xml:space="preserve"> </w:t>
            </w:r>
            <w:r w:rsidRPr="20B3D316">
              <w:rPr>
                <w:rFonts w:ascii="Raleway" w:hAnsi="Raleway"/>
                <w:sz w:val="18"/>
                <w:szCs w:val="18"/>
                <w:lang w:val="da-DK"/>
              </w:rPr>
              <w:t xml:space="preserve">suppleres med følgende </w:t>
            </w:r>
            <w:r w:rsidR="117078E8" w:rsidRPr="20B3D316">
              <w:rPr>
                <w:rFonts w:ascii="Raleway" w:hAnsi="Raleway"/>
                <w:sz w:val="18"/>
                <w:szCs w:val="18"/>
                <w:lang w:val="da-DK"/>
              </w:rPr>
              <w:t>:</w:t>
            </w:r>
          </w:p>
          <w:p w14:paraId="43C353DB" w14:textId="77777777" w:rsidR="004C2F06" w:rsidRDefault="004C2F06" w:rsidP="20B3D316">
            <w:pPr>
              <w:tabs>
                <w:tab w:val="left" w:pos="374"/>
              </w:tabs>
              <w:spacing w:line="260" w:lineRule="atLeast"/>
              <w:rPr>
                <w:rFonts w:ascii="Raleway" w:hAnsi="Raleway"/>
                <w:i/>
                <w:iCs/>
                <w:color w:val="00B050"/>
                <w:sz w:val="18"/>
                <w:szCs w:val="18"/>
                <w:lang w:val="da-DK"/>
              </w:rPr>
            </w:pPr>
          </w:p>
          <w:p w14:paraId="34751A90" w14:textId="039C6672" w:rsidR="004C2F06" w:rsidRPr="009E0799" w:rsidRDefault="608E910F" w:rsidP="20B3D316">
            <w:pPr>
              <w:tabs>
                <w:tab w:val="left" w:pos="374"/>
              </w:tabs>
              <w:spacing w:line="260" w:lineRule="atLeast"/>
              <w:rPr>
                <w:rFonts w:ascii="Raleway" w:eastAsia="Raleway" w:hAnsi="Raleway" w:cs="Raleway"/>
                <w:i/>
                <w:iCs/>
                <w:color w:val="00B050"/>
                <w:sz w:val="18"/>
                <w:szCs w:val="18"/>
                <w:lang w:val="da-DK"/>
              </w:rPr>
            </w:pPr>
            <w:r w:rsidRPr="009E0799">
              <w:rPr>
                <w:rFonts w:ascii="Raleway" w:hAnsi="Raleway"/>
                <w:i/>
                <w:iCs/>
                <w:sz w:val="18"/>
                <w:szCs w:val="18"/>
                <w:lang w:val="da-DK"/>
              </w:rPr>
              <w:t xml:space="preserve">Ved siden af Haderslev Kommunes udpegning har Slots- og Kulturstyrelsen i samarbejde med nationale og lokale museer udpeget en række værdifulde kulturmiljøer, fordi de fremstår som særligt velbevarede vidnesbyrd af national eller regional betydning. Dette gælder </w:t>
            </w:r>
            <w:proofErr w:type="gramStart"/>
            <w:r w:rsidRPr="009E0799">
              <w:rPr>
                <w:rFonts w:ascii="Raleway" w:hAnsi="Raleway"/>
                <w:i/>
                <w:iCs/>
                <w:sz w:val="18"/>
                <w:szCs w:val="18"/>
                <w:lang w:val="da-DK"/>
              </w:rPr>
              <w:t>eksempelvis</w:t>
            </w:r>
            <w:proofErr w:type="gramEnd"/>
            <w:r w:rsidRPr="009E0799">
              <w:rPr>
                <w:rFonts w:ascii="Raleway" w:hAnsi="Raleway"/>
                <w:i/>
                <w:iCs/>
                <w:sz w:val="18"/>
                <w:szCs w:val="18"/>
                <w:lang w:val="da-DK"/>
              </w:rPr>
              <w:t xml:space="preserve"> for Flyvestation Skrydstrup som et nationalt vigtigt vidnesbyrd om den Kolde Krig og Fuglsangs bryggeriområde, som er en industrihistorie af særlig regional </w:t>
            </w:r>
            <w:r w:rsidR="009E0799" w:rsidRPr="009E0799">
              <w:rPr>
                <w:rFonts w:ascii="Raleway" w:hAnsi="Raleway"/>
                <w:i/>
                <w:iCs/>
                <w:sz w:val="18"/>
                <w:szCs w:val="18"/>
                <w:lang w:val="da-DK"/>
              </w:rPr>
              <w:t>betydning</w:t>
            </w:r>
            <w:r w:rsidR="3C2F6220" w:rsidRPr="009E0799">
              <w:rPr>
                <w:rFonts w:ascii="Raleway" w:hAnsi="Raleway"/>
                <w:i/>
                <w:iCs/>
                <w:sz w:val="18"/>
                <w:szCs w:val="18"/>
                <w:lang w:val="da-DK"/>
              </w:rPr>
              <w:t xml:space="preserve">. </w:t>
            </w:r>
            <w:r w:rsidRPr="009E0799">
              <w:rPr>
                <w:rFonts w:ascii="Raleway" w:eastAsia="Raleway" w:hAnsi="Raleway" w:cs="Raleway"/>
                <w:i/>
                <w:iCs/>
                <w:color w:val="00B050"/>
                <w:sz w:val="18"/>
                <w:szCs w:val="18"/>
                <w:lang w:val="da-DK"/>
              </w:rPr>
              <w:t>Haderslev Kaserne er udpeget som kulturmiljø, under</w:t>
            </w:r>
            <w:r w:rsidR="3F69E7A4" w:rsidRPr="009E0799">
              <w:rPr>
                <w:rFonts w:ascii="Raleway" w:eastAsia="Raleway" w:hAnsi="Raleway" w:cs="Raleway"/>
                <w:i/>
                <w:iCs/>
                <w:color w:val="00B050"/>
                <w:sz w:val="18"/>
                <w:szCs w:val="18"/>
                <w:lang w:val="da-DK"/>
              </w:rPr>
              <w:t xml:space="preserve"> </w:t>
            </w:r>
            <w:r w:rsidRPr="009E0799">
              <w:rPr>
                <w:rFonts w:ascii="Raleway" w:eastAsia="Raleway" w:hAnsi="Raleway" w:cs="Raleway"/>
                <w:i/>
                <w:iCs/>
                <w:color w:val="00B050"/>
                <w:sz w:val="18"/>
                <w:szCs w:val="18"/>
                <w:lang w:val="da-DK"/>
              </w:rPr>
              <w:t xml:space="preserve">iagttagelse af, at hensynet til den kulturhistoriske </w:t>
            </w:r>
            <w:r w:rsidRPr="009E0799">
              <w:rPr>
                <w:rFonts w:ascii="Raleway" w:eastAsia="Raleway" w:hAnsi="Raleway" w:cs="Raleway"/>
                <w:i/>
                <w:iCs/>
                <w:color w:val="00B050"/>
                <w:sz w:val="18"/>
                <w:szCs w:val="18"/>
                <w:lang w:val="da-DK"/>
              </w:rPr>
              <w:lastRenderedPageBreak/>
              <w:t>bevaringsværd, ikke</w:t>
            </w:r>
            <w:r w:rsidR="6FCF032D" w:rsidRPr="009E0799">
              <w:rPr>
                <w:rFonts w:ascii="Raleway" w:eastAsia="Raleway" w:hAnsi="Raleway" w:cs="Raleway"/>
                <w:i/>
                <w:iCs/>
                <w:color w:val="00B050"/>
                <w:sz w:val="18"/>
                <w:szCs w:val="18"/>
                <w:lang w:val="da-DK"/>
              </w:rPr>
              <w:t xml:space="preserve"> må</w:t>
            </w:r>
            <w:r w:rsidRPr="009E0799">
              <w:rPr>
                <w:rFonts w:ascii="Raleway" w:eastAsia="Raleway" w:hAnsi="Raleway" w:cs="Raleway"/>
                <w:i/>
                <w:iCs/>
                <w:color w:val="00B050"/>
                <w:sz w:val="18"/>
                <w:szCs w:val="18"/>
                <w:lang w:val="da-DK"/>
              </w:rPr>
              <w:t xml:space="preserve"> være til hinder for anvendelse og udformning af kasernen i forhold til nutidige behov og krav til byggeri  </w:t>
            </w:r>
          </w:p>
          <w:p w14:paraId="7C4E57E0" w14:textId="29F05890" w:rsidR="00794DEB" w:rsidRPr="004C2F06" w:rsidRDefault="00794DEB" w:rsidP="0015526E">
            <w:pPr>
              <w:tabs>
                <w:tab w:val="left" w:pos="374"/>
              </w:tabs>
              <w:spacing w:line="260" w:lineRule="atLeast"/>
              <w:jc w:val="both"/>
              <w:rPr>
                <w:rFonts w:ascii="Raleway" w:hAnsi="Raleway"/>
                <w:i/>
                <w:iCs/>
                <w:sz w:val="18"/>
                <w:szCs w:val="18"/>
                <w:lang w:val="da-DK"/>
              </w:rPr>
            </w:pPr>
          </w:p>
        </w:tc>
      </w:tr>
      <w:tr w:rsidR="00B05E51" w:rsidRPr="0015526E" w14:paraId="102644EF" w14:textId="77777777" w:rsidTr="2A8CD1D8">
        <w:tc>
          <w:tcPr>
            <w:tcW w:w="15163" w:type="dxa"/>
            <w:gridSpan w:val="3"/>
            <w:shd w:val="clear" w:color="auto" w:fill="EEECE1" w:themeFill="background2"/>
          </w:tcPr>
          <w:p w14:paraId="5AB955C4" w14:textId="77777777" w:rsidR="00B05E51" w:rsidRDefault="00B05E51" w:rsidP="00057B2A">
            <w:pPr>
              <w:spacing w:line="260" w:lineRule="atLeast"/>
              <w:jc w:val="center"/>
              <w:rPr>
                <w:rFonts w:ascii="Raleway" w:hAnsi="Raleway" w:cs="Arial"/>
                <w:b/>
                <w:sz w:val="28"/>
                <w:szCs w:val="28"/>
                <w:lang w:val="da-DK"/>
              </w:rPr>
            </w:pPr>
          </w:p>
          <w:p w14:paraId="02EA1372" w14:textId="77777777" w:rsidR="00B05E51" w:rsidRPr="00B05E51" w:rsidRDefault="00B05E51" w:rsidP="00057B2A">
            <w:pPr>
              <w:spacing w:line="260" w:lineRule="atLeast"/>
              <w:jc w:val="center"/>
              <w:rPr>
                <w:rFonts w:ascii="Raleway" w:hAnsi="Raleway"/>
                <w:b/>
                <w:bCs/>
                <w:sz w:val="22"/>
                <w:szCs w:val="22"/>
                <w:lang w:val="da-DK"/>
              </w:rPr>
            </w:pPr>
            <w:proofErr w:type="spellStart"/>
            <w:r w:rsidRPr="00B05E51">
              <w:rPr>
                <w:rFonts w:ascii="Raleway" w:hAnsi="Raleway"/>
                <w:b/>
                <w:bCs/>
                <w:sz w:val="22"/>
                <w:szCs w:val="22"/>
              </w:rPr>
              <w:t>Digitaliseringsstyrelsen</w:t>
            </w:r>
            <w:proofErr w:type="spellEnd"/>
            <w:r w:rsidRPr="00B05E51">
              <w:rPr>
                <w:rFonts w:ascii="Raleway" w:hAnsi="Raleway"/>
                <w:b/>
                <w:bCs/>
                <w:sz w:val="22"/>
                <w:szCs w:val="22"/>
                <w:lang w:val="da-DK"/>
              </w:rPr>
              <w:t xml:space="preserve"> </w:t>
            </w:r>
          </w:p>
          <w:p w14:paraId="374293A0" w14:textId="4C10B23B" w:rsidR="00B05E51" w:rsidRPr="003A000D" w:rsidRDefault="00B05E51" w:rsidP="00057B2A">
            <w:pPr>
              <w:spacing w:line="260" w:lineRule="atLeast"/>
              <w:jc w:val="center"/>
              <w:rPr>
                <w:rFonts w:ascii="Raleway" w:hAnsi="Raleway"/>
                <w:b/>
                <w:sz w:val="28"/>
                <w:szCs w:val="28"/>
                <w:lang w:val="da-DK"/>
              </w:rPr>
            </w:pPr>
          </w:p>
        </w:tc>
      </w:tr>
      <w:tr w:rsidR="00B05E51" w:rsidRPr="005A58C6" w14:paraId="67559425" w14:textId="77777777" w:rsidTr="2A8CD1D8">
        <w:tc>
          <w:tcPr>
            <w:tcW w:w="5103" w:type="dxa"/>
          </w:tcPr>
          <w:p w14:paraId="29A879F8" w14:textId="77777777" w:rsidR="00B05E51" w:rsidRDefault="00B05E51"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4" w:type="dxa"/>
            <w:tcBorders>
              <w:bottom w:val="single" w:sz="8" w:space="0" w:color="auto"/>
            </w:tcBorders>
          </w:tcPr>
          <w:p w14:paraId="3F5BED8B" w14:textId="77777777" w:rsidR="00B05E51" w:rsidRDefault="00B05E51"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44B4CE27" w14:textId="77777777" w:rsidR="00B05E51" w:rsidRDefault="00B05E51"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B05E51" w:rsidRPr="00A75351" w14:paraId="76728C15" w14:textId="77777777" w:rsidTr="2A8CD1D8">
        <w:tc>
          <w:tcPr>
            <w:tcW w:w="5103" w:type="dxa"/>
            <w:shd w:val="clear" w:color="auto" w:fill="auto"/>
          </w:tcPr>
          <w:p w14:paraId="12B2C8DD" w14:textId="77777777" w:rsidR="00B05E51" w:rsidRPr="00B408E7" w:rsidRDefault="00B05E51" w:rsidP="0015526E">
            <w:pPr>
              <w:spacing w:line="260" w:lineRule="atLeast"/>
              <w:rPr>
                <w:rFonts w:ascii="Raleway" w:hAnsi="Raleway"/>
                <w:sz w:val="18"/>
                <w:szCs w:val="18"/>
                <w:lang w:val="da-DK"/>
              </w:rPr>
            </w:pPr>
            <w:r w:rsidRPr="00B408E7">
              <w:rPr>
                <w:rFonts w:ascii="Raleway" w:hAnsi="Raleway"/>
                <w:sz w:val="18"/>
                <w:szCs w:val="18"/>
                <w:lang w:val="da-DK"/>
              </w:rPr>
              <w:t>Master og antenner</w:t>
            </w:r>
          </w:p>
          <w:p w14:paraId="6FD07470" w14:textId="77777777" w:rsidR="00B05E51" w:rsidRPr="00B408E7" w:rsidRDefault="00B05E51" w:rsidP="0015526E">
            <w:pPr>
              <w:spacing w:line="260" w:lineRule="atLeast"/>
              <w:rPr>
                <w:rFonts w:ascii="Raleway" w:hAnsi="Raleway"/>
                <w:sz w:val="18"/>
                <w:szCs w:val="18"/>
                <w:lang w:val="da-DK"/>
              </w:rPr>
            </w:pPr>
            <w:r w:rsidRPr="00B408E7">
              <w:rPr>
                <w:rFonts w:ascii="Raleway" w:hAnsi="Raleway"/>
                <w:sz w:val="18"/>
                <w:szCs w:val="18"/>
                <w:lang w:val="da-DK"/>
              </w:rPr>
              <w:t>DIGST har overfor Billund, Fredericia, Haderslev, Kolding og Vejen kommuner bemærket i Redegørelse til retningslinje Master og antenner, at ”Nye sendemaster og antenner skal så vidt muligt placeres i områder, der er udlagt til erhvervsformål eller placeres på eksisterende master eller høje bygninger”. ”Da master og antenner kan være markante i landskabet, er det vigtigt, at der tages hensyn til natur og landskab i det åbne land, når der skal placeres nye master og antenner. Derfor skal master og antenner forsøges placeret i eksisterende erhvervsområder eller på høje bygninger og anlæg, som allerede er markante i landskabet.”</w:t>
            </w:r>
          </w:p>
          <w:p w14:paraId="2B0FE8B2" w14:textId="77777777" w:rsidR="00B05E51" w:rsidRPr="00B408E7" w:rsidRDefault="00B05E51" w:rsidP="0015526E">
            <w:pPr>
              <w:spacing w:line="260" w:lineRule="atLeast"/>
              <w:rPr>
                <w:rFonts w:ascii="Raleway" w:hAnsi="Raleway"/>
                <w:sz w:val="18"/>
                <w:szCs w:val="18"/>
                <w:lang w:val="da-DK"/>
              </w:rPr>
            </w:pPr>
            <w:r w:rsidRPr="00B408E7">
              <w:rPr>
                <w:rFonts w:ascii="Raleway" w:hAnsi="Raleway"/>
                <w:sz w:val="18"/>
                <w:szCs w:val="18"/>
                <w:lang w:val="da-DK"/>
              </w:rPr>
              <w:t xml:space="preserve">DIGST gør i den forbindelse opmærksom på Planklagenævnet orienterer nr. 16 – </w:t>
            </w:r>
            <w:proofErr w:type="spellStart"/>
            <w:r w:rsidRPr="00B408E7">
              <w:rPr>
                <w:rFonts w:ascii="Raleway" w:hAnsi="Raleway"/>
                <w:sz w:val="18"/>
                <w:szCs w:val="18"/>
                <w:lang w:val="da-DK"/>
              </w:rPr>
              <w:t>Telemaster</w:t>
            </w:r>
            <w:proofErr w:type="spellEnd"/>
            <w:r w:rsidRPr="00B408E7">
              <w:rPr>
                <w:rFonts w:ascii="Raleway" w:hAnsi="Raleway"/>
                <w:sz w:val="18"/>
                <w:szCs w:val="18"/>
                <w:lang w:val="da-DK"/>
              </w:rPr>
              <w:t xml:space="preserve">, hvor de skriver i afsnit 2. om opstilling af </w:t>
            </w:r>
            <w:proofErr w:type="spellStart"/>
            <w:r w:rsidRPr="00B408E7">
              <w:rPr>
                <w:rFonts w:ascii="Raleway" w:hAnsi="Raleway"/>
                <w:sz w:val="18"/>
                <w:szCs w:val="18"/>
                <w:lang w:val="da-DK"/>
              </w:rPr>
              <w:t>telemaster</w:t>
            </w:r>
            <w:proofErr w:type="spellEnd"/>
            <w:r w:rsidRPr="00B408E7">
              <w:rPr>
                <w:rFonts w:ascii="Raleway" w:hAnsi="Raleway"/>
                <w:sz w:val="18"/>
                <w:szCs w:val="18"/>
                <w:lang w:val="da-DK"/>
              </w:rPr>
              <w:t xml:space="preserve"> i lokalplanområder, at der i praksis ikke længere lægges vægt på, om lokalplanens anvendelsesbestemmelse omfatter ”erhverv”, men om den muliggør </w:t>
            </w:r>
            <w:proofErr w:type="spellStart"/>
            <w:r w:rsidRPr="00B408E7">
              <w:rPr>
                <w:rFonts w:ascii="Raleway" w:hAnsi="Raleway"/>
                <w:sz w:val="18"/>
                <w:szCs w:val="18"/>
                <w:lang w:val="da-DK"/>
              </w:rPr>
              <w:t>telemaster</w:t>
            </w:r>
            <w:proofErr w:type="spellEnd"/>
            <w:r w:rsidRPr="00B408E7">
              <w:rPr>
                <w:rFonts w:ascii="Raleway" w:hAnsi="Raleway"/>
                <w:sz w:val="18"/>
                <w:szCs w:val="18"/>
                <w:lang w:val="da-DK"/>
              </w:rPr>
              <w:t>.</w:t>
            </w:r>
          </w:p>
          <w:p w14:paraId="66DE8D59" w14:textId="1C5EBFD2" w:rsidR="00B05E51" w:rsidRPr="00B408E7" w:rsidRDefault="00B05E51" w:rsidP="0015526E">
            <w:pPr>
              <w:spacing w:line="260" w:lineRule="atLeast"/>
              <w:rPr>
                <w:rFonts w:ascii="Raleway" w:hAnsi="Raleway"/>
                <w:sz w:val="18"/>
                <w:szCs w:val="18"/>
                <w:lang w:val="da-DK"/>
              </w:rPr>
            </w:pPr>
            <w:r w:rsidRPr="00B408E7">
              <w:rPr>
                <w:rFonts w:ascii="Raleway" w:hAnsi="Raleway"/>
                <w:sz w:val="18"/>
                <w:szCs w:val="18"/>
                <w:lang w:val="da-DK"/>
              </w:rPr>
              <w:t xml:space="preserve">DIGST anbefaler, at kommunerne beskriver i kommuneplanen, hvornår en mast som udgangspunkt kan accepteres med Planklagenævnet orienterer nr. 16 – </w:t>
            </w:r>
            <w:proofErr w:type="spellStart"/>
            <w:r w:rsidRPr="00B408E7">
              <w:rPr>
                <w:rFonts w:ascii="Raleway" w:hAnsi="Raleway"/>
                <w:sz w:val="18"/>
                <w:szCs w:val="18"/>
                <w:lang w:val="da-DK"/>
              </w:rPr>
              <w:t>Telemaster</w:t>
            </w:r>
            <w:proofErr w:type="spellEnd"/>
            <w:r w:rsidRPr="00B408E7">
              <w:rPr>
                <w:rFonts w:ascii="Raleway" w:hAnsi="Raleway"/>
                <w:sz w:val="18"/>
                <w:szCs w:val="18"/>
                <w:lang w:val="da-DK"/>
              </w:rPr>
              <w:t xml:space="preserve"> in mente.</w:t>
            </w:r>
          </w:p>
        </w:tc>
        <w:tc>
          <w:tcPr>
            <w:tcW w:w="5524" w:type="dxa"/>
            <w:shd w:val="clear" w:color="auto" w:fill="auto"/>
          </w:tcPr>
          <w:p w14:paraId="5C5B36FF" w14:textId="4223D83F" w:rsidR="00B05E51" w:rsidRPr="00B408E7" w:rsidRDefault="5E027D4F" w:rsidP="2A8CD1D8">
            <w:pPr>
              <w:spacing w:line="260" w:lineRule="atLeast"/>
              <w:rPr>
                <w:rFonts w:ascii="Raleway" w:hAnsi="Raleway"/>
                <w:sz w:val="18"/>
                <w:szCs w:val="18"/>
                <w:lang w:val="da-DK"/>
              </w:rPr>
            </w:pPr>
            <w:r w:rsidRPr="2A8CD1D8">
              <w:rPr>
                <w:rFonts w:ascii="Raleway" w:hAnsi="Raleway"/>
                <w:sz w:val="18"/>
                <w:szCs w:val="18"/>
                <w:lang w:val="da-DK"/>
              </w:rPr>
              <w:t xml:space="preserve">Høringssvaret vedrører en fælles retningslinje og redegørelse, og vurdering og indstilling er koordineret med de øvrige kommuner i Trekantområdet. </w:t>
            </w:r>
          </w:p>
          <w:p w14:paraId="058E7D7B" w14:textId="7D465349" w:rsidR="00B05E51" w:rsidRPr="00B408E7" w:rsidRDefault="00B05E51" w:rsidP="2A8CD1D8">
            <w:pPr>
              <w:tabs>
                <w:tab w:val="left" w:pos="374"/>
              </w:tabs>
              <w:spacing w:line="260" w:lineRule="atLeast"/>
              <w:rPr>
                <w:rFonts w:ascii="Raleway" w:hAnsi="Raleway"/>
                <w:sz w:val="18"/>
                <w:szCs w:val="18"/>
                <w:lang w:val="da-DK"/>
              </w:rPr>
            </w:pPr>
          </w:p>
          <w:p w14:paraId="02E1771D" w14:textId="7A24C890" w:rsidR="00B05E51" w:rsidRPr="00B408E7" w:rsidRDefault="4D0873C7" w:rsidP="0015526E">
            <w:pPr>
              <w:tabs>
                <w:tab w:val="left" w:pos="374"/>
              </w:tabs>
              <w:spacing w:line="260" w:lineRule="atLeast"/>
              <w:rPr>
                <w:rFonts w:ascii="Raleway" w:hAnsi="Raleway"/>
                <w:sz w:val="18"/>
                <w:szCs w:val="18"/>
                <w:lang w:val="da-DK"/>
              </w:rPr>
            </w:pPr>
            <w:r w:rsidRPr="2A8CD1D8">
              <w:rPr>
                <w:rFonts w:ascii="Raleway" w:hAnsi="Raleway"/>
                <w:sz w:val="18"/>
                <w:szCs w:val="18"/>
                <w:lang w:val="da-DK"/>
              </w:rPr>
              <w:t>Digitaliseringsstyrelsens bemærkning er taget til orientering.</w:t>
            </w:r>
          </w:p>
        </w:tc>
        <w:tc>
          <w:tcPr>
            <w:tcW w:w="4536" w:type="dxa"/>
            <w:shd w:val="clear" w:color="auto" w:fill="auto"/>
          </w:tcPr>
          <w:p w14:paraId="1EA3369B" w14:textId="7B8C6EF4" w:rsidR="00B05E51" w:rsidRPr="00B408E7" w:rsidRDefault="4718DBBC" w:rsidP="0015526E">
            <w:pPr>
              <w:tabs>
                <w:tab w:val="left" w:pos="374"/>
              </w:tabs>
              <w:spacing w:line="260" w:lineRule="atLeast"/>
              <w:jc w:val="both"/>
              <w:rPr>
                <w:rFonts w:ascii="Raleway" w:hAnsi="Raleway"/>
                <w:sz w:val="18"/>
                <w:szCs w:val="18"/>
                <w:lang w:val="da-DK"/>
              </w:rPr>
            </w:pPr>
            <w:r w:rsidRPr="20B3D316">
              <w:rPr>
                <w:rFonts w:ascii="Raleway" w:hAnsi="Raleway"/>
                <w:sz w:val="18"/>
                <w:szCs w:val="18"/>
                <w:lang w:val="da-DK"/>
              </w:rPr>
              <w:t xml:space="preserve">Høringssvaret </w:t>
            </w:r>
            <w:r w:rsidR="4B59E75A" w:rsidRPr="20B3D316">
              <w:rPr>
                <w:rFonts w:ascii="Raleway" w:hAnsi="Raleway"/>
                <w:sz w:val="18"/>
                <w:szCs w:val="18"/>
                <w:lang w:val="da-DK"/>
              </w:rPr>
              <w:t>medfører ingen ændringer.</w:t>
            </w:r>
          </w:p>
        </w:tc>
      </w:tr>
      <w:tr w:rsidR="00B05E51" w:rsidRPr="00A75351" w14:paraId="7A8C37CB" w14:textId="77777777" w:rsidTr="2A8CD1D8">
        <w:tc>
          <w:tcPr>
            <w:tcW w:w="5103" w:type="dxa"/>
            <w:shd w:val="clear" w:color="auto" w:fill="auto"/>
          </w:tcPr>
          <w:p w14:paraId="0418A93F" w14:textId="77777777" w:rsidR="00B05E51" w:rsidRPr="00B408E7" w:rsidRDefault="00B05E51" w:rsidP="0015526E">
            <w:pPr>
              <w:spacing w:line="260" w:lineRule="atLeast"/>
              <w:rPr>
                <w:rFonts w:ascii="Raleway" w:hAnsi="Raleway"/>
                <w:sz w:val="18"/>
                <w:szCs w:val="18"/>
                <w:lang w:val="da-DK"/>
              </w:rPr>
            </w:pPr>
            <w:r w:rsidRPr="00B408E7">
              <w:rPr>
                <w:rFonts w:ascii="Raleway" w:hAnsi="Raleway"/>
                <w:sz w:val="18"/>
                <w:szCs w:val="18"/>
                <w:lang w:val="da-DK"/>
              </w:rPr>
              <w:t xml:space="preserve">Lokalplaner </w:t>
            </w:r>
          </w:p>
          <w:p w14:paraId="412196A0" w14:textId="77777777" w:rsidR="00B05E51" w:rsidRPr="00B408E7" w:rsidRDefault="00B05E51" w:rsidP="0015526E">
            <w:pPr>
              <w:spacing w:line="260" w:lineRule="atLeast"/>
              <w:rPr>
                <w:rFonts w:ascii="Raleway" w:hAnsi="Raleway"/>
                <w:sz w:val="18"/>
                <w:szCs w:val="18"/>
                <w:lang w:val="da-DK"/>
              </w:rPr>
            </w:pPr>
            <w:r w:rsidRPr="00B408E7">
              <w:rPr>
                <w:rFonts w:ascii="Raleway" w:hAnsi="Raleway"/>
                <w:sz w:val="18"/>
                <w:szCs w:val="18"/>
                <w:lang w:val="da-DK"/>
              </w:rPr>
              <w:t>DIGST har overfor Fredericia og Vejen kommuner anbefalet en tilføjelse til at indgå i Forslag til Kommuneplan 2025-2037 vedr. lokalplaner:</w:t>
            </w:r>
          </w:p>
          <w:p w14:paraId="409C4F91" w14:textId="77777777" w:rsidR="00B05E51" w:rsidRPr="00B408E7" w:rsidRDefault="00B05E51" w:rsidP="0015526E">
            <w:pPr>
              <w:spacing w:line="260" w:lineRule="atLeast"/>
              <w:rPr>
                <w:rFonts w:ascii="Raleway" w:hAnsi="Raleway"/>
                <w:sz w:val="18"/>
                <w:szCs w:val="18"/>
                <w:lang w:val="da-DK"/>
              </w:rPr>
            </w:pPr>
            <w:r w:rsidRPr="00B408E7">
              <w:rPr>
                <w:rFonts w:ascii="Raleway" w:hAnsi="Raleway"/>
                <w:sz w:val="18"/>
                <w:szCs w:val="18"/>
                <w:lang w:val="da-DK"/>
              </w:rPr>
              <w:lastRenderedPageBreak/>
              <w:t>Lokalplaner af ældre dato kan utilsigtet forhindre opsætning af master og af antenner på hustage m.v. Der kan være gode grunde til at begrænse antenner på visse bygninger, men det giver de bedste forudsætninger for god mobildækning, hvis kommunen nøjes med at friholde få udvalgte bygninger for antenner frem for hele kvarterer o.l.</w:t>
            </w:r>
          </w:p>
          <w:p w14:paraId="47A5468A" w14:textId="77777777" w:rsidR="00B05E51" w:rsidRPr="00B408E7" w:rsidRDefault="00B05E51" w:rsidP="0015526E">
            <w:pPr>
              <w:spacing w:line="260" w:lineRule="atLeast"/>
              <w:rPr>
                <w:rFonts w:ascii="Raleway" w:hAnsi="Raleway"/>
                <w:sz w:val="18"/>
                <w:szCs w:val="18"/>
                <w:lang w:val="da-DK"/>
              </w:rPr>
            </w:pPr>
            <w:r w:rsidRPr="00B408E7">
              <w:rPr>
                <w:rFonts w:ascii="Raleway" w:hAnsi="Raleway"/>
                <w:sz w:val="18"/>
                <w:szCs w:val="18"/>
                <w:lang w:val="da-DK"/>
              </w:rPr>
              <w:t xml:space="preserve">Digitaliseringsstyrelsen har fået oplyst af Plan- og Landdistrikts Styrelsen, at </w:t>
            </w:r>
          </w:p>
          <w:p w14:paraId="4E0028BF" w14:textId="7C6FA7FF" w:rsidR="00B05E51" w:rsidRPr="00B408E7" w:rsidRDefault="4B59E75A" w:rsidP="20B3D316">
            <w:pPr>
              <w:spacing w:line="260" w:lineRule="atLeast"/>
              <w:rPr>
                <w:rFonts w:ascii="Raleway" w:hAnsi="Raleway"/>
                <w:sz w:val="18"/>
                <w:szCs w:val="18"/>
                <w:lang w:val="da-DK"/>
              </w:rPr>
            </w:pPr>
            <w:r w:rsidRPr="20B3D316">
              <w:rPr>
                <w:rFonts w:ascii="Raleway" w:hAnsi="Raleway"/>
                <w:sz w:val="18"/>
                <w:szCs w:val="18"/>
                <w:lang w:val="da-DK"/>
              </w:rPr>
              <w:t>der ikke i planloven er noget til hinder for, at kommuner i kommuneplanen tilføjer, at kommunen genovervejer eksisterende restriktioner og undgår unødigt vidtgående nye restriktioner i forhold til mobilantenner på hustage og andre høje konstruktioner, når kommunen reviderer eksisterende eller udarbejder nye lokalplaner. Kontor for Tele i Digitaliseringsstyrelsen er gerne behjælpelig med den endelige formulering.</w:t>
            </w:r>
          </w:p>
          <w:p w14:paraId="14CC1B3C" w14:textId="4DAC8844" w:rsidR="00B05E51" w:rsidRPr="00B408E7" w:rsidRDefault="00B05E51" w:rsidP="0015526E">
            <w:pPr>
              <w:spacing w:line="260" w:lineRule="atLeast"/>
              <w:rPr>
                <w:rFonts w:ascii="Raleway" w:hAnsi="Raleway"/>
                <w:sz w:val="18"/>
                <w:szCs w:val="18"/>
                <w:lang w:val="da-DK"/>
              </w:rPr>
            </w:pPr>
          </w:p>
        </w:tc>
        <w:tc>
          <w:tcPr>
            <w:tcW w:w="5524" w:type="dxa"/>
            <w:shd w:val="clear" w:color="auto" w:fill="auto"/>
          </w:tcPr>
          <w:p w14:paraId="67C79C94" w14:textId="4223D83F" w:rsidR="00B05E51" w:rsidRPr="00B408E7" w:rsidRDefault="7808C31B" w:rsidP="2A8CD1D8">
            <w:pPr>
              <w:spacing w:line="260" w:lineRule="atLeast"/>
              <w:rPr>
                <w:rFonts w:ascii="Raleway" w:hAnsi="Raleway"/>
                <w:sz w:val="18"/>
                <w:szCs w:val="18"/>
                <w:lang w:val="da-DK"/>
              </w:rPr>
            </w:pPr>
            <w:r w:rsidRPr="2A8CD1D8">
              <w:rPr>
                <w:rFonts w:ascii="Raleway" w:hAnsi="Raleway"/>
                <w:sz w:val="18"/>
                <w:szCs w:val="18"/>
                <w:lang w:val="da-DK"/>
              </w:rPr>
              <w:lastRenderedPageBreak/>
              <w:t xml:space="preserve">Høringssvaret vedrører en fælles retningslinje og redegørelse, og vurdering og indstilling er koordineret med de øvrige kommuner i Trekantområdet. </w:t>
            </w:r>
          </w:p>
          <w:p w14:paraId="78D60103" w14:textId="2138EBA8" w:rsidR="00B05E51" w:rsidRPr="00B408E7" w:rsidRDefault="00B05E51" w:rsidP="2A8CD1D8">
            <w:pPr>
              <w:tabs>
                <w:tab w:val="left" w:pos="374"/>
              </w:tabs>
              <w:spacing w:line="260" w:lineRule="atLeast"/>
              <w:rPr>
                <w:rFonts w:ascii="Raleway" w:hAnsi="Raleway"/>
                <w:sz w:val="18"/>
                <w:szCs w:val="18"/>
                <w:lang w:val="da-DK"/>
              </w:rPr>
            </w:pPr>
          </w:p>
          <w:p w14:paraId="753D81C5" w14:textId="77CB2D63" w:rsidR="00B05E51" w:rsidRPr="00B408E7" w:rsidRDefault="4D0873C7" w:rsidP="0015526E">
            <w:pPr>
              <w:tabs>
                <w:tab w:val="left" w:pos="374"/>
              </w:tabs>
              <w:spacing w:line="260" w:lineRule="atLeast"/>
              <w:rPr>
                <w:rFonts w:ascii="Raleway" w:hAnsi="Raleway"/>
                <w:sz w:val="18"/>
                <w:szCs w:val="18"/>
                <w:lang w:val="da-DK"/>
              </w:rPr>
            </w:pPr>
            <w:r w:rsidRPr="2A8CD1D8">
              <w:rPr>
                <w:rFonts w:ascii="Raleway" w:hAnsi="Raleway"/>
                <w:sz w:val="18"/>
                <w:szCs w:val="18"/>
                <w:lang w:val="da-DK"/>
              </w:rPr>
              <w:lastRenderedPageBreak/>
              <w:t>Digitaliseringsstyrelsens bemærkning er taget til orientering.</w:t>
            </w:r>
          </w:p>
        </w:tc>
        <w:tc>
          <w:tcPr>
            <w:tcW w:w="4536" w:type="dxa"/>
            <w:shd w:val="clear" w:color="auto" w:fill="auto"/>
          </w:tcPr>
          <w:p w14:paraId="79A9052D" w14:textId="7B8C6EF4" w:rsidR="00B05E51" w:rsidRPr="00B408E7" w:rsidRDefault="37D14248" w:rsidP="20B3D316">
            <w:pPr>
              <w:tabs>
                <w:tab w:val="left" w:pos="374"/>
              </w:tabs>
              <w:spacing w:line="260" w:lineRule="atLeast"/>
              <w:jc w:val="both"/>
              <w:rPr>
                <w:rFonts w:ascii="Raleway" w:hAnsi="Raleway"/>
                <w:sz w:val="18"/>
                <w:szCs w:val="18"/>
                <w:lang w:val="da-DK"/>
              </w:rPr>
            </w:pPr>
            <w:r w:rsidRPr="20B3D316">
              <w:rPr>
                <w:rFonts w:ascii="Raleway" w:hAnsi="Raleway"/>
                <w:sz w:val="18"/>
                <w:szCs w:val="18"/>
                <w:lang w:val="da-DK"/>
              </w:rPr>
              <w:lastRenderedPageBreak/>
              <w:t>Høringssvaret medfører ingen ændringer.</w:t>
            </w:r>
          </w:p>
          <w:p w14:paraId="53A84C84" w14:textId="6774A776" w:rsidR="00B05E51" w:rsidRPr="00B408E7" w:rsidRDefault="00B05E51" w:rsidP="0015526E">
            <w:pPr>
              <w:tabs>
                <w:tab w:val="left" w:pos="374"/>
              </w:tabs>
              <w:spacing w:line="260" w:lineRule="atLeast"/>
              <w:jc w:val="both"/>
              <w:rPr>
                <w:rFonts w:ascii="Raleway" w:hAnsi="Raleway"/>
                <w:sz w:val="18"/>
                <w:szCs w:val="18"/>
                <w:lang w:val="da-DK"/>
              </w:rPr>
            </w:pPr>
          </w:p>
        </w:tc>
      </w:tr>
      <w:tr w:rsidR="00B05E51" w:rsidRPr="0015526E" w14:paraId="77783260" w14:textId="77777777" w:rsidTr="2A8CD1D8">
        <w:tc>
          <w:tcPr>
            <w:tcW w:w="15163" w:type="dxa"/>
            <w:gridSpan w:val="3"/>
            <w:shd w:val="clear" w:color="auto" w:fill="EEECE1" w:themeFill="background2"/>
          </w:tcPr>
          <w:p w14:paraId="37C507E7" w14:textId="77777777" w:rsidR="00B05E51" w:rsidRDefault="00B05E51" w:rsidP="00057B2A">
            <w:pPr>
              <w:spacing w:line="260" w:lineRule="atLeast"/>
              <w:jc w:val="center"/>
              <w:rPr>
                <w:rFonts w:ascii="Raleway" w:hAnsi="Raleway" w:cs="Arial"/>
                <w:b/>
                <w:sz w:val="28"/>
                <w:szCs w:val="28"/>
                <w:lang w:val="da-DK"/>
              </w:rPr>
            </w:pPr>
          </w:p>
          <w:p w14:paraId="1CCCFC77" w14:textId="63C5503A" w:rsidR="00B05E51" w:rsidRPr="00B05E51" w:rsidRDefault="00B05E51" w:rsidP="00057B2A">
            <w:pPr>
              <w:spacing w:line="260" w:lineRule="atLeast"/>
              <w:jc w:val="center"/>
              <w:rPr>
                <w:rFonts w:ascii="Raleway" w:hAnsi="Raleway"/>
                <w:b/>
                <w:sz w:val="22"/>
                <w:szCs w:val="22"/>
                <w:lang w:val="da-DK"/>
              </w:rPr>
            </w:pPr>
            <w:r w:rsidRPr="00B05E51">
              <w:rPr>
                <w:rFonts w:ascii="Raleway" w:hAnsi="Raleway"/>
                <w:b/>
                <w:sz w:val="22"/>
                <w:szCs w:val="22"/>
                <w:lang w:val="da-DK"/>
              </w:rPr>
              <w:t xml:space="preserve">Energinet </w:t>
            </w:r>
            <w:proofErr w:type="spellStart"/>
            <w:r w:rsidRPr="00B05E51">
              <w:rPr>
                <w:rFonts w:ascii="Raleway" w:hAnsi="Raleway"/>
                <w:b/>
                <w:sz w:val="22"/>
                <w:szCs w:val="22"/>
                <w:lang w:val="da-DK"/>
              </w:rPr>
              <w:t>Eltransmission</w:t>
            </w:r>
            <w:proofErr w:type="spellEnd"/>
            <w:r w:rsidRPr="00B05E51">
              <w:rPr>
                <w:rFonts w:ascii="Raleway" w:hAnsi="Raleway"/>
                <w:b/>
                <w:sz w:val="22"/>
                <w:szCs w:val="22"/>
                <w:lang w:val="da-DK"/>
              </w:rPr>
              <w:t xml:space="preserve"> A/S </w:t>
            </w:r>
          </w:p>
          <w:p w14:paraId="7EFE2902" w14:textId="77777777" w:rsidR="00B05E51" w:rsidRPr="003A000D" w:rsidRDefault="00B05E51" w:rsidP="00057B2A">
            <w:pPr>
              <w:spacing w:line="260" w:lineRule="atLeast"/>
              <w:jc w:val="center"/>
              <w:rPr>
                <w:rFonts w:ascii="Raleway" w:hAnsi="Raleway"/>
                <w:b/>
                <w:sz w:val="28"/>
                <w:szCs w:val="28"/>
                <w:lang w:val="da-DK"/>
              </w:rPr>
            </w:pPr>
          </w:p>
        </w:tc>
      </w:tr>
      <w:tr w:rsidR="00B05E51" w:rsidRPr="005A58C6" w14:paraId="105C398D" w14:textId="77777777" w:rsidTr="2A8CD1D8">
        <w:tc>
          <w:tcPr>
            <w:tcW w:w="5103" w:type="dxa"/>
          </w:tcPr>
          <w:p w14:paraId="5928341E" w14:textId="77777777" w:rsidR="00B05E51" w:rsidRDefault="00B05E51"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4" w:type="dxa"/>
            <w:tcBorders>
              <w:bottom w:val="single" w:sz="8" w:space="0" w:color="auto"/>
            </w:tcBorders>
          </w:tcPr>
          <w:p w14:paraId="76643BE9" w14:textId="77777777" w:rsidR="00B05E51" w:rsidRDefault="00B05E51"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7E5B51C0" w14:textId="77777777" w:rsidR="00B05E51" w:rsidRDefault="00B05E51"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B05E51" w:rsidRPr="00627122" w14:paraId="15A884B7" w14:textId="77777777" w:rsidTr="2A8CD1D8">
        <w:tc>
          <w:tcPr>
            <w:tcW w:w="5103" w:type="dxa"/>
          </w:tcPr>
          <w:p w14:paraId="3353015C" w14:textId="77777777" w:rsidR="00B05E51" w:rsidRPr="00B408E7" w:rsidRDefault="00B05E51" w:rsidP="0015526E">
            <w:pPr>
              <w:spacing w:line="260" w:lineRule="atLeast"/>
              <w:rPr>
                <w:rFonts w:ascii="Raleway" w:hAnsi="Raleway"/>
                <w:sz w:val="18"/>
                <w:szCs w:val="18"/>
                <w:lang w:val="da-DK"/>
              </w:rPr>
            </w:pPr>
            <w:r w:rsidRPr="00B408E7">
              <w:rPr>
                <w:rFonts w:ascii="Raleway" w:hAnsi="Raleway"/>
                <w:sz w:val="18"/>
                <w:szCs w:val="18"/>
                <w:lang w:val="da-DK"/>
              </w:rPr>
              <w:t xml:space="preserve">Energinet El har overfor Fredericia, Kolding, Vejen, Vejle og Haderslev kommuner bemærket, at for at sikre hensynet til </w:t>
            </w:r>
            <w:proofErr w:type="spellStart"/>
            <w:r w:rsidRPr="00B408E7">
              <w:rPr>
                <w:rFonts w:ascii="Raleway" w:hAnsi="Raleway"/>
                <w:sz w:val="18"/>
                <w:szCs w:val="18"/>
                <w:lang w:val="da-DK"/>
              </w:rPr>
              <w:t>Eltransmissions</w:t>
            </w:r>
            <w:proofErr w:type="spellEnd"/>
            <w:r w:rsidRPr="00B408E7">
              <w:rPr>
                <w:rFonts w:ascii="Raleway" w:hAnsi="Raleway"/>
                <w:sz w:val="18"/>
                <w:szCs w:val="18"/>
                <w:lang w:val="da-DK"/>
              </w:rPr>
              <w:t xml:space="preserve"> </w:t>
            </w:r>
            <w:proofErr w:type="spellStart"/>
            <w:r w:rsidRPr="00B408E7">
              <w:rPr>
                <w:rFonts w:ascii="Raleway" w:hAnsi="Raleway"/>
                <w:sz w:val="18"/>
                <w:szCs w:val="18"/>
                <w:lang w:val="da-DK"/>
              </w:rPr>
              <w:t>elanlæg</w:t>
            </w:r>
            <w:proofErr w:type="spellEnd"/>
            <w:r w:rsidRPr="00B408E7">
              <w:rPr>
                <w:rFonts w:ascii="Raleway" w:hAnsi="Raleway"/>
                <w:sz w:val="18"/>
                <w:szCs w:val="18"/>
                <w:lang w:val="da-DK"/>
              </w:rPr>
              <w:t xml:space="preserve">, herunder fremtidig udbygning, bør solcellebekendtgørelsens § 3, stk. 2, nr. 7 (BEK nr. 440 af 03/05/2024) fremgå af retningslinjen for Lokalisering af store, fritstående solenergianlæg: </w:t>
            </w:r>
          </w:p>
          <w:p w14:paraId="7B797D4C" w14:textId="12680296" w:rsidR="00B05E51" w:rsidRDefault="00B05E51" w:rsidP="0015526E">
            <w:pPr>
              <w:spacing w:line="260" w:lineRule="atLeast"/>
              <w:rPr>
                <w:rFonts w:ascii="Raleway" w:hAnsi="Raleway"/>
                <w:sz w:val="18"/>
                <w:szCs w:val="18"/>
                <w:highlight w:val="yellow"/>
                <w:lang w:val="da-DK"/>
              </w:rPr>
            </w:pPr>
            <w:r w:rsidRPr="00B408E7">
              <w:rPr>
                <w:rFonts w:ascii="Raleway" w:hAnsi="Raleway"/>
                <w:sz w:val="18"/>
                <w:szCs w:val="18"/>
                <w:lang w:val="da-DK"/>
              </w:rPr>
              <w:t>”Planlægningen for solcelleanlæg bør tage hensyn til, at solcelleanlægget ikke hindrer udbygning af eksisterende el- og gastransmissionsanlæg, herunder højspændingsstationer, eller hindrer adgangen hertil for øvrige tekniske anlæg.”</w:t>
            </w:r>
          </w:p>
        </w:tc>
        <w:tc>
          <w:tcPr>
            <w:tcW w:w="5524" w:type="dxa"/>
          </w:tcPr>
          <w:p w14:paraId="4040FEC2" w14:textId="4223D83F" w:rsidR="00B05E51" w:rsidRPr="00B408E7" w:rsidRDefault="17D7BE4B" w:rsidP="2A8CD1D8">
            <w:pPr>
              <w:spacing w:line="260" w:lineRule="atLeast"/>
              <w:rPr>
                <w:rFonts w:ascii="Raleway" w:hAnsi="Raleway"/>
                <w:sz w:val="18"/>
                <w:szCs w:val="18"/>
                <w:lang w:val="da-DK"/>
              </w:rPr>
            </w:pPr>
            <w:r w:rsidRPr="2A8CD1D8">
              <w:rPr>
                <w:rFonts w:ascii="Raleway" w:hAnsi="Raleway"/>
                <w:sz w:val="18"/>
                <w:szCs w:val="18"/>
                <w:lang w:val="da-DK"/>
              </w:rPr>
              <w:t xml:space="preserve">Høringssvaret vedrører en fælles retningslinje og redegørelse, og vurdering og indstilling er koordineret med de øvrige kommuner i Trekantområdet. </w:t>
            </w:r>
          </w:p>
          <w:p w14:paraId="51D26647" w14:textId="109B1C68" w:rsidR="00B05E51" w:rsidRPr="00B408E7" w:rsidRDefault="00B05E51" w:rsidP="2A8CD1D8">
            <w:pPr>
              <w:tabs>
                <w:tab w:val="left" w:pos="374"/>
              </w:tabs>
              <w:spacing w:line="260" w:lineRule="atLeast"/>
              <w:rPr>
                <w:rFonts w:ascii="Raleway" w:hAnsi="Raleway"/>
                <w:sz w:val="18"/>
                <w:szCs w:val="18"/>
                <w:lang w:val="da-DK"/>
              </w:rPr>
            </w:pPr>
          </w:p>
          <w:p w14:paraId="1A2BA79C" w14:textId="73318F8F" w:rsidR="00B05E51" w:rsidRPr="00B408E7" w:rsidRDefault="4D0873C7" w:rsidP="0015526E">
            <w:pPr>
              <w:tabs>
                <w:tab w:val="left" w:pos="374"/>
              </w:tabs>
              <w:spacing w:line="260" w:lineRule="atLeast"/>
              <w:rPr>
                <w:rFonts w:ascii="Raleway" w:hAnsi="Raleway"/>
                <w:sz w:val="18"/>
                <w:szCs w:val="18"/>
                <w:lang w:val="da-DK"/>
              </w:rPr>
            </w:pPr>
            <w:r w:rsidRPr="2A8CD1D8">
              <w:rPr>
                <w:rFonts w:ascii="Raleway" w:hAnsi="Raleway"/>
                <w:sz w:val="18"/>
                <w:szCs w:val="18"/>
                <w:lang w:val="da-DK"/>
              </w:rPr>
              <w:t>Bemærkningen svarer til det administrative forslag om at supplere / tilpasse redegørelsen til retningslinjen for “Lokalisering af store, fritstående solenergianlæg”.</w:t>
            </w:r>
          </w:p>
          <w:p w14:paraId="17C9CBF7" w14:textId="77777777" w:rsidR="00B05E51" w:rsidRDefault="00B05E51" w:rsidP="0015526E">
            <w:pPr>
              <w:tabs>
                <w:tab w:val="left" w:pos="374"/>
              </w:tabs>
              <w:spacing w:line="260" w:lineRule="atLeast"/>
              <w:rPr>
                <w:rFonts w:ascii="Raleway" w:hAnsi="Raleway"/>
                <w:sz w:val="18"/>
                <w:szCs w:val="18"/>
                <w:lang w:val="da-DK"/>
              </w:rPr>
            </w:pPr>
          </w:p>
          <w:p w14:paraId="33A2705D" w14:textId="77777777" w:rsidR="00B05E51" w:rsidRPr="00B408E7" w:rsidRDefault="00B05E51" w:rsidP="0015526E">
            <w:pPr>
              <w:tabs>
                <w:tab w:val="left" w:pos="374"/>
              </w:tabs>
              <w:spacing w:line="260" w:lineRule="atLeast"/>
              <w:rPr>
                <w:rFonts w:ascii="Raleway" w:hAnsi="Raleway"/>
                <w:sz w:val="18"/>
                <w:szCs w:val="18"/>
                <w:lang w:val="da-DK"/>
              </w:rPr>
            </w:pPr>
          </w:p>
          <w:p w14:paraId="7EC8C863" w14:textId="77777777" w:rsidR="00B05E51" w:rsidRPr="00573BC6" w:rsidRDefault="00B05E51" w:rsidP="0015526E">
            <w:pPr>
              <w:tabs>
                <w:tab w:val="left" w:pos="374"/>
              </w:tabs>
              <w:spacing w:line="260" w:lineRule="atLeast"/>
              <w:rPr>
                <w:rFonts w:ascii="Raleway" w:hAnsi="Raleway"/>
                <w:sz w:val="18"/>
                <w:szCs w:val="18"/>
                <w:highlight w:val="yellow"/>
                <w:lang w:val="da-DK"/>
              </w:rPr>
            </w:pPr>
          </w:p>
        </w:tc>
        <w:tc>
          <w:tcPr>
            <w:tcW w:w="4536" w:type="dxa"/>
          </w:tcPr>
          <w:p w14:paraId="5012695D" w14:textId="708CA086" w:rsidR="00B05E51" w:rsidRPr="00B408E7" w:rsidRDefault="4B59E75A" w:rsidP="0015526E">
            <w:pPr>
              <w:tabs>
                <w:tab w:val="left" w:pos="374"/>
              </w:tabs>
              <w:spacing w:line="260" w:lineRule="atLeast"/>
              <w:jc w:val="both"/>
              <w:rPr>
                <w:rFonts w:ascii="Raleway" w:hAnsi="Raleway"/>
                <w:sz w:val="18"/>
                <w:szCs w:val="18"/>
                <w:lang w:val="da-DK"/>
              </w:rPr>
            </w:pPr>
            <w:r w:rsidRPr="20B3D316">
              <w:rPr>
                <w:rFonts w:ascii="Raleway" w:hAnsi="Raleway"/>
                <w:sz w:val="18"/>
                <w:szCs w:val="18"/>
                <w:lang w:val="da-DK"/>
              </w:rPr>
              <w:t>Følgende tilføjes redegørelsen til retningslinje</w:t>
            </w:r>
            <w:r w:rsidR="22FDA5C0" w:rsidRPr="20B3D316">
              <w:rPr>
                <w:rFonts w:ascii="Raleway" w:hAnsi="Raleway"/>
                <w:sz w:val="18"/>
                <w:szCs w:val="18"/>
                <w:lang w:val="da-DK"/>
              </w:rPr>
              <w:t xml:space="preserve"> </w:t>
            </w:r>
            <w:hyperlink r:id="rId41" w:history="1">
              <w:r w:rsidR="22FDA5C0" w:rsidRPr="00CA5CFD">
                <w:rPr>
                  <w:rStyle w:val="Hyperlink"/>
                  <w:rFonts w:ascii="Raleway" w:hAnsi="Raleway"/>
                  <w:sz w:val="18"/>
                  <w:szCs w:val="18"/>
                  <w:lang w:val="da-DK"/>
                </w:rPr>
                <w:t>5.5.1</w:t>
              </w:r>
              <w:r w:rsidRPr="00CA5CFD">
                <w:rPr>
                  <w:rStyle w:val="Hyperlink"/>
                  <w:rFonts w:ascii="Raleway" w:hAnsi="Raleway"/>
                  <w:sz w:val="18"/>
                  <w:szCs w:val="18"/>
                  <w:lang w:val="da-DK"/>
                </w:rPr>
                <w:t xml:space="preserve"> for Lokalisering af store, fritstående solenergianlæg</w:t>
              </w:r>
            </w:hyperlink>
            <w:r w:rsidRPr="20B3D316">
              <w:rPr>
                <w:rFonts w:ascii="Raleway" w:hAnsi="Raleway"/>
                <w:sz w:val="18"/>
                <w:szCs w:val="18"/>
                <w:lang w:val="da-DK"/>
              </w:rPr>
              <w:t>:</w:t>
            </w:r>
          </w:p>
          <w:p w14:paraId="2AD14DE8" w14:textId="783AEA33" w:rsidR="20B3D316" w:rsidRDefault="20B3D316" w:rsidP="20B3D316">
            <w:pPr>
              <w:tabs>
                <w:tab w:val="left" w:pos="374"/>
              </w:tabs>
              <w:spacing w:line="260" w:lineRule="atLeast"/>
              <w:jc w:val="both"/>
              <w:rPr>
                <w:rFonts w:ascii="Raleway" w:hAnsi="Raleway"/>
                <w:sz w:val="18"/>
                <w:szCs w:val="18"/>
                <w:lang w:val="da-DK"/>
              </w:rPr>
            </w:pPr>
          </w:p>
          <w:p w14:paraId="045BFAE3" w14:textId="77777777" w:rsidR="00B05E51" w:rsidRDefault="4B59E75A" w:rsidP="20B3D316">
            <w:pPr>
              <w:tabs>
                <w:tab w:val="left" w:pos="374"/>
              </w:tabs>
              <w:spacing w:line="260" w:lineRule="atLeast"/>
              <w:jc w:val="both"/>
              <w:rPr>
                <w:rFonts w:ascii="Raleway" w:hAnsi="Raleway"/>
                <w:i/>
                <w:iCs/>
                <w:color w:val="00B050"/>
                <w:sz w:val="18"/>
                <w:szCs w:val="18"/>
                <w:lang w:val="da-DK"/>
              </w:rPr>
            </w:pPr>
            <w:r w:rsidRPr="20B3D316">
              <w:rPr>
                <w:rFonts w:ascii="Raleway" w:hAnsi="Raleway"/>
                <w:i/>
                <w:iCs/>
                <w:color w:val="00B050"/>
                <w:sz w:val="18"/>
                <w:szCs w:val="18"/>
                <w:lang w:val="da-DK"/>
              </w:rPr>
              <w:t>Desuden skal anlæggene placeres under hensyn til nationale anlæg, og her er særligt infrastruktur som statsveje, jernbaner, lufthavne samt infrastruktur til varetagelse af energiforsyning og forsvarets interesser relevant.</w:t>
            </w:r>
          </w:p>
          <w:p w14:paraId="4624FCD1" w14:textId="77777777" w:rsidR="0003711F" w:rsidRDefault="0003711F" w:rsidP="0015526E">
            <w:pPr>
              <w:tabs>
                <w:tab w:val="left" w:pos="374"/>
              </w:tabs>
              <w:spacing w:line="260" w:lineRule="atLeast"/>
              <w:jc w:val="both"/>
              <w:rPr>
                <w:rFonts w:ascii="Raleway" w:hAnsi="Raleway"/>
                <w:sz w:val="18"/>
                <w:szCs w:val="18"/>
                <w:lang w:val="da-DK"/>
              </w:rPr>
            </w:pPr>
          </w:p>
          <w:p w14:paraId="77BC80DD" w14:textId="6D60EEC6" w:rsidR="0003711F" w:rsidRPr="00573BC6" w:rsidRDefault="0003711F" w:rsidP="0015526E">
            <w:pPr>
              <w:tabs>
                <w:tab w:val="left" w:pos="374"/>
              </w:tabs>
              <w:spacing w:line="260" w:lineRule="atLeast"/>
              <w:jc w:val="both"/>
              <w:rPr>
                <w:rFonts w:ascii="Raleway" w:hAnsi="Raleway"/>
                <w:sz w:val="18"/>
                <w:szCs w:val="18"/>
                <w:highlight w:val="yellow"/>
                <w:lang w:val="da-DK"/>
              </w:rPr>
            </w:pPr>
          </w:p>
        </w:tc>
      </w:tr>
      <w:tr w:rsidR="00B05E51" w:rsidRPr="00A75351" w14:paraId="12CF9EA1" w14:textId="77777777" w:rsidTr="2A8CD1D8">
        <w:tc>
          <w:tcPr>
            <w:tcW w:w="5103" w:type="dxa"/>
          </w:tcPr>
          <w:p w14:paraId="127B73CC" w14:textId="01B2DF04" w:rsidR="00B05E51" w:rsidRPr="00B408E7" w:rsidRDefault="00B05E51" w:rsidP="0015526E">
            <w:pPr>
              <w:spacing w:line="260" w:lineRule="atLeast"/>
              <w:rPr>
                <w:rFonts w:ascii="Raleway" w:hAnsi="Raleway"/>
                <w:sz w:val="18"/>
                <w:szCs w:val="18"/>
                <w:lang w:val="da-DK"/>
              </w:rPr>
            </w:pPr>
            <w:r w:rsidRPr="007542A5">
              <w:rPr>
                <w:rFonts w:ascii="Raleway" w:hAnsi="Raleway"/>
                <w:sz w:val="18"/>
                <w:szCs w:val="18"/>
                <w:lang w:val="da-DK"/>
              </w:rPr>
              <w:lastRenderedPageBreak/>
              <w:t xml:space="preserve">Energinet El har overfor Fredericia Kommune bemærket, at det for at sikre hensynet til </w:t>
            </w:r>
            <w:proofErr w:type="spellStart"/>
            <w:r w:rsidRPr="007542A5">
              <w:rPr>
                <w:rFonts w:ascii="Raleway" w:hAnsi="Raleway"/>
                <w:sz w:val="18"/>
                <w:szCs w:val="18"/>
                <w:lang w:val="da-DK"/>
              </w:rPr>
              <w:t>Eltransmissions</w:t>
            </w:r>
            <w:proofErr w:type="spellEnd"/>
            <w:r w:rsidRPr="007542A5">
              <w:rPr>
                <w:rFonts w:ascii="Raleway" w:hAnsi="Raleway"/>
                <w:sz w:val="18"/>
                <w:szCs w:val="18"/>
                <w:lang w:val="da-DK"/>
              </w:rPr>
              <w:t xml:space="preserve"> </w:t>
            </w:r>
            <w:proofErr w:type="spellStart"/>
            <w:r w:rsidRPr="007542A5">
              <w:rPr>
                <w:rFonts w:ascii="Raleway" w:hAnsi="Raleway"/>
                <w:sz w:val="18"/>
                <w:szCs w:val="18"/>
                <w:lang w:val="da-DK"/>
              </w:rPr>
              <w:t>elanlæg</w:t>
            </w:r>
            <w:proofErr w:type="spellEnd"/>
            <w:r w:rsidRPr="007542A5">
              <w:rPr>
                <w:rFonts w:ascii="Raleway" w:hAnsi="Raleway"/>
                <w:sz w:val="18"/>
                <w:szCs w:val="18"/>
                <w:lang w:val="da-DK"/>
              </w:rPr>
              <w:t xml:space="preserve"> bør fremgå, at det kræver en dispensation fra de tinglyste servitutter omkring et </w:t>
            </w:r>
            <w:proofErr w:type="spellStart"/>
            <w:r w:rsidRPr="007542A5">
              <w:rPr>
                <w:rFonts w:ascii="Raleway" w:hAnsi="Raleway"/>
                <w:sz w:val="18"/>
                <w:szCs w:val="18"/>
                <w:lang w:val="da-DK"/>
              </w:rPr>
              <w:t>elanlæg</w:t>
            </w:r>
            <w:proofErr w:type="spellEnd"/>
            <w:r w:rsidRPr="007542A5">
              <w:rPr>
                <w:rFonts w:ascii="Raleway" w:hAnsi="Raleway"/>
                <w:sz w:val="18"/>
                <w:szCs w:val="18"/>
                <w:lang w:val="da-DK"/>
              </w:rPr>
              <w:t>, hvis der skal etableres et vådområde eller lavbundsprojekt.</w:t>
            </w:r>
          </w:p>
        </w:tc>
        <w:tc>
          <w:tcPr>
            <w:tcW w:w="5524" w:type="dxa"/>
          </w:tcPr>
          <w:p w14:paraId="2BAA93E5" w14:textId="4223D83F" w:rsidR="00B05E51" w:rsidRPr="00B408E7" w:rsidRDefault="4DDF5C57" w:rsidP="2A8CD1D8">
            <w:pPr>
              <w:spacing w:line="260" w:lineRule="atLeast"/>
              <w:rPr>
                <w:rFonts w:ascii="Raleway" w:hAnsi="Raleway"/>
                <w:sz w:val="18"/>
                <w:szCs w:val="18"/>
                <w:lang w:val="da-DK"/>
              </w:rPr>
            </w:pPr>
            <w:r w:rsidRPr="2A8CD1D8">
              <w:rPr>
                <w:rFonts w:ascii="Raleway" w:hAnsi="Raleway"/>
                <w:sz w:val="18"/>
                <w:szCs w:val="18"/>
                <w:lang w:val="da-DK"/>
              </w:rPr>
              <w:t xml:space="preserve">Høringssvaret vedrører en fælles retningslinje og redegørelse, og vurdering og indstilling er koordineret med de øvrige kommuner i Trekantområdet. </w:t>
            </w:r>
          </w:p>
          <w:p w14:paraId="6CF13172" w14:textId="60E00006" w:rsidR="00B05E51" w:rsidRPr="00B408E7" w:rsidRDefault="00B05E51" w:rsidP="2A8CD1D8">
            <w:pPr>
              <w:tabs>
                <w:tab w:val="left" w:pos="374"/>
              </w:tabs>
              <w:spacing w:line="260" w:lineRule="atLeast"/>
              <w:rPr>
                <w:rFonts w:ascii="Raleway" w:hAnsi="Raleway"/>
                <w:sz w:val="18"/>
                <w:szCs w:val="18"/>
                <w:lang w:val="da-DK"/>
              </w:rPr>
            </w:pPr>
          </w:p>
          <w:p w14:paraId="25161E6C" w14:textId="150E3206" w:rsidR="00B05E51" w:rsidRPr="00B408E7" w:rsidRDefault="4FD187A0" w:rsidP="0015526E">
            <w:pPr>
              <w:tabs>
                <w:tab w:val="left" w:pos="374"/>
              </w:tabs>
              <w:spacing w:line="260" w:lineRule="atLeast"/>
              <w:rPr>
                <w:rFonts w:ascii="Raleway" w:hAnsi="Raleway"/>
                <w:sz w:val="18"/>
                <w:szCs w:val="18"/>
                <w:lang w:val="da-DK"/>
              </w:rPr>
            </w:pPr>
            <w:r w:rsidRPr="2A8CD1D8">
              <w:rPr>
                <w:rFonts w:ascii="Raleway" w:hAnsi="Raleway"/>
                <w:sz w:val="18"/>
                <w:szCs w:val="18"/>
                <w:lang w:val="da-DK"/>
              </w:rPr>
              <w:t xml:space="preserve">Energinet </w:t>
            </w:r>
            <w:proofErr w:type="spellStart"/>
            <w:r w:rsidRPr="2A8CD1D8">
              <w:rPr>
                <w:rFonts w:ascii="Raleway" w:hAnsi="Raleway"/>
                <w:sz w:val="18"/>
                <w:szCs w:val="18"/>
                <w:lang w:val="da-DK"/>
              </w:rPr>
              <w:t>E</w:t>
            </w:r>
            <w:r w:rsidR="182F38BE" w:rsidRPr="2A8CD1D8">
              <w:rPr>
                <w:rFonts w:ascii="Raleway" w:hAnsi="Raleway"/>
                <w:sz w:val="18"/>
                <w:szCs w:val="18"/>
                <w:lang w:val="da-DK"/>
              </w:rPr>
              <w:t>l</w:t>
            </w:r>
            <w:r w:rsidRPr="2A8CD1D8">
              <w:rPr>
                <w:rFonts w:ascii="Raleway" w:hAnsi="Raleway"/>
                <w:sz w:val="18"/>
                <w:szCs w:val="18"/>
                <w:lang w:val="da-DK"/>
              </w:rPr>
              <w:t>transmission</w:t>
            </w:r>
            <w:r w:rsidR="0829ABE9" w:rsidRPr="2A8CD1D8">
              <w:rPr>
                <w:rFonts w:ascii="Raleway" w:hAnsi="Raleway"/>
                <w:sz w:val="18"/>
                <w:szCs w:val="18"/>
                <w:lang w:val="da-DK"/>
              </w:rPr>
              <w:t>s</w:t>
            </w:r>
            <w:proofErr w:type="spellEnd"/>
            <w:r w:rsidRPr="2A8CD1D8">
              <w:rPr>
                <w:rFonts w:ascii="Raleway" w:hAnsi="Raleway"/>
                <w:sz w:val="18"/>
                <w:szCs w:val="18"/>
                <w:lang w:val="da-DK"/>
              </w:rPr>
              <w:t xml:space="preserve"> bemærkning er taget til orientering, da der altid skal tages hensyn til tinglyste servitutter i fremtidig planlægning.</w:t>
            </w:r>
          </w:p>
        </w:tc>
        <w:tc>
          <w:tcPr>
            <w:tcW w:w="4536" w:type="dxa"/>
          </w:tcPr>
          <w:p w14:paraId="5C99C962" w14:textId="4C5E129B" w:rsidR="00B05E51" w:rsidRPr="00B408E7" w:rsidRDefault="38335595" w:rsidP="20B3D316">
            <w:pPr>
              <w:tabs>
                <w:tab w:val="left" w:pos="374"/>
              </w:tabs>
              <w:spacing w:line="260" w:lineRule="atLeast"/>
              <w:jc w:val="both"/>
            </w:pPr>
            <w:r w:rsidRPr="20B3D316">
              <w:rPr>
                <w:rFonts w:ascii="Raleway" w:hAnsi="Raleway"/>
                <w:sz w:val="18"/>
                <w:szCs w:val="18"/>
                <w:lang w:val="da-DK"/>
              </w:rPr>
              <w:t xml:space="preserve">Høringssvaret medfører ingen ændringer. </w:t>
            </w:r>
          </w:p>
        </w:tc>
      </w:tr>
      <w:tr w:rsidR="00B05E51" w:rsidRPr="00A75351" w14:paraId="7B4CCA50" w14:textId="77777777" w:rsidTr="2A8CD1D8">
        <w:tc>
          <w:tcPr>
            <w:tcW w:w="5103" w:type="dxa"/>
          </w:tcPr>
          <w:p w14:paraId="07F1EFF4" w14:textId="644B93CC" w:rsidR="00B05E51" w:rsidRPr="007542A5" w:rsidRDefault="00B05E51" w:rsidP="0015526E">
            <w:pPr>
              <w:spacing w:line="260" w:lineRule="atLeast"/>
              <w:rPr>
                <w:rFonts w:ascii="Raleway" w:hAnsi="Raleway"/>
                <w:sz w:val="18"/>
                <w:szCs w:val="18"/>
                <w:lang w:val="da-DK"/>
              </w:rPr>
            </w:pPr>
            <w:r w:rsidRPr="007542A5">
              <w:rPr>
                <w:rFonts w:ascii="Raleway" w:hAnsi="Raleway"/>
                <w:sz w:val="18"/>
                <w:szCs w:val="18"/>
                <w:lang w:val="da-DK"/>
              </w:rPr>
              <w:t>Energinet El har overfor Fredericia og Kolding kommuner anbefalet, at forsigtighedsprincippet omkring magnetfelter i forbindelse med højspændingsanlæg indarbejdes i kommuneplanen.</w:t>
            </w:r>
          </w:p>
        </w:tc>
        <w:tc>
          <w:tcPr>
            <w:tcW w:w="5524" w:type="dxa"/>
          </w:tcPr>
          <w:p w14:paraId="7D66C151" w14:textId="4223D83F" w:rsidR="00B05E51" w:rsidRPr="007542A5" w:rsidRDefault="2B8913F4" w:rsidP="2A8CD1D8">
            <w:pPr>
              <w:spacing w:line="260" w:lineRule="atLeast"/>
              <w:rPr>
                <w:rFonts w:ascii="Raleway" w:hAnsi="Raleway"/>
                <w:sz w:val="18"/>
                <w:szCs w:val="18"/>
                <w:lang w:val="da-DK"/>
              </w:rPr>
            </w:pPr>
            <w:r w:rsidRPr="2A8CD1D8">
              <w:rPr>
                <w:rFonts w:ascii="Raleway" w:hAnsi="Raleway"/>
                <w:sz w:val="18"/>
                <w:szCs w:val="18"/>
                <w:lang w:val="da-DK"/>
              </w:rPr>
              <w:t xml:space="preserve">Høringssvaret vedrører en fælles retningslinje og redegørelse, og vurdering og indstilling er koordineret med de øvrige kommuner i Trekantområdet. </w:t>
            </w:r>
          </w:p>
          <w:p w14:paraId="558E87FC" w14:textId="575A1A97" w:rsidR="00B05E51" w:rsidRPr="007542A5" w:rsidRDefault="00B05E51" w:rsidP="2A8CD1D8">
            <w:pPr>
              <w:tabs>
                <w:tab w:val="left" w:pos="374"/>
              </w:tabs>
              <w:spacing w:line="260" w:lineRule="atLeast"/>
              <w:rPr>
                <w:rFonts w:ascii="Raleway" w:hAnsi="Raleway"/>
                <w:sz w:val="18"/>
                <w:szCs w:val="18"/>
                <w:lang w:val="da-DK"/>
              </w:rPr>
            </w:pPr>
          </w:p>
          <w:p w14:paraId="678F1265" w14:textId="6594FD63" w:rsidR="00B05E51" w:rsidRPr="007542A5" w:rsidRDefault="4FD187A0" w:rsidP="0015526E">
            <w:pPr>
              <w:tabs>
                <w:tab w:val="left" w:pos="374"/>
              </w:tabs>
              <w:spacing w:line="260" w:lineRule="atLeast"/>
              <w:rPr>
                <w:rFonts w:ascii="Raleway" w:hAnsi="Raleway"/>
                <w:sz w:val="18"/>
                <w:szCs w:val="18"/>
                <w:lang w:val="da-DK"/>
              </w:rPr>
            </w:pPr>
            <w:r w:rsidRPr="2A8CD1D8">
              <w:rPr>
                <w:rFonts w:ascii="Raleway" w:hAnsi="Raleway"/>
                <w:sz w:val="18"/>
                <w:szCs w:val="18"/>
                <w:lang w:val="da-DK"/>
              </w:rPr>
              <w:t xml:space="preserve">Energinet </w:t>
            </w:r>
            <w:proofErr w:type="spellStart"/>
            <w:r w:rsidRPr="2A8CD1D8">
              <w:rPr>
                <w:rFonts w:ascii="Raleway" w:hAnsi="Raleway"/>
                <w:sz w:val="18"/>
                <w:szCs w:val="18"/>
                <w:lang w:val="da-DK"/>
              </w:rPr>
              <w:t>E</w:t>
            </w:r>
            <w:r w:rsidR="7F402523" w:rsidRPr="2A8CD1D8">
              <w:rPr>
                <w:rFonts w:ascii="Raleway" w:hAnsi="Raleway"/>
                <w:sz w:val="18"/>
                <w:szCs w:val="18"/>
                <w:lang w:val="da-DK"/>
              </w:rPr>
              <w:t>l</w:t>
            </w:r>
            <w:r w:rsidRPr="2A8CD1D8">
              <w:rPr>
                <w:rFonts w:ascii="Raleway" w:hAnsi="Raleway"/>
                <w:sz w:val="18"/>
                <w:szCs w:val="18"/>
                <w:lang w:val="da-DK"/>
              </w:rPr>
              <w:t>transmission</w:t>
            </w:r>
            <w:r w:rsidR="21B35534" w:rsidRPr="2A8CD1D8">
              <w:rPr>
                <w:rFonts w:ascii="Raleway" w:hAnsi="Raleway"/>
                <w:sz w:val="18"/>
                <w:szCs w:val="18"/>
                <w:lang w:val="da-DK"/>
              </w:rPr>
              <w:t>s</w:t>
            </w:r>
            <w:proofErr w:type="spellEnd"/>
            <w:r w:rsidRPr="2A8CD1D8">
              <w:rPr>
                <w:rFonts w:ascii="Raleway" w:hAnsi="Raleway"/>
                <w:sz w:val="18"/>
                <w:szCs w:val="18"/>
                <w:lang w:val="da-DK"/>
              </w:rPr>
              <w:t xml:space="preserve"> bemærkning er taget til orientering.</w:t>
            </w:r>
          </w:p>
        </w:tc>
        <w:tc>
          <w:tcPr>
            <w:tcW w:w="4536" w:type="dxa"/>
          </w:tcPr>
          <w:p w14:paraId="76C193B7" w14:textId="0CA54FDB" w:rsidR="00B05E51" w:rsidRPr="007542A5" w:rsidRDefault="11BA7729" w:rsidP="20B3D316">
            <w:pPr>
              <w:tabs>
                <w:tab w:val="left" w:pos="374"/>
              </w:tabs>
              <w:spacing w:line="260" w:lineRule="atLeast"/>
              <w:jc w:val="both"/>
            </w:pPr>
            <w:r w:rsidRPr="20B3D316">
              <w:rPr>
                <w:rFonts w:ascii="Raleway" w:hAnsi="Raleway"/>
                <w:sz w:val="18"/>
                <w:szCs w:val="18"/>
                <w:lang w:val="da-DK"/>
              </w:rPr>
              <w:t>Høringssvaret medfører ingen ændringer.</w:t>
            </w:r>
          </w:p>
        </w:tc>
      </w:tr>
      <w:tr w:rsidR="008C04AA" w:rsidRPr="00627122" w14:paraId="2DB3C374" w14:textId="77777777" w:rsidTr="2A8CD1D8">
        <w:tc>
          <w:tcPr>
            <w:tcW w:w="5103" w:type="dxa"/>
          </w:tcPr>
          <w:p w14:paraId="6C1DE09B" w14:textId="77777777" w:rsidR="008C04AA" w:rsidRPr="008C04AA" w:rsidRDefault="008C04AA" w:rsidP="008C04AA">
            <w:pPr>
              <w:spacing w:line="260" w:lineRule="atLeast"/>
              <w:rPr>
                <w:rFonts w:ascii="Raleway" w:hAnsi="Raleway"/>
                <w:sz w:val="18"/>
                <w:szCs w:val="18"/>
                <w:lang w:val="da-DK"/>
              </w:rPr>
            </w:pPr>
            <w:r w:rsidRPr="008C04AA">
              <w:rPr>
                <w:rFonts w:ascii="Raleway" w:hAnsi="Raleway"/>
                <w:sz w:val="18"/>
                <w:szCs w:val="18"/>
                <w:lang w:val="da-DK"/>
              </w:rPr>
              <w:t>Energinets har en potentielle indsigelse mod Haderslev kommuneplan forslag 2025.</w:t>
            </w:r>
          </w:p>
          <w:p w14:paraId="7C9DAB7C" w14:textId="77777777" w:rsidR="00C42000" w:rsidRDefault="00C42000" w:rsidP="008C04AA">
            <w:pPr>
              <w:spacing w:line="260" w:lineRule="atLeast"/>
              <w:rPr>
                <w:rFonts w:ascii="Raleway" w:hAnsi="Raleway"/>
                <w:sz w:val="18"/>
                <w:szCs w:val="18"/>
                <w:u w:val="single"/>
                <w:lang w:val="da-DK"/>
              </w:rPr>
            </w:pPr>
          </w:p>
          <w:p w14:paraId="4114D3A1" w14:textId="11581EAE" w:rsidR="008C04AA" w:rsidRPr="008C04AA" w:rsidRDefault="008C04AA" w:rsidP="008C04AA">
            <w:pPr>
              <w:spacing w:line="260" w:lineRule="atLeast"/>
              <w:rPr>
                <w:rFonts w:ascii="Raleway" w:hAnsi="Raleway"/>
                <w:sz w:val="18"/>
                <w:szCs w:val="18"/>
                <w:lang w:val="da-DK"/>
              </w:rPr>
            </w:pPr>
            <w:r w:rsidRPr="008C04AA">
              <w:rPr>
                <w:rFonts w:ascii="Raleway" w:hAnsi="Raleway"/>
                <w:sz w:val="18"/>
                <w:szCs w:val="18"/>
                <w:lang w:val="da-DK"/>
              </w:rPr>
              <w:t xml:space="preserve">Det er en statslig interesse, at kommuneplanlægningen tager hensyn til nationale og regionale anlæg, herunder energiforsyningsanlæg, jf. afsnit 4.5 i ”Oversigt over nationale interesser i kommuneplanlægning 2023”:  </w:t>
            </w:r>
          </w:p>
          <w:p w14:paraId="5707AF30" w14:textId="77777777" w:rsidR="008C04AA" w:rsidRPr="008C04AA" w:rsidRDefault="008C04AA" w:rsidP="008C04AA">
            <w:pPr>
              <w:spacing w:line="260" w:lineRule="atLeast"/>
              <w:rPr>
                <w:rFonts w:ascii="Raleway" w:hAnsi="Raleway"/>
                <w:sz w:val="18"/>
                <w:szCs w:val="18"/>
                <w:lang w:val="da-DK"/>
              </w:rPr>
            </w:pPr>
            <w:r w:rsidRPr="008C04AA">
              <w:rPr>
                <w:rFonts w:ascii="Raleway" w:hAnsi="Raleway"/>
                <w:sz w:val="18"/>
                <w:szCs w:val="18"/>
                <w:lang w:val="da-DK"/>
              </w:rPr>
              <w:t xml:space="preserve"> </w:t>
            </w:r>
          </w:p>
          <w:p w14:paraId="5CD8AD43" w14:textId="5109AED4" w:rsidR="008C04AA" w:rsidRPr="00C52B41" w:rsidRDefault="008C04AA" w:rsidP="008C04AA">
            <w:pPr>
              <w:spacing w:line="260" w:lineRule="atLeast"/>
              <w:rPr>
                <w:rFonts w:ascii="Raleway" w:hAnsi="Raleway"/>
                <w:sz w:val="18"/>
                <w:szCs w:val="18"/>
                <w:u w:val="single"/>
                <w:lang w:val="da-DK"/>
              </w:rPr>
            </w:pPr>
            <w:r w:rsidRPr="00C52B41">
              <w:rPr>
                <w:rFonts w:ascii="Raleway" w:hAnsi="Raleway"/>
                <w:sz w:val="18"/>
                <w:szCs w:val="18"/>
                <w:u w:val="single"/>
                <w:lang w:val="da-DK"/>
              </w:rPr>
              <w:t>Grundlag for potentiel indsigelse:</w:t>
            </w:r>
          </w:p>
          <w:p w14:paraId="7F7BC199" w14:textId="2A2D5DA0" w:rsidR="008C04AA" w:rsidRPr="008C04AA" w:rsidRDefault="1D301B63" w:rsidP="008C04AA">
            <w:pPr>
              <w:spacing w:line="260" w:lineRule="atLeast"/>
              <w:rPr>
                <w:rFonts w:ascii="Raleway" w:hAnsi="Raleway"/>
                <w:sz w:val="18"/>
                <w:szCs w:val="18"/>
                <w:lang w:val="da-DK"/>
              </w:rPr>
            </w:pPr>
            <w:r w:rsidRPr="20B3D316">
              <w:rPr>
                <w:rFonts w:ascii="Raleway" w:hAnsi="Raleway"/>
                <w:sz w:val="18"/>
                <w:szCs w:val="18"/>
                <w:lang w:val="da-DK"/>
              </w:rPr>
              <w:t xml:space="preserve">Energinet </w:t>
            </w:r>
            <w:proofErr w:type="spellStart"/>
            <w:r w:rsidRPr="20B3D316">
              <w:rPr>
                <w:rFonts w:ascii="Raleway" w:hAnsi="Raleway"/>
                <w:sz w:val="18"/>
                <w:szCs w:val="18"/>
                <w:lang w:val="da-DK"/>
              </w:rPr>
              <w:t>Eltransmission</w:t>
            </w:r>
            <w:proofErr w:type="spellEnd"/>
            <w:r w:rsidRPr="20B3D316">
              <w:rPr>
                <w:rFonts w:ascii="Raleway" w:hAnsi="Raleway"/>
                <w:sz w:val="18"/>
                <w:szCs w:val="18"/>
                <w:lang w:val="da-DK"/>
              </w:rPr>
              <w:t xml:space="preserve"> har i behandlingen af kommuneplanen identificeret 1 punkt som </w:t>
            </w:r>
            <w:r w:rsidR="1D623CF0" w:rsidRPr="20B3D316">
              <w:rPr>
                <w:rFonts w:ascii="Raleway" w:hAnsi="Raleway"/>
                <w:sz w:val="18"/>
                <w:szCs w:val="18"/>
                <w:lang w:val="da-DK"/>
              </w:rPr>
              <w:t>de</w:t>
            </w:r>
            <w:r w:rsidRPr="20B3D316">
              <w:rPr>
                <w:rFonts w:ascii="Raleway" w:hAnsi="Raleway"/>
                <w:sz w:val="18"/>
                <w:szCs w:val="18"/>
                <w:lang w:val="da-DK"/>
              </w:rPr>
              <w:t xml:space="preserve"> mener, har indsigelse</w:t>
            </w:r>
            <w:r w:rsidR="42F03348" w:rsidRPr="20B3D316">
              <w:rPr>
                <w:rFonts w:ascii="Raleway" w:hAnsi="Raleway"/>
                <w:sz w:val="18"/>
                <w:szCs w:val="18"/>
                <w:lang w:val="da-DK"/>
              </w:rPr>
              <w:t>s</w:t>
            </w:r>
            <w:r w:rsidRPr="20B3D316">
              <w:rPr>
                <w:rFonts w:ascii="Raleway" w:hAnsi="Raleway"/>
                <w:sz w:val="18"/>
                <w:szCs w:val="18"/>
                <w:lang w:val="da-DK"/>
              </w:rPr>
              <w:t xml:space="preserve">potentiale og </w:t>
            </w:r>
            <w:r w:rsidR="112726EE" w:rsidRPr="20B3D316">
              <w:rPr>
                <w:rFonts w:ascii="Raleway" w:hAnsi="Raleway"/>
                <w:sz w:val="18"/>
                <w:szCs w:val="18"/>
                <w:lang w:val="da-DK"/>
              </w:rPr>
              <w:t>de</w:t>
            </w:r>
            <w:r w:rsidRPr="20B3D316">
              <w:rPr>
                <w:rFonts w:ascii="Raleway" w:hAnsi="Raleway"/>
                <w:sz w:val="18"/>
                <w:szCs w:val="18"/>
                <w:lang w:val="da-DK"/>
              </w:rPr>
              <w:t xml:space="preserve"> ønsker derfor at indgå i dialog med Haderslev Kommune om en aftale om ændringer.</w:t>
            </w:r>
          </w:p>
          <w:p w14:paraId="49BEF7C1" w14:textId="77777777" w:rsidR="008C04AA" w:rsidRPr="008C04AA" w:rsidRDefault="008C04AA" w:rsidP="008C04AA">
            <w:pPr>
              <w:spacing w:line="260" w:lineRule="atLeast"/>
              <w:rPr>
                <w:rFonts w:ascii="Raleway" w:hAnsi="Raleway"/>
                <w:sz w:val="18"/>
                <w:szCs w:val="18"/>
                <w:lang w:val="da-DK"/>
              </w:rPr>
            </w:pPr>
            <w:r w:rsidRPr="008C04AA">
              <w:rPr>
                <w:rFonts w:ascii="Raleway" w:hAnsi="Raleway"/>
                <w:sz w:val="18"/>
                <w:szCs w:val="18"/>
                <w:lang w:val="da-DK"/>
              </w:rPr>
              <w:t xml:space="preserve"> </w:t>
            </w:r>
          </w:p>
          <w:p w14:paraId="3E33739E" w14:textId="77777777" w:rsidR="008C04AA" w:rsidRPr="00C52B41" w:rsidRDefault="008C04AA" w:rsidP="008C04AA">
            <w:pPr>
              <w:spacing w:line="260" w:lineRule="atLeast"/>
              <w:rPr>
                <w:rFonts w:ascii="Raleway" w:hAnsi="Raleway"/>
                <w:sz w:val="18"/>
                <w:szCs w:val="18"/>
                <w:u w:val="single"/>
                <w:lang w:val="da-DK"/>
              </w:rPr>
            </w:pPr>
            <w:r w:rsidRPr="00C52B41">
              <w:rPr>
                <w:rFonts w:ascii="Raleway" w:hAnsi="Raleway"/>
                <w:sz w:val="18"/>
                <w:szCs w:val="18"/>
                <w:u w:val="single"/>
                <w:lang w:val="da-DK"/>
              </w:rPr>
              <w:t>Punkt 1 Manglende visning i kortmaterialet</w:t>
            </w:r>
          </w:p>
          <w:p w14:paraId="56E73955" w14:textId="4FE070BF" w:rsidR="008C04AA" w:rsidRPr="008C04AA" w:rsidRDefault="1D301B63" w:rsidP="008C04AA">
            <w:pPr>
              <w:spacing w:line="260" w:lineRule="atLeast"/>
              <w:rPr>
                <w:rFonts w:ascii="Raleway" w:hAnsi="Raleway"/>
                <w:sz w:val="18"/>
                <w:szCs w:val="18"/>
                <w:lang w:val="da-DK"/>
              </w:rPr>
            </w:pPr>
            <w:proofErr w:type="spellStart"/>
            <w:r w:rsidRPr="20B3D316">
              <w:rPr>
                <w:rFonts w:ascii="Raleway" w:hAnsi="Raleway"/>
                <w:sz w:val="18"/>
                <w:szCs w:val="18"/>
                <w:lang w:val="da-DK"/>
              </w:rPr>
              <w:t>Eltransmission</w:t>
            </w:r>
            <w:proofErr w:type="spellEnd"/>
            <w:r w:rsidRPr="20B3D316">
              <w:rPr>
                <w:rFonts w:ascii="Raleway" w:hAnsi="Raleway"/>
                <w:sz w:val="18"/>
                <w:szCs w:val="18"/>
                <w:lang w:val="da-DK"/>
              </w:rPr>
              <w:t xml:space="preserve"> kan</w:t>
            </w:r>
            <w:r w:rsidR="5094AEB5" w:rsidRPr="20B3D316">
              <w:rPr>
                <w:rFonts w:ascii="Raleway" w:hAnsi="Raleway"/>
                <w:sz w:val="18"/>
                <w:szCs w:val="18"/>
                <w:lang w:val="da-DK"/>
              </w:rPr>
              <w:t xml:space="preserve"> ikke</w:t>
            </w:r>
            <w:r w:rsidRPr="20B3D316">
              <w:rPr>
                <w:rFonts w:ascii="Raleway" w:hAnsi="Raleway"/>
                <w:sz w:val="18"/>
                <w:szCs w:val="18"/>
                <w:lang w:val="da-DK"/>
              </w:rPr>
              <w:t xml:space="preserve"> finde et kort i kommuneplanforslaget der viser </w:t>
            </w:r>
            <w:r w:rsidR="05F394A8" w:rsidRPr="20B3D316">
              <w:rPr>
                <w:rFonts w:ascii="Raleway" w:hAnsi="Raleway"/>
                <w:sz w:val="18"/>
                <w:szCs w:val="18"/>
                <w:lang w:val="da-DK"/>
              </w:rPr>
              <w:t>deres</w:t>
            </w:r>
            <w:r w:rsidRPr="20B3D316">
              <w:rPr>
                <w:rFonts w:ascii="Raleway" w:hAnsi="Raleway"/>
                <w:sz w:val="18"/>
                <w:szCs w:val="18"/>
                <w:lang w:val="da-DK"/>
              </w:rPr>
              <w:t xml:space="preserve"> anlæg.</w:t>
            </w:r>
          </w:p>
          <w:p w14:paraId="7F8F4FE9" w14:textId="3CC6BFB9" w:rsidR="008C04AA" w:rsidRPr="008C04AA" w:rsidRDefault="1E9EB2C0" w:rsidP="008C04AA">
            <w:pPr>
              <w:spacing w:line="260" w:lineRule="atLeast"/>
              <w:rPr>
                <w:rFonts w:ascii="Raleway" w:hAnsi="Raleway"/>
                <w:sz w:val="18"/>
                <w:szCs w:val="18"/>
                <w:lang w:val="da-DK"/>
              </w:rPr>
            </w:pPr>
            <w:r w:rsidRPr="20B3D316">
              <w:rPr>
                <w:rFonts w:ascii="Raleway" w:hAnsi="Raleway"/>
                <w:sz w:val="18"/>
                <w:szCs w:val="18"/>
                <w:lang w:val="da-DK"/>
              </w:rPr>
              <w:t>De</w:t>
            </w:r>
            <w:r w:rsidR="1D301B63" w:rsidRPr="20B3D316">
              <w:rPr>
                <w:rFonts w:ascii="Raleway" w:hAnsi="Raleway"/>
                <w:sz w:val="18"/>
                <w:szCs w:val="18"/>
                <w:lang w:val="da-DK"/>
              </w:rPr>
              <w:t xml:space="preserve"> finder derfor ikke at kommuneplanforslaget opfylder kravet i punkt 4.5.1 for nationale interesser. </w:t>
            </w:r>
          </w:p>
          <w:p w14:paraId="4E841883" w14:textId="00C5A6FA" w:rsidR="008C04AA" w:rsidRPr="008C04AA" w:rsidRDefault="008C04AA" w:rsidP="008C04AA">
            <w:pPr>
              <w:spacing w:line="260" w:lineRule="atLeast"/>
              <w:rPr>
                <w:rFonts w:ascii="Raleway" w:hAnsi="Raleway"/>
                <w:sz w:val="18"/>
                <w:szCs w:val="18"/>
                <w:lang w:val="da-DK"/>
              </w:rPr>
            </w:pPr>
            <w:r w:rsidRPr="008C04AA">
              <w:rPr>
                <w:rFonts w:ascii="Raleway" w:hAnsi="Raleway"/>
                <w:sz w:val="18"/>
                <w:szCs w:val="18"/>
                <w:lang w:val="da-DK"/>
              </w:rPr>
              <w:t xml:space="preserve"> </w:t>
            </w:r>
          </w:p>
          <w:p w14:paraId="3CAD3142" w14:textId="77777777" w:rsidR="008C04AA" w:rsidRPr="00C52B41" w:rsidRDefault="008C04AA" w:rsidP="008C04AA">
            <w:pPr>
              <w:spacing w:line="260" w:lineRule="atLeast"/>
              <w:rPr>
                <w:rFonts w:ascii="Raleway" w:hAnsi="Raleway"/>
                <w:sz w:val="18"/>
                <w:szCs w:val="18"/>
                <w:u w:val="single"/>
                <w:lang w:val="da-DK"/>
              </w:rPr>
            </w:pPr>
            <w:r w:rsidRPr="00C52B41">
              <w:rPr>
                <w:rFonts w:ascii="Raleway" w:hAnsi="Raleway"/>
                <w:sz w:val="18"/>
                <w:szCs w:val="18"/>
                <w:u w:val="single"/>
                <w:lang w:val="da-DK"/>
              </w:rPr>
              <w:t>Forslag til ændring:</w:t>
            </w:r>
          </w:p>
          <w:p w14:paraId="61FC9B8C" w14:textId="020E14AB" w:rsidR="008C04AA" w:rsidRPr="007542A5" w:rsidRDefault="1D301B63" w:rsidP="00CA5CFD">
            <w:pPr>
              <w:spacing w:line="260" w:lineRule="atLeast"/>
              <w:rPr>
                <w:rFonts w:ascii="Raleway" w:hAnsi="Raleway"/>
                <w:sz w:val="18"/>
                <w:szCs w:val="18"/>
                <w:lang w:val="da-DK"/>
              </w:rPr>
            </w:pPr>
            <w:r w:rsidRPr="20B3D316">
              <w:rPr>
                <w:rFonts w:ascii="Raleway" w:hAnsi="Raleway"/>
                <w:sz w:val="18"/>
                <w:szCs w:val="18"/>
                <w:lang w:val="da-DK"/>
              </w:rPr>
              <w:t>Haderslev</w:t>
            </w:r>
            <w:r w:rsidR="48EDA066" w:rsidRPr="20B3D316">
              <w:rPr>
                <w:rFonts w:ascii="Raleway" w:hAnsi="Raleway"/>
                <w:sz w:val="18"/>
                <w:szCs w:val="18"/>
                <w:lang w:val="da-DK"/>
              </w:rPr>
              <w:t xml:space="preserve"> Kommune</w:t>
            </w:r>
            <w:r w:rsidRPr="20B3D316">
              <w:rPr>
                <w:rFonts w:ascii="Raleway" w:hAnsi="Raleway"/>
                <w:sz w:val="18"/>
                <w:szCs w:val="18"/>
                <w:lang w:val="da-DK"/>
              </w:rPr>
              <w:t xml:space="preserve"> viser Energinet </w:t>
            </w:r>
            <w:proofErr w:type="spellStart"/>
            <w:r w:rsidRPr="20B3D316">
              <w:rPr>
                <w:rFonts w:ascii="Raleway" w:hAnsi="Raleway"/>
                <w:sz w:val="18"/>
                <w:szCs w:val="18"/>
                <w:lang w:val="da-DK"/>
              </w:rPr>
              <w:t>Eltransmission</w:t>
            </w:r>
            <w:r w:rsidR="47A8C16C" w:rsidRPr="20B3D316">
              <w:rPr>
                <w:rFonts w:ascii="Raleway" w:hAnsi="Raleway"/>
                <w:sz w:val="18"/>
                <w:szCs w:val="18"/>
                <w:lang w:val="da-DK"/>
              </w:rPr>
              <w:t>`s</w:t>
            </w:r>
            <w:proofErr w:type="spellEnd"/>
            <w:r w:rsidRPr="20B3D316">
              <w:rPr>
                <w:rFonts w:ascii="Raleway" w:hAnsi="Raleway"/>
                <w:sz w:val="18"/>
                <w:szCs w:val="18"/>
                <w:lang w:val="da-DK"/>
              </w:rPr>
              <w:t xml:space="preserve"> anlæg på kort i kommuneplanen</w:t>
            </w:r>
            <w:r w:rsidR="191FA564" w:rsidRPr="20B3D316">
              <w:rPr>
                <w:rFonts w:ascii="Raleway" w:hAnsi="Raleway"/>
                <w:sz w:val="18"/>
                <w:szCs w:val="18"/>
                <w:lang w:val="da-DK"/>
              </w:rPr>
              <w:t xml:space="preserve"> i</w:t>
            </w:r>
            <w:r w:rsidRPr="20B3D316">
              <w:rPr>
                <w:rFonts w:ascii="Raleway" w:hAnsi="Raleway"/>
                <w:sz w:val="18"/>
                <w:szCs w:val="18"/>
                <w:lang w:val="da-DK"/>
              </w:rPr>
              <w:t xml:space="preserve"> forbindelse med afsnittet ” 5.8.1 Højspændingsanlæg s.196”</w:t>
            </w:r>
            <w:r w:rsidR="22EF85B1" w:rsidRPr="20B3D316">
              <w:rPr>
                <w:rFonts w:ascii="Raleway" w:hAnsi="Raleway"/>
                <w:sz w:val="18"/>
                <w:szCs w:val="18"/>
                <w:lang w:val="da-DK"/>
              </w:rPr>
              <w:t>.</w:t>
            </w:r>
          </w:p>
        </w:tc>
        <w:tc>
          <w:tcPr>
            <w:tcW w:w="5524" w:type="dxa"/>
          </w:tcPr>
          <w:p w14:paraId="30A24613" w14:textId="7F0FE94E" w:rsidR="008C04AA" w:rsidRDefault="129BF656" w:rsidP="0015526E">
            <w:pPr>
              <w:tabs>
                <w:tab w:val="left" w:pos="374"/>
              </w:tabs>
              <w:spacing w:line="260" w:lineRule="atLeast"/>
              <w:rPr>
                <w:rFonts w:ascii="Raleway" w:hAnsi="Raleway"/>
                <w:sz w:val="18"/>
                <w:szCs w:val="18"/>
                <w:lang w:val="da-DK"/>
              </w:rPr>
            </w:pPr>
            <w:r w:rsidRPr="2A8CD1D8">
              <w:rPr>
                <w:rFonts w:ascii="Raleway" w:hAnsi="Raleway"/>
                <w:sz w:val="18"/>
                <w:szCs w:val="18"/>
                <w:lang w:val="da-DK"/>
              </w:rPr>
              <w:t xml:space="preserve">Høringssvaret vedrører forhold lokalt i Haderslev Kommune: </w:t>
            </w:r>
          </w:p>
          <w:p w14:paraId="7A7A5E7F" w14:textId="6EB2639A" w:rsidR="2A8CD1D8" w:rsidRDefault="2A8CD1D8" w:rsidP="2A8CD1D8">
            <w:pPr>
              <w:tabs>
                <w:tab w:val="left" w:pos="374"/>
              </w:tabs>
              <w:spacing w:line="260" w:lineRule="atLeast"/>
              <w:rPr>
                <w:rFonts w:ascii="Raleway" w:hAnsi="Raleway"/>
                <w:sz w:val="18"/>
                <w:szCs w:val="18"/>
                <w:lang w:val="da-DK"/>
              </w:rPr>
            </w:pPr>
          </w:p>
          <w:p w14:paraId="2CC42ADE" w14:textId="2D8C9D48" w:rsidR="008C04AA" w:rsidRDefault="1D301B63" w:rsidP="0015526E">
            <w:pPr>
              <w:tabs>
                <w:tab w:val="left" w:pos="374"/>
              </w:tabs>
              <w:spacing w:line="260" w:lineRule="atLeast"/>
              <w:rPr>
                <w:rFonts w:ascii="Raleway" w:hAnsi="Raleway"/>
                <w:sz w:val="18"/>
                <w:szCs w:val="18"/>
                <w:lang w:val="da-DK"/>
              </w:rPr>
            </w:pPr>
            <w:r w:rsidRPr="20B3D316">
              <w:rPr>
                <w:rFonts w:ascii="Raleway" w:hAnsi="Raleway"/>
                <w:sz w:val="18"/>
                <w:szCs w:val="18"/>
                <w:lang w:val="da-DK"/>
              </w:rPr>
              <w:t>Det vurderes at høringssvaret kan imødekommes. Kortudpegningen indgik i Kommu</w:t>
            </w:r>
            <w:r w:rsidR="34B46F7F" w:rsidRPr="20B3D316">
              <w:rPr>
                <w:rFonts w:ascii="Raleway" w:hAnsi="Raleway"/>
                <w:sz w:val="18"/>
                <w:szCs w:val="18"/>
                <w:lang w:val="da-DK"/>
              </w:rPr>
              <w:t>n</w:t>
            </w:r>
            <w:r w:rsidRPr="20B3D316">
              <w:rPr>
                <w:rFonts w:ascii="Raleway" w:hAnsi="Raleway"/>
                <w:sz w:val="18"/>
                <w:szCs w:val="18"/>
                <w:lang w:val="da-DK"/>
              </w:rPr>
              <w:t xml:space="preserve">eplan 2021 men blev taget ud i forbindelse med udarbejdelsen af kommuneplan 2025 på baggrund af en tolkning af plandatas ændring af signaturen fra ’eksisterende’ til ’planlagte’ anlæg. Her vurderede forvaltningen, at der alene var krav om visning af fremtidige anlæg under planlægning, og idet der ikke findes sådanne indenfor kommunen blev det vurderet at der ikke var behov for en kortvisning. </w:t>
            </w:r>
          </w:p>
          <w:p w14:paraId="210B1C37" w14:textId="77777777" w:rsidR="008C04AA" w:rsidRDefault="008C04AA" w:rsidP="0015526E">
            <w:pPr>
              <w:tabs>
                <w:tab w:val="left" w:pos="374"/>
              </w:tabs>
              <w:spacing w:line="260" w:lineRule="atLeast"/>
              <w:rPr>
                <w:rFonts w:ascii="Raleway" w:hAnsi="Raleway"/>
                <w:sz w:val="18"/>
                <w:szCs w:val="18"/>
                <w:lang w:val="da-DK"/>
              </w:rPr>
            </w:pPr>
          </w:p>
          <w:p w14:paraId="33427795" w14:textId="77777777" w:rsidR="008C04AA" w:rsidRDefault="008C04AA" w:rsidP="0015526E">
            <w:pPr>
              <w:tabs>
                <w:tab w:val="left" w:pos="374"/>
              </w:tabs>
              <w:spacing w:line="260" w:lineRule="atLeast"/>
              <w:rPr>
                <w:rFonts w:ascii="Raleway" w:hAnsi="Raleway"/>
                <w:sz w:val="18"/>
                <w:szCs w:val="18"/>
                <w:lang w:val="da-DK"/>
              </w:rPr>
            </w:pPr>
            <w:r>
              <w:rPr>
                <w:rFonts w:ascii="Raleway" w:hAnsi="Raleway"/>
                <w:sz w:val="18"/>
                <w:szCs w:val="18"/>
                <w:lang w:val="da-DK"/>
              </w:rPr>
              <w:t xml:space="preserve">Der vurderes ikke at være noget til hinder for at imødekomme høringssvaret og vise de konkrete højspændingsanlæg som kort til retningslinjen. </w:t>
            </w:r>
          </w:p>
          <w:p w14:paraId="49A64448" w14:textId="77777777" w:rsidR="00C52B41" w:rsidRDefault="00C52B41" w:rsidP="0015526E">
            <w:pPr>
              <w:tabs>
                <w:tab w:val="left" w:pos="374"/>
              </w:tabs>
              <w:spacing w:line="260" w:lineRule="atLeast"/>
              <w:rPr>
                <w:rFonts w:ascii="Raleway" w:hAnsi="Raleway"/>
                <w:sz w:val="18"/>
                <w:szCs w:val="18"/>
                <w:lang w:val="da-DK"/>
              </w:rPr>
            </w:pPr>
          </w:p>
          <w:p w14:paraId="32E845F1" w14:textId="2E633EAB" w:rsidR="00C52B41" w:rsidRPr="007542A5" w:rsidRDefault="00C52B41" w:rsidP="0015526E">
            <w:pPr>
              <w:tabs>
                <w:tab w:val="left" w:pos="374"/>
              </w:tabs>
              <w:spacing w:line="260" w:lineRule="atLeast"/>
              <w:rPr>
                <w:rFonts w:ascii="Raleway" w:hAnsi="Raleway"/>
                <w:sz w:val="18"/>
                <w:szCs w:val="18"/>
                <w:lang w:val="da-DK"/>
              </w:rPr>
            </w:pPr>
            <w:r>
              <w:rPr>
                <w:rFonts w:ascii="Raleway" w:hAnsi="Raleway"/>
                <w:sz w:val="18"/>
                <w:szCs w:val="18"/>
                <w:lang w:val="da-DK"/>
              </w:rPr>
              <w:t xml:space="preserve">På baggrund af ovenstående er det aftalt med Energinet </w:t>
            </w:r>
            <w:r w:rsidR="00C42000">
              <w:rPr>
                <w:rFonts w:ascii="Raleway" w:hAnsi="Raleway"/>
                <w:sz w:val="18"/>
                <w:szCs w:val="18"/>
                <w:lang w:val="da-DK"/>
              </w:rPr>
              <w:t>El transmission</w:t>
            </w:r>
            <w:r>
              <w:rPr>
                <w:rFonts w:ascii="Raleway" w:hAnsi="Raleway"/>
                <w:sz w:val="18"/>
                <w:szCs w:val="18"/>
                <w:lang w:val="da-DK"/>
              </w:rPr>
              <w:t xml:space="preserve"> at de frafalder deres potentielle indsigelse. </w:t>
            </w:r>
          </w:p>
        </w:tc>
        <w:tc>
          <w:tcPr>
            <w:tcW w:w="4536" w:type="dxa"/>
          </w:tcPr>
          <w:p w14:paraId="2ADDB959" w14:textId="36A56485" w:rsidR="008C04AA" w:rsidRDefault="1D301B63" w:rsidP="006B79B0">
            <w:pPr>
              <w:tabs>
                <w:tab w:val="left" w:pos="374"/>
              </w:tabs>
              <w:spacing w:line="260" w:lineRule="atLeast"/>
              <w:rPr>
                <w:rFonts w:ascii="Raleway" w:hAnsi="Raleway"/>
                <w:sz w:val="18"/>
                <w:szCs w:val="18"/>
                <w:lang w:val="da-DK"/>
              </w:rPr>
            </w:pPr>
            <w:r w:rsidRPr="20B3D316">
              <w:rPr>
                <w:rFonts w:ascii="Raleway" w:hAnsi="Raleway"/>
                <w:sz w:val="18"/>
                <w:szCs w:val="18"/>
                <w:lang w:val="da-DK"/>
              </w:rPr>
              <w:t xml:space="preserve">Høringssvaret imødekommes, så der på </w:t>
            </w:r>
            <w:r w:rsidR="7C1EB14F" w:rsidRPr="20B3D316">
              <w:rPr>
                <w:rFonts w:ascii="Raleway" w:hAnsi="Raleway"/>
                <w:sz w:val="18"/>
                <w:szCs w:val="18"/>
                <w:lang w:val="da-DK"/>
              </w:rPr>
              <w:t xml:space="preserve">kortudpegningen til retningslinje </w:t>
            </w:r>
            <w:hyperlink r:id="rId42" w:history="1">
              <w:r w:rsidR="7C1EB14F" w:rsidRPr="00CA5CFD">
                <w:rPr>
                  <w:rStyle w:val="Hyperlink"/>
                  <w:rFonts w:ascii="Raleway" w:hAnsi="Raleway"/>
                  <w:sz w:val="18"/>
                  <w:szCs w:val="18"/>
                  <w:lang w:val="da-DK"/>
                </w:rPr>
                <w:t>5.8.1 Højspændingsanlæg</w:t>
              </w:r>
            </w:hyperlink>
            <w:r w:rsidRPr="20B3D316">
              <w:rPr>
                <w:rFonts w:ascii="Raleway" w:hAnsi="Raleway"/>
                <w:sz w:val="18"/>
                <w:szCs w:val="18"/>
                <w:lang w:val="da-DK"/>
              </w:rPr>
              <w:t xml:space="preserve"> vises de eksisterende højspændingsledninger som Energinet udstiller (150 og 400 kV) og 150 og 132 kV station.  </w:t>
            </w:r>
          </w:p>
          <w:p w14:paraId="3491DD0C" w14:textId="77777777" w:rsidR="00C42000" w:rsidRDefault="00C42000" w:rsidP="0015526E">
            <w:pPr>
              <w:tabs>
                <w:tab w:val="left" w:pos="374"/>
              </w:tabs>
              <w:spacing w:line="260" w:lineRule="atLeast"/>
              <w:jc w:val="both"/>
              <w:rPr>
                <w:rFonts w:ascii="Raleway" w:hAnsi="Raleway"/>
                <w:sz w:val="18"/>
                <w:szCs w:val="18"/>
                <w:lang w:val="da-DK"/>
              </w:rPr>
            </w:pPr>
          </w:p>
          <w:p w14:paraId="13D0009A" w14:textId="6985E0E6" w:rsidR="00C42000" w:rsidRPr="007542A5" w:rsidRDefault="00C42000" w:rsidP="006B79B0">
            <w:pPr>
              <w:tabs>
                <w:tab w:val="left" w:pos="374"/>
              </w:tabs>
              <w:spacing w:line="260" w:lineRule="atLeast"/>
              <w:rPr>
                <w:rFonts w:ascii="Raleway" w:hAnsi="Raleway"/>
                <w:sz w:val="18"/>
                <w:szCs w:val="18"/>
                <w:lang w:val="da-DK"/>
              </w:rPr>
            </w:pPr>
          </w:p>
        </w:tc>
      </w:tr>
      <w:tr w:rsidR="00B05E51" w:rsidRPr="0015526E" w14:paraId="35C938DC" w14:textId="77777777" w:rsidTr="2A8CD1D8">
        <w:tc>
          <w:tcPr>
            <w:tcW w:w="15163" w:type="dxa"/>
            <w:gridSpan w:val="3"/>
            <w:shd w:val="clear" w:color="auto" w:fill="EEECE1" w:themeFill="background2"/>
          </w:tcPr>
          <w:p w14:paraId="40CBBAC0" w14:textId="77777777" w:rsidR="00CA5CFD" w:rsidRDefault="00FA6419" w:rsidP="00057B2A">
            <w:pPr>
              <w:spacing w:line="260" w:lineRule="atLeast"/>
              <w:jc w:val="center"/>
              <w:rPr>
                <w:lang w:val="da-DK"/>
              </w:rPr>
            </w:pPr>
            <w:r w:rsidRPr="00BB405E">
              <w:rPr>
                <w:lang w:val="da-DK"/>
              </w:rPr>
              <w:lastRenderedPageBreak/>
              <w:br w:type="page"/>
            </w:r>
          </w:p>
          <w:p w14:paraId="2B910727" w14:textId="319BCB1C" w:rsidR="00B05E51" w:rsidRPr="00B05E51" w:rsidRDefault="00B05E51" w:rsidP="00057B2A">
            <w:pPr>
              <w:spacing w:line="260" w:lineRule="atLeast"/>
              <w:jc w:val="center"/>
              <w:rPr>
                <w:rFonts w:ascii="Raleway" w:hAnsi="Raleway"/>
                <w:b/>
                <w:sz w:val="22"/>
                <w:szCs w:val="22"/>
                <w:lang w:val="da-DK"/>
              </w:rPr>
            </w:pPr>
            <w:r w:rsidRPr="00B05E51">
              <w:rPr>
                <w:rFonts w:ascii="Raleway" w:hAnsi="Raleway"/>
                <w:b/>
                <w:sz w:val="22"/>
                <w:szCs w:val="22"/>
                <w:lang w:val="da-DK"/>
              </w:rPr>
              <w:t>Energinet Gasdistribution A/S</w:t>
            </w:r>
          </w:p>
          <w:p w14:paraId="75CC32E4" w14:textId="77777777" w:rsidR="00B05E51" w:rsidRPr="003A000D" w:rsidRDefault="00B05E51" w:rsidP="00057B2A">
            <w:pPr>
              <w:spacing w:line="260" w:lineRule="atLeast"/>
              <w:jc w:val="center"/>
              <w:rPr>
                <w:rFonts w:ascii="Raleway" w:hAnsi="Raleway"/>
                <w:b/>
                <w:sz w:val="28"/>
                <w:szCs w:val="28"/>
                <w:lang w:val="da-DK"/>
              </w:rPr>
            </w:pPr>
          </w:p>
        </w:tc>
      </w:tr>
      <w:tr w:rsidR="00B05E51" w:rsidRPr="005A58C6" w14:paraId="3636E78A" w14:textId="77777777" w:rsidTr="2A8CD1D8">
        <w:tc>
          <w:tcPr>
            <w:tcW w:w="5103" w:type="dxa"/>
          </w:tcPr>
          <w:p w14:paraId="6A6926BD" w14:textId="77777777" w:rsidR="00B05E51" w:rsidRDefault="00B05E51"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4" w:type="dxa"/>
            <w:tcBorders>
              <w:bottom w:val="single" w:sz="8" w:space="0" w:color="auto"/>
            </w:tcBorders>
          </w:tcPr>
          <w:p w14:paraId="5F000AD5" w14:textId="77777777" w:rsidR="00B05E51" w:rsidRDefault="00B05E51"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1FAC75FB" w14:textId="77777777" w:rsidR="00B05E51" w:rsidRDefault="00B05E51"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B05E51" w:rsidRPr="00A75351" w14:paraId="145F5613" w14:textId="77777777" w:rsidTr="2A8CD1D8">
        <w:tc>
          <w:tcPr>
            <w:tcW w:w="5103" w:type="dxa"/>
          </w:tcPr>
          <w:p w14:paraId="33F992A3" w14:textId="55E6F481" w:rsidR="00B05E51" w:rsidRDefault="00B05E51" w:rsidP="0015526E">
            <w:pPr>
              <w:spacing w:line="260" w:lineRule="atLeast"/>
              <w:rPr>
                <w:rFonts w:ascii="Raleway" w:hAnsi="Raleway"/>
                <w:sz w:val="18"/>
                <w:szCs w:val="18"/>
                <w:highlight w:val="yellow"/>
                <w:lang w:val="da-DK"/>
              </w:rPr>
            </w:pPr>
            <w:r w:rsidRPr="007542A5">
              <w:rPr>
                <w:rFonts w:ascii="Raleway" w:hAnsi="Raleway"/>
                <w:sz w:val="18"/>
                <w:szCs w:val="18"/>
                <w:lang w:val="da-DK"/>
              </w:rPr>
              <w:t xml:space="preserve">Energinet Gasdistribution har overfor Haderslev, Kolding, Middelfart og Vejen Kommune bemærket, at omkring </w:t>
            </w:r>
            <w:proofErr w:type="spellStart"/>
            <w:r w:rsidRPr="007542A5">
              <w:rPr>
                <w:rFonts w:ascii="Raleway" w:hAnsi="Raleway"/>
                <w:sz w:val="18"/>
                <w:szCs w:val="18"/>
                <w:lang w:val="da-DK"/>
              </w:rPr>
              <w:t>gastransmisssionsledninger</w:t>
            </w:r>
            <w:proofErr w:type="spellEnd"/>
            <w:r w:rsidRPr="007542A5">
              <w:rPr>
                <w:rFonts w:ascii="Raleway" w:hAnsi="Raleway"/>
                <w:sz w:val="18"/>
                <w:szCs w:val="18"/>
                <w:lang w:val="da-DK"/>
              </w:rPr>
              <w:t xml:space="preserve"> for naturgas er der en servitut, der giver fuld tilstedeværelsesret. Inden for et 40 m bredt bælte omkring ledningen må der ikke opføres bygninger til menneskers ophold. Andre bygninger kræver ledningsejers accept.</w:t>
            </w:r>
          </w:p>
        </w:tc>
        <w:tc>
          <w:tcPr>
            <w:tcW w:w="5524" w:type="dxa"/>
          </w:tcPr>
          <w:p w14:paraId="61DE320A" w14:textId="4223D83F" w:rsidR="00B05E51" w:rsidRPr="00573BC6" w:rsidRDefault="7B104FA1" w:rsidP="2A8CD1D8">
            <w:pPr>
              <w:spacing w:line="260" w:lineRule="atLeast"/>
              <w:rPr>
                <w:rFonts w:ascii="Raleway" w:hAnsi="Raleway"/>
                <w:sz w:val="18"/>
                <w:szCs w:val="18"/>
                <w:lang w:val="da-DK"/>
              </w:rPr>
            </w:pPr>
            <w:r w:rsidRPr="2A8CD1D8">
              <w:rPr>
                <w:rFonts w:ascii="Raleway" w:hAnsi="Raleway"/>
                <w:sz w:val="18"/>
                <w:szCs w:val="18"/>
                <w:lang w:val="da-DK"/>
              </w:rPr>
              <w:t xml:space="preserve">Høringssvaret vedrører en fælles retningslinje og redegørelse, og vurdering og indstilling er koordineret med de øvrige kommuner i Trekantområdet. </w:t>
            </w:r>
          </w:p>
          <w:p w14:paraId="2BBB39B3" w14:textId="04D86636" w:rsidR="00B05E51" w:rsidRPr="00573BC6" w:rsidRDefault="00B05E51" w:rsidP="2A8CD1D8">
            <w:pPr>
              <w:tabs>
                <w:tab w:val="left" w:pos="374"/>
              </w:tabs>
              <w:spacing w:line="260" w:lineRule="atLeast"/>
              <w:rPr>
                <w:rFonts w:ascii="Raleway" w:hAnsi="Raleway"/>
                <w:sz w:val="18"/>
                <w:szCs w:val="18"/>
                <w:lang w:val="da-DK"/>
              </w:rPr>
            </w:pPr>
          </w:p>
          <w:p w14:paraId="087B38EE" w14:textId="1CDC5684" w:rsidR="00B05E51" w:rsidRPr="00573BC6" w:rsidRDefault="4D0873C7" w:rsidP="0015526E">
            <w:pPr>
              <w:tabs>
                <w:tab w:val="left" w:pos="374"/>
              </w:tabs>
              <w:spacing w:line="260" w:lineRule="atLeast"/>
              <w:rPr>
                <w:rFonts w:ascii="Raleway" w:hAnsi="Raleway"/>
                <w:sz w:val="18"/>
                <w:szCs w:val="18"/>
                <w:highlight w:val="yellow"/>
                <w:lang w:val="da-DK"/>
              </w:rPr>
            </w:pPr>
            <w:r w:rsidRPr="2A8CD1D8">
              <w:rPr>
                <w:rFonts w:ascii="Raleway" w:hAnsi="Raleway"/>
                <w:sz w:val="18"/>
                <w:szCs w:val="18"/>
                <w:lang w:val="da-DK"/>
              </w:rPr>
              <w:t>Energinet Gastransmission’ bemærkning er taget til orientering, da der altid skal tages hensyn til tinglyste servitutter i fremtidig planlægning.</w:t>
            </w:r>
          </w:p>
        </w:tc>
        <w:tc>
          <w:tcPr>
            <w:tcW w:w="4536" w:type="dxa"/>
          </w:tcPr>
          <w:p w14:paraId="7A43C166" w14:textId="4BC09694" w:rsidR="00B05E51" w:rsidRPr="00573BC6" w:rsidRDefault="00C42000" w:rsidP="0015526E">
            <w:pPr>
              <w:tabs>
                <w:tab w:val="left" w:pos="374"/>
              </w:tabs>
              <w:spacing w:line="260" w:lineRule="atLeast"/>
              <w:jc w:val="both"/>
              <w:rPr>
                <w:rFonts w:ascii="Raleway" w:hAnsi="Raleway"/>
                <w:sz w:val="18"/>
                <w:szCs w:val="18"/>
                <w:highlight w:val="yellow"/>
                <w:lang w:val="da-DK"/>
              </w:rPr>
            </w:pPr>
            <w:r>
              <w:rPr>
                <w:rFonts w:ascii="Raleway" w:hAnsi="Raleway"/>
                <w:sz w:val="18"/>
                <w:szCs w:val="18"/>
                <w:lang w:val="da-DK"/>
              </w:rPr>
              <w:t xml:space="preserve">Høringssvaret </w:t>
            </w:r>
            <w:r w:rsidRPr="007542A5">
              <w:rPr>
                <w:rFonts w:ascii="Raleway" w:hAnsi="Raleway"/>
                <w:sz w:val="18"/>
                <w:szCs w:val="18"/>
                <w:lang w:val="da-DK"/>
              </w:rPr>
              <w:t>medfører ingen ændringer.</w:t>
            </w:r>
          </w:p>
        </w:tc>
      </w:tr>
      <w:tr w:rsidR="00B05E51" w:rsidRPr="00A75351" w14:paraId="2A44F273" w14:textId="77777777" w:rsidTr="2A8CD1D8">
        <w:tc>
          <w:tcPr>
            <w:tcW w:w="5103" w:type="dxa"/>
          </w:tcPr>
          <w:p w14:paraId="7177AFDF" w14:textId="426ECA1C" w:rsidR="00B05E51" w:rsidRPr="007542A5" w:rsidRDefault="00B05E51" w:rsidP="0015526E">
            <w:pPr>
              <w:spacing w:line="260" w:lineRule="atLeast"/>
              <w:rPr>
                <w:rFonts w:ascii="Raleway" w:hAnsi="Raleway"/>
                <w:sz w:val="18"/>
                <w:szCs w:val="18"/>
                <w:lang w:val="da-DK"/>
              </w:rPr>
            </w:pPr>
            <w:r w:rsidRPr="007542A5">
              <w:rPr>
                <w:rFonts w:ascii="Raleway" w:hAnsi="Raleway"/>
                <w:sz w:val="18"/>
                <w:szCs w:val="18"/>
                <w:lang w:val="da-DK"/>
              </w:rPr>
              <w:t>Energinet Gasdistribution har overfor Haderslev, Kolding, Middelfart og Vejen Kommune bemærket, at omkring alle naturgastransmissionsledninger er der en 400 meter bred observationszone. Denne zone regulerer fysisk planlægning og sikkerhedsbestemmelser for nærliggende arealer og bygninger. Kommunerne skal sikre, at planlægningen i denne zone tager hensyn til eksisterende ledninger og overholder sikkerhedsreglerne. Ændringer i arealanvendelse kan kræve konstruktionsændringer på ledningerne og medføre økonomiske konsekvenser.</w:t>
            </w:r>
          </w:p>
        </w:tc>
        <w:tc>
          <w:tcPr>
            <w:tcW w:w="5524" w:type="dxa"/>
          </w:tcPr>
          <w:p w14:paraId="072B0BD4" w14:textId="4223D83F" w:rsidR="00B05E51" w:rsidRPr="007542A5" w:rsidRDefault="4875D8BD" w:rsidP="2A8CD1D8">
            <w:pPr>
              <w:spacing w:line="260" w:lineRule="atLeast"/>
              <w:rPr>
                <w:rFonts w:ascii="Raleway" w:hAnsi="Raleway"/>
                <w:sz w:val="18"/>
                <w:szCs w:val="18"/>
                <w:lang w:val="da-DK"/>
              </w:rPr>
            </w:pPr>
            <w:r w:rsidRPr="2A8CD1D8">
              <w:rPr>
                <w:rFonts w:ascii="Raleway" w:hAnsi="Raleway"/>
                <w:sz w:val="18"/>
                <w:szCs w:val="18"/>
                <w:lang w:val="da-DK"/>
              </w:rPr>
              <w:t xml:space="preserve">Høringssvaret vedrører en fælles retningslinje og redegørelse, og vurdering og indstilling er koordineret med de øvrige kommuner i Trekantområdet. </w:t>
            </w:r>
          </w:p>
          <w:p w14:paraId="5C343AF9" w14:textId="72AC9EC2" w:rsidR="00B05E51" w:rsidRPr="007542A5" w:rsidRDefault="00B05E51" w:rsidP="2A8CD1D8">
            <w:pPr>
              <w:tabs>
                <w:tab w:val="left" w:pos="374"/>
              </w:tabs>
              <w:spacing w:line="260" w:lineRule="atLeast"/>
              <w:rPr>
                <w:rFonts w:ascii="Raleway" w:hAnsi="Raleway"/>
                <w:sz w:val="18"/>
                <w:szCs w:val="18"/>
                <w:lang w:val="da-DK"/>
              </w:rPr>
            </w:pPr>
          </w:p>
          <w:p w14:paraId="17A2E9FC" w14:textId="037DF37B" w:rsidR="00B05E51" w:rsidRPr="007542A5" w:rsidRDefault="4D0873C7" w:rsidP="0015526E">
            <w:pPr>
              <w:tabs>
                <w:tab w:val="left" w:pos="374"/>
              </w:tabs>
              <w:spacing w:line="260" w:lineRule="atLeast"/>
              <w:rPr>
                <w:rFonts w:ascii="Raleway" w:hAnsi="Raleway"/>
                <w:sz w:val="18"/>
                <w:szCs w:val="18"/>
                <w:lang w:val="da-DK"/>
              </w:rPr>
            </w:pPr>
            <w:r w:rsidRPr="2A8CD1D8">
              <w:rPr>
                <w:rFonts w:ascii="Raleway" w:hAnsi="Raleway"/>
                <w:sz w:val="18"/>
                <w:szCs w:val="18"/>
                <w:lang w:val="da-DK"/>
              </w:rPr>
              <w:t>Energinet Gastransmission’ bemærkning tages til orientering, idet der henvises til den løbende dialog med Energinet om ny planlægning.</w:t>
            </w:r>
          </w:p>
        </w:tc>
        <w:tc>
          <w:tcPr>
            <w:tcW w:w="4536" w:type="dxa"/>
          </w:tcPr>
          <w:p w14:paraId="5FF738A5" w14:textId="202DC16C" w:rsidR="00B05E51" w:rsidRPr="007542A5" w:rsidRDefault="00C42000" w:rsidP="0015526E">
            <w:pPr>
              <w:tabs>
                <w:tab w:val="left" w:pos="374"/>
              </w:tabs>
              <w:spacing w:line="260" w:lineRule="atLeast"/>
              <w:jc w:val="both"/>
              <w:rPr>
                <w:rFonts w:ascii="Raleway" w:hAnsi="Raleway"/>
                <w:sz w:val="18"/>
                <w:szCs w:val="18"/>
                <w:lang w:val="da-DK"/>
              </w:rPr>
            </w:pPr>
            <w:r>
              <w:rPr>
                <w:rFonts w:ascii="Raleway" w:hAnsi="Raleway"/>
                <w:sz w:val="18"/>
                <w:szCs w:val="18"/>
                <w:lang w:val="da-DK"/>
              </w:rPr>
              <w:t xml:space="preserve">Høringssvaret </w:t>
            </w:r>
            <w:r w:rsidRPr="007542A5">
              <w:rPr>
                <w:rFonts w:ascii="Raleway" w:hAnsi="Raleway"/>
                <w:sz w:val="18"/>
                <w:szCs w:val="18"/>
                <w:lang w:val="da-DK"/>
              </w:rPr>
              <w:t>medfører ingen ændringer.</w:t>
            </w:r>
          </w:p>
        </w:tc>
      </w:tr>
      <w:tr w:rsidR="00B05E51" w:rsidRPr="00A75351" w14:paraId="31F41A6E" w14:textId="77777777" w:rsidTr="2A8CD1D8">
        <w:tc>
          <w:tcPr>
            <w:tcW w:w="5103" w:type="dxa"/>
          </w:tcPr>
          <w:p w14:paraId="270153FC" w14:textId="6E535C6C" w:rsidR="00B05E51" w:rsidRPr="007542A5" w:rsidRDefault="4B59E75A" w:rsidP="0015526E">
            <w:pPr>
              <w:spacing w:line="260" w:lineRule="atLeast"/>
              <w:rPr>
                <w:rFonts w:ascii="Raleway" w:hAnsi="Raleway"/>
                <w:sz w:val="18"/>
                <w:szCs w:val="18"/>
                <w:lang w:val="da-DK"/>
              </w:rPr>
            </w:pPr>
            <w:r w:rsidRPr="20B3D316">
              <w:rPr>
                <w:rFonts w:ascii="Raleway" w:hAnsi="Raleway"/>
                <w:sz w:val="18"/>
                <w:szCs w:val="18"/>
                <w:lang w:val="da-DK"/>
              </w:rPr>
              <w:t>Energinet Gasdistribution har overfor Haderslev, Kolding, Middelfart og Vejen bemærket at de fleste gastransmissionsledninger blev planlagt omkring 1980 baseret på daværen</w:t>
            </w:r>
            <w:r w:rsidR="362A6DFB" w:rsidRPr="20B3D316">
              <w:rPr>
                <w:rFonts w:ascii="Raleway" w:hAnsi="Raleway"/>
                <w:sz w:val="18"/>
                <w:szCs w:val="18"/>
                <w:lang w:val="da-DK"/>
              </w:rPr>
              <w:t>d</w:t>
            </w:r>
            <w:r w:rsidRPr="20B3D316">
              <w:rPr>
                <w:rFonts w:ascii="Raleway" w:hAnsi="Raleway"/>
                <w:sz w:val="18"/>
                <w:szCs w:val="18"/>
                <w:lang w:val="da-DK"/>
              </w:rPr>
              <w:t>e byudviklingsplaner. Ændringer i disse planer kan medføre økonomiske konsekvenser for vedligeholdelsen af gasnettet. Kommuner skal sikre, at nye kommuneplanrammer ikke forpligter dem til udvikling, som kan være vanskelig på grund af eksisterende gasanlæg. Energinet anbefaler at kommunerne er opmærksomme på interesseområderne.</w:t>
            </w:r>
          </w:p>
        </w:tc>
        <w:tc>
          <w:tcPr>
            <w:tcW w:w="5524" w:type="dxa"/>
          </w:tcPr>
          <w:p w14:paraId="57D39742" w14:textId="4223D83F" w:rsidR="00B05E51" w:rsidRPr="007542A5" w:rsidRDefault="55FAECF0" w:rsidP="2A8CD1D8">
            <w:pPr>
              <w:spacing w:line="260" w:lineRule="atLeast"/>
              <w:rPr>
                <w:rFonts w:ascii="Raleway" w:hAnsi="Raleway"/>
                <w:sz w:val="18"/>
                <w:szCs w:val="18"/>
                <w:lang w:val="da-DK"/>
              </w:rPr>
            </w:pPr>
            <w:r w:rsidRPr="2A8CD1D8">
              <w:rPr>
                <w:rFonts w:ascii="Raleway" w:hAnsi="Raleway"/>
                <w:sz w:val="18"/>
                <w:szCs w:val="18"/>
                <w:lang w:val="da-DK"/>
              </w:rPr>
              <w:t xml:space="preserve">Høringssvaret vedrører en fælles retningslinje og redegørelse, og vurdering og indstilling er koordineret med de øvrige kommuner i Trekantområdet. </w:t>
            </w:r>
          </w:p>
          <w:p w14:paraId="0AF6A5F0" w14:textId="4BF9C6B1" w:rsidR="00B05E51" w:rsidRPr="007542A5" w:rsidRDefault="00B05E51" w:rsidP="2A8CD1D8">
            <w:pPr>
              <w:tabs>
                <w:tab w:val="left" w:pos="374"/>
              </w:tabs>
              <w:spacing w:line="260" w:lineRule="atLeast"/>
              <w:rPr>
                <w:rFonts w:ascii="Raleway" w:hAnsi="Raleway"/>
                <w:sz w:val="18"/>
                <w:szCs w:val="18"/>
                <w:lang w:val="da-DK"/>
              </w:rPr>
            </w:pPr>
          </w:p>
          <w:p w14:paraId="78FFA716" w14:textId="42D822F0" w:rsidR="00B05E51" w:rsidRPr="007542A5" w:rsidRDefault="4D0873C7" w:rsidP="0015526E">
            <w:pPr>
              <w:tabs>
                <w:tab w:val="left" w:pos="374"/>
              </w:tabs>
              <w:spacing w:line="260" w:lineRule="atLeast"/>
              <w:rPr>
                <w:rFonts w:ascii="Raleway" w:hAnsi="Raleway"/>
                <w:sz w:val="18"/>
                <w:szCs w:val="18"/>
                <w:lang w:val="da-DK"/>
              </w:rPr>
            </w:pPr>
            <w:r w:rsidRPr="2A8CD1D8">
              <w:rPr>
                <w:rFonts w:ascii="Raleway" w:hAnsi="Raleway"/>
                <w:sz w:val="18"/>
                <w:szCs w:val="18"/>
                <w:lang w:val="da-DK"/>
              </w:rPr>
              <w:t>Energinet Gastransmission’ bemærkning tages til orientering, idet der henvises til den løbende dialog med Energinet om ny planlægning.</w:t>
            </w:r>
          </w:p>
        </w:tc>
        <w:tc>
          <w:tcPr>
            <w:tcW w:w="4536" w:type="dxa"/>
          </w:tcPr>
          <w:p w14:paraId="02B9EE35" w14:textId="041A3EB0" w:rsidR="00B05E51" w:rsidRPr="007542A5" w:rsidRDefault="00C42000" w:rsidP="0015526E">
            <w:pPr>
              <w:tabs>
                <w:tab w:val="left" w:pos="374"/>
              </w:tabs>
              <w:spacing w:line="260" w:lineRule="atLeast"/>
              <w:jc w:val="both"/>
              <w:rPr>
                <w:rFonts w:ascii="Raleway" w:hAnsi="Raleway"/>
                <w:sz w:val="18"/>
                <w:szCs w:val="18"/>
                <w:lang w:val="da-DK"/>
              </w:rPr>
            </w:pPr>
            <w:r>
              <w:rPr>
                <w:rFonts w:ascii="Raleway" w:hAnsi="Raleway"/>
                <w:sz w:val="18"/>
                <w:szCs w:val="18"/>
                <w:lang w:val="da-DK"/>
              </w:rPr>
              <w:t xml:space="preserve">Høringssvaret </w:t>
            </w:r>
            <w:r w:rsidRPr="007542A5">
              <w:rPr>
                <w:rFonts w:ascii="Raleway" w:hAnsi="Raleway"/>
                <w:sz w:val="18"/>
                <w:szCs w:val="18"/>
                <w:lang w:val="da-DK"/>
              </w:rPr>
              <w:t>medfører ingen ændringer.</w:t>
            </w:r>
          </w:p>
        </w:tc>
      </w:tr>
      <w:tr w:rsidR="00B05E51" w:rsidRPr="00A75351" w14:paraId="0CCE72FE" w14:textId="77777777" w:rsidTr="2A8CD1D8">
        <w:tc>
          <w:tcPr>
            <w:tcW w:w="5103" w:type="dxa"/>
          </w:tcPr>
          <w:p w14:paraId="4D80680B" w14:textId="17E51B2B" w:rsidR="00B05E51" w:rsidRPr="007542A5" w:rsidRDefault="00B05E51" w:rsidP="0015526E">
            <w:pPr>
              <w:spacing w:line="260" w:lineRule="atLeast"/>
              <w:rPr>
                <w:rFonts w:ascii="Raleway" w:hAnsi="Raleway"/>
                <w:sz w:val="18"/>
                <w:szCs w:val="18"/>
                <w:lang w:val="da-DK"/>
              </w:rPr>
            </w:pPr>
            <w:r w:rsidRPr="007542A5">
              <w:rPr>
                <w:rFonts w:ascii="Raleway" w:hAnsi="Raleway"/>
                <w:sz w:val="18"/>
                <w:szCs w:val="18"/>
                <w:lang w:val="da-DK"/>
              </w:rPr>
              <w:t xml:space="preserve">Det bemærkes, at kommunerne skal underrette Energinet om </w:t>
            </w:r>
            <w:proofErr w:type="spellStart"/>
            <w:r w:rsidRPr="007542A5">
              <w:rPr>
                <w:rFonts w:ascii="Raleway" w:hAnsi="Raleway"/>
                <w:sz w:val="18"/>
                <w:szCs w:val="18"/>
                <w:lang w:val="da-DK"/>
              </w:rPr>
              <w:t>lokalplanforslag</w:t>
            </w:r>
            <w:proofErr w:type="spellEnd"/>
            <w:r w:rsidRPr="007542A5">
              <w:rPr>
                <w:rFonts w:ascii="Raleway" w:hAnsi="Raleway"/>
                <w:sz w:val="18"/>
                <w:szCs w:val="18"/>
                <w:lang w:val="da-DK"/>
              </w:rPr>
              <w:t xml:space="preserve"> indenfor class-location zonen for gastransmission. Energistyrelsen kan gøre indsigelse mod planer, der strider mod sikkerhedsbestemmelserne. </w:t>
            </w:r>
            <w:r w:rsidRPr="007542A5">
              <w:rPr>
                <w:rFonts w:ascii="Raleway" w:hAnsi="Raleway"/>
                <w:sz w:val="18"/>
                <w:szCs w:val="18"/>
                <w:lang w:val="da-DK"/>
              </w:rPr>
              <w:lastRenderedPageBreak/>
              <w:t xml:space="preserve">Energinet opfordrer til tidlig inddragelse for at undgå statslige indsigelser. Lokalplaner indenfor zonen kræver risikovurdering for at sikre, at risikoforholdene kan overholdes.  </w:t>
            </w:r>
          </w:p>
        </w:tc>
        <w:tc>
          <w:tcPr>
            <w:tcW w:w="5524" w:type="dxa"/>
          </w:tcPr>
          <w:p w14:paraId="47C03488" w14:textId="4223D83F" w:rsidR="00B05E51" w:rsidRPr="007542A5" w:rsidRDefault="41F52B6D" w:rsidP="2A8CD1D8">
            <w:pPr>
              <w:spacing w:line="260" w:lineRule="atLeast"/>
              <w:rPr>
                <w:rFonts w:ascii="Raleway" w:hAnsi="Raleway"/>
                <w:sz w:val="18"/>
                <w:szCs w:val="18"/>
                <w:lang w:val="da-DK"/>
              </w:rPr>
            </w:pPr>
            <w:r w:rsidRPr="2A8CD1D8">
              <w:rPr>
                <w:rFonts w:ascii="Raleway" w:hAnsi="Raleway"/>
                <w:sz w:val="18"/>
                <w:szCs w:val="18"/>
                <w:lang w:val="da-DK"/>
              </w:rPr>
              <w:lastRenderedPageBreak/>
              <w:t xml:space="preserve">Høringssvaret vedrører en fælles retningslinje og redegørelse, og vurdering og indstilling er koordineret med de øvrige kommuner i Trekantområdet. </w:t>
            </w:r>
          </w:p>
          <w:p w14:paraId="6F4B5673" w14:textId="301DBEBB" w:rsidR="00B05E51" w:rsidRPr="007542A5" w:rsidRDefault="00B05E51" w:rsidP="2A8CD1D8">
            <w:pPr>
              <w:tabs>
                <w:tab w:val="left" w:pos="374"/>
              </w:tabs>
              <w:spacing w:line="260" w:lineRule="atLeast"/>
              <w:rPr>
                <w:rFonts w:ascii="Raleway" w:hAnsi="Raleway"/>
                <w:sz w:val="18"/>
                <w:szCs w:val="18"/>
                <w:lang w:val="da-DK"/>
              </w:rPr>
            </w:pPr>
          </w:p>
          <w:p w14:paraId="52245E63" w14:textId="6827BCF7" w:rsidR="00B05E51" w:rsidRPr="007542A5" w:rsidRDefault="4D0873C7" w:rsidP="0015526E">
            <w:pPr>
              <w:tabs>
                <w:tab w:val="left" w:pos="374"/>
              </w:tabs>
              <w:spacing w:line="260" w:lineRule="atLeast"/>
              <w:rPr>
                <w:rFonts w:ascii="Raleway" w:hAnsi="Raleway"/>
                <w:sz w:val="18"/>
                <w:szCs w:val="18"/>
                <w:lang w:val="da-DK"/>
              </w:rPr>
            </w:pPr>
            <w:r w:rsidRPr="2A8CD1D8">
              <w:rPr>
                <w:rFonts w:ascii="Raleway" w:hAnsi="Raleway"/>
                <w:sz w:val="18"/>
                <w:szCs w:val="18"/>
                <w:lang w:val="da-DK"/>
              </w:rPr>
              <w:lastRenderedPageBreak/>
              <w:t>Energinet Gastransmission’ bemærkning tages til orientering,</w:t>
            </w:r>
          </w:p>
        </w:tc>
        <w:tc>
          <w:tcPr>
            <w:tcW w:w="4536" w:type="dxa"/>
          </w:tcPr>
          <w:p w14:paraId="5845E77C" w14:textId="127DAD24" w:rsidR="00B05E51" w:rsidRPr="007542A5" w:rsidRDefault="00C42000" w:rsidP="0015526E">
            <w:pPr>
              <w:tabs>
                <w:tab w:val="left" w:pos="374"/>
              </w:tabs>
              <w:spacing w:line="260" w:lineRule="atLeast"/>
              <w:jc w:val="both"/>
              <w:rPr>
                <w:rFonts w:ascii="Raleway" w:hAnsi="Raleway"/>
                <w:sz w:val="18"/>
                <w:szCs w:val="18"/>
                <w:lang w:val="da-DK"/>
              </w:rPr>
            </w:pPr>
            <w:r>
              <w:rPr>
                <w:rFonts w:ascii="Raleway" w:hAnsi="Raleway"/>
                <w:sz w:val="18"/>
                <w:szCs w:val="18"/>
                <w:lang w:val="da-DK"/>
              </w:rPr>
              <w:lastRenderedPageBreak/>
              <w:t xml:space="preserve">Høringssvaret </w:t>
            </w:r>
            <w:r w:rsidRPr="007542A5">
              <w:rPr>
                <w:rFonts w:ascii="Raleway" w:hAnsi="Raleway"/>
                <w:sz w:val="18"/>
                <w:szCs w:val="18"/>
                <w:lang w:val="da-DK"/>
              </w:rPr>
              <w:t>medfører ingen ændringer.</w:t>
            </w:r>
          </w:p>
        </w:tc>
      </w:tr>
      <w:tr w:rsidR="00B05E51" w:rsidRPr="00BC5F11" w14:paraId="01C12528" w14:textId="77777777" w:rsidTr="2A8CD1D8">
        <w:tc>
          <w:tcPr>
            <w:tcW w:w="5103" w:type="dxa"/>
          </w:tcPr>
          <w:p w14:paraId="4B71846A" w14:textId="52C666F7" w:rsidR="0099185D" w:rsidRPr="0099185D" w:rsidRDefault="0099185D" w:rsidP="0099185D">
            <w:pPr>
              <w:spacing w:line="260" w:lineRule="atLeast"/>
              <w:rPr>
                <w:rFonts w:ascii="Raleway" w:hAnsi="Raleway"/>
                <w:sz w:val="18"/>
                <w:szCs w:val="18"/>
                <w:lang w:val="da-DK"/>
              </w:rPr>
            </w:pPr>
            <w:r>
              <w:rPr>
                <w:rFonts w:ascii="Raleway" w:hAnsi="Raleway"/>
                <w:sz w:val="18"/>
                <w:szCs w:val="18"/>
                <w:lang w:val="da-DK"/>
              </w:rPr>
              <w:t xml:space="preserve">Energinet har overfor </w:t>
            </w:r>
            <w:r w:rsidRPr="0099185D">
              <w:rPr>
                <w:rFonts w:ascii="Raleway" w:hAnsi="Raleway"/>
                <w:sz w:val="18"/>
                <w:szCs w:val="18"/>
                <w:lang w:val="da-DK"/>
              </w:rPr>
              <w:t xml:space="preserve">Haderslev </w:t>
            </w:r>
            <w:r>
              <w:rPr>
                <w:rFonts w:ascii="Raleway" w:hAnsi="Raleway"/>
                <w:sz w:val="18"/>
                <w:szCs w:val="18"/>
                <w:lang w:val="da-DK"/>
              </w:rPr>
              <w:t>Kommune gjort opmærksom på følgende lokale arealdispositioner, der</w:t>
            </w:r>
          </w:p>
          <w:p w14:paraId="5CF1B358" w14:textId="2068E640" w:rsidR="0099185D" w:rsidRPr="0099185D" w:rsidRDefault="0099185D" w:rsidP="0099185D">
            <w:pPr>
              <w:spacing w:line="260" w:lineRule="atLeast"/>
              <w:rPr>
                <w:rFonts w:ascii="Raleway" w:hAnsi="Raleway"/>
                <w:sz w:val="18"/>
                <w:szCs w:val="18"/>
                <w:lang w:val="da-DK"/>
              </w:rPr>
            </w:pPr>
            <w:r w:rsidRPr="0099185D">
              <w:rPr>
                <w:rFonts w:ascii="Raleway" w:hAnsi="Raleway"/>
                <w:sz w:val="18"/>
                <w:szCs w:val="18"/>
                <w:lang w:val="da-DK"/>
              </w:rPr>
              <w:t xml:space="preserve">konflikter med observationszonen (Class-Location zonen på 2x200m) </w:t>
            </w:r>
          </w:p>
          <w:p w14:paraId="3F7A12D5" w14:textId="77777777" w:rsidR="0099185D" w:rsidRDefault="0099185D" w:rsidP="0099185D">
            <w:pPr>
              <w:spacing w:line="260" w:lineRule="atLeast"/>
              <w:rPr>
                <w:rFonts w:ascii="Raleway" w:hAnsi="Raleway"/>
                <w:sz w:val="18"/>
                <w:szCs w:val="18"/>
                <w:lang w:val="da-DK"/>
              </w:rPr>
            </w:pPr>
            <w:r w:rsidRPr="0099185D">
              <w:rPr>
                <w:rFonts w:ascii="Raleway" w:hAnsi="Raleway"/>
                <w:sz w:val="18"/>
                <w:szCs w:val="18"/>
                <w:lang w:val="da-DK"/>
              </w:rPr>
              <w:t>eller sikkerhedszonen (2x20 m) samt den tinglyste servitutbelagte zone for gastransmissionsledningen er kort beskrevet nedenfor.</w:t>
            </w:r>
          </w:p>
          <w:p w14:paraId="4486EE45" w14:textId="77777777" w:rsidR="0099185D" w:rsidRPr="0099185D" w:rsidRDefault="0099185D" w:rsidP="0099185D">
            <w:pPr>
              <w:spacing w:line="260" w:lineRule="atLeast"/>
              <w:rPr>
                <w:rFonts w:ascii="Raleway" w:hAnsi="Raleway"/>
                <w:sz w:val="18"/>
                <w:szCs w:val="18"/>
                <w:lang w:val="da-DK"/>
              </w:rPr>
            </w:pPr>
          </w:p>
          <w:p w14:paraId="49314361" w14:textId="3429FEF2" w:rsidR="0099185D" w:rsidRPr="0099185D" w:rsidRDefault="0099185D" w:rsidP="0099185D">
            <w:pPr>
              <w:spacing w:line="260" w:lineRule="atLeast"/>
              <w:rPr>
                <w:rFonts w:ascii="Raleway" w:hAnsi="Raleway"/>
                <w:sz w:val="18"/>
                <w:szCs w:val="18"/>
                <w:lang w:val="da-DK"/>
              </w:rPr>
            </w:pPr>
            <w:r w:rsidRPr="0099185D">
              <w:rPr>
                <w:rFonts w:ascii="Raleway" w:hAnsi="Raleway"/>
                <w:sz w:val="18"/>
                <w:szCs w:val="18"/>
                <w:u w:val="single"/>
                <w:lang w:val="da-DK"/>
              </w:rPr>
              <w:t>Kommuneplanramme 14.26.BE.01</w:t>
            </w:r>
            <w:r w:rsidRPr="0099185D">
              <w:rPr>
                <w:rFonts w:ascii="Raleway" w:hAnsi="Raleway"/>
                <w:sz w:val="18"/>
                <w:szCs w:val="18"/>
                <w:lang w:val="da-DK"/>
              </w:rPr>
              <w:t xml:space="preserve"> – Blandet bolig/erhverv</w:t>
            </w:r>
          </w:p>
          <w:p w14:paraId="2C1607A9" w14:textId="5258F026" w:rsidR="0099185D" w:rsidRDefault="0099185D" w:rsidP="0099185D">
            <w:pPr>
              <w:spacing w:line="260" w:lineRule="atLeast"/>
              <w:rPr>
                <w:rFonts w:ascii="Raleway" w:hAnsi="Raleway"/>
                <w:sz w:val="18"/>
                <w:szCs w:val="18"/>
                <w:lang w:val="da-DK"/>
              </w:rPr>
            </w:pPr>
            <w:r w:rsidRPr="0099185D">
              <w:rPr>
                <w:rFonts w:ascii="Raleway" w:hAnsi="Raleway"/>
                <w:sz w:val="18"/>
                <w:szCs w:val="18"/>
                <w:lang w:val="da-DK"/>
              </w:rPr>
              <w:t xml:space="preserve">Kommuneplanrammen gennemskæres af Energinets gastransmissionsledning og er således omfattet af hhv. sikkerheds- og class-location zone omkring </w:t>
            </w:r>
            <w:r>
              <w:rPr>
                <w:rFonts w:ascii="Raleway" w:hAnsi="Raleway"/>
                <w:sz w:val="18"/>
                <w:szCs w:val="18"/>
                <w:lang w:val="da-DK"/>
              </w:rPr>
              <w:t>t</w:t>
            </w:r>
            <w:r w:rsidRPr="0099185D">
              <w:rPr>
                <w:rFonts w:ascii="Raleway" w:hAnsi="Raleway"/>
                <w:sz w:val="18"/>
                <w:szCs w:val="18"/>
                <w:lang w:val="da-DK"/>
              </w:rPr>
              <w:t>ransmissionsledningen, hvorefter Energinet skal høres i forbindelse med udvikling af rammeområdet.</w:t>
            </w:r>
          </w:p>
          <w:p w14:paraId="164E4F2A" w14:textId="77777777" w:rsidR="0099185D" w:rsidRPr="0099185D" w:rsidRDefault="0099185D" w:rsidP="0099185D">
            <w:pPr>
              <w:spacing w:line="260" w:lineRule="atLeast"/>
              <w:rPr>
                <w:rFonts w:ascii="Raleway" w:hAnsi="Raleway"/>
                <w:sz w:val="18"/>
                <w:szCs w:val="18"/>
                <w:lang w:val="da-DK"/>
              </w:rPr>
            </w:pPr>
          </w:p>
          <w:p w14:paraId="6430AE1E" w14:textId="5F21A952" w:rsidR="0099185D" w:rsidRPr="0099185D" w:rsidRDefault="0099185D" w:rsidP="0099185D">
            <w:pPr>
              <w:spacing w:line="260" w:lineRule="atLeast"/>
              <w:rPr>
                <w:rFonts w:ascii="Raleway" w:hAnsi="Raleway"/>
                <w:sz w:val="18"/>
                <w:szCs w:val="18"/>
                <w:u w:val="single"/>
                <w:lang w:val="da-DK"/>
              </w:rPr>
            </w:pPr>
            <w:r w:rsidRPr="0099185D">
              <w:rPr>
                <w:rFonts w:ascii="Raleway" w:hAnsi="Raleway"/>
                <w:sz w:val="18"/>
                <w:szCs w:val="18"/>
                <w:u w:val="single"/>
                <w:lang w:val="da-DK"/>
              </w:rPr>
              <w:t>Kommuneplanramme 16.10.TA.02 – Tekniske anlæg</w:t>
            </w:r>
          </w:p>
          <w:p w14:paraId="47456966" w14:textId="7D58B0CB" w:rsidR="0099185D" w:rsidRDefault="0099185D" w:rsidP="0099185D">
            <w:pPr>
              <w:spacing w:line="260" w:lineRule="atLeast"/>
              <w:rPr>
                <w:rFonts w:ascii="Raleway" w:hAnsi="Raleway"/>
                <w:sz w:val="18"/>
                <w:szCs w:val="18"/>
                <w:lang w:val="da-DK"/>
              </w:rPr>
            </w:pPr>
            <w:r w:rsidRPr="0099185D">
              <w:rPr>
                <w:rFonts w:ascii="Raleway" w:hAnsi="Raleway"/>
                <w:sz w:val="18"/>
                <w:szCs w:val="18"/>
                <w:lang w:val="da-DK"/>
              </w:rPr>
              <w:t xml:space="preserve">Kommuneplanrammen gennemskæres af Energinets gastransmissionsledning og er således omfattet af hhv. sikkerheds- og class-location zone omkring </w:t>
            </w:r>
            <w:r>
              <w:rPr>
                <w:rFonts w:ascii="Raleway" w:hAnsi="Raleway"/>
                <w:sz w:val="18"/>
                <w:szCs w:val="18"/>
                <w:lang w:val="da-DK"/>
              </w:rPr>
              <w:t>t</w:t>
            </w:r>
            <w:r w:rsidRPr="0099185D">
              <w:rPr>
                <w:rFonts w:ascii="Raleway" w:hAnsi="Raleway"/>
                <w:sz w:val="18"/>
                <w:szCs w:val="18"/>
                <w:lang w:val="da-DK"/>
              </w:rPr>
              <w:t>ransmissionsledningen, hvorefter Energinet skal høres i forbindelse med udvikling af rammeområdet.</w:t>
            </w:r>
          </w:p>
          <w:p w14:paraId="1E8860C1" w14:textId="77777777" w:rsidR="0099185D" w:rsidRPr="0099185D" w:rsidRDefault="0099185D" w:rsidP="0099185D">
            <w:pPr>
              <w:spacing w:line="260" w:lineRule="atLeast"/>
              <w:rPr>
                <w:rFonts w:ascii="Raleway" w:hAnsi="Raleway"/>
                <w:sz w:val="18"/>
                <w:szCs w:val="18"/>
                <w:lang w:val="da-DK"/>
              </w:rPr>
            </w:pPr>
          </w:p>
          <w:p w14:paraId="4CE948F1" w14:textId="3A305801" w:rsidR="0099185D" w:rsidRPr="0099185D" w:rsidRDefault="0099185D" w:rsidP="0099185D">
            <w:pPr>
              <w:spacing w:line="260" w:lineRule="atLeast"/>
              <w:rPr>
                <w:rFonts w:ascii="Raleway" w:hAnsi="Raleway"/>
                <w:sz w:val="18"/>
                <w:szCs w:val="18"/>
                <w:u w:val="single"/>
                <w:lang w:val="da-DK"/>
              </w:rPr>
            </w:pPr>
            <w:r w:rsidRPr="0099185D">
              <w:rPr>
                <w:rFonts w:ascii="Raleway" w:hAnsi="Raleway"/>
                <w:sz w:val="18"/>
                <w:szCs w:val="18"/>
                <w:u w:val="single"/>
                <w:lang w:val="da-DK"/>
              </w:rPr>
              <w:t>Lavbundsarealer</w:t>
            </w:r>
          </w:p>
          <w:p w14:paraId="42D1EDE9" w14:textId="67D7A229" w:rsidR="0099185D" w:rsidRDefault="0099185D" w:rsidP="0099185D">
            <w:pPr>
              <w:spacing w:line="260" w:lineRule="atLeast"/>
              <w:rPr>
                <w:rFonts w:ascii="Raleway" w:hAnsi="Raleway"/>
                <w:sz w:val="18"/>
                <w:szCs w:val="18"/>
                <w:lang w:val="da-DK"/>
              </w:rPr>
            </w:pPr>
            <w:r w:rsidRPr="0099185D">
              <w:rPr>
                <w:rFonts w:ascii="Raleway" w:hAnsi="Raleway"/>
                <w:sz w:val="18"/>
                <w:szCs w:val="18"/>
                <w:lang w:val="da-DK"/>
              </w:rPr>
              <w:t>Haderslev Kommune har udpeget flere arealer indenfor Energinets transmissionsledninger som lavbundsarealer eller lavbundsarealer der skal genoprettes. Energinet vil gerne inddrages i disse aktiviteter, hvis genopretningen medfører nye vådområder.</w:t>
            </w:r>
          </w:p>
          <w:p w14:paraId="3C34B4BF" w14:textId="291C581A" w:rsidR="00B05E51" w:rsidRPr="00573BC6" w:rsidRDefault="00B05E51" w:rsidP="0099185D">
            <w:pPr>
              <w:spacing w:line="260" w:lineRule="atLeast"/>
              <w:rPr>
                <w:rFonts w:ascii="Raleway" w:hAnsi="Raleway"/>
                <w:sz w:val="18"/>
                <w:szCs w:val="18"/>
                <w:highlight w:val="yellow"/>
                <w:lang w:val="da-DK"/>
              </w:rPr>
            </w:pPr>
          </w:p>
        </w:tc>
        <w:tc>
          <w:tcPr>
            <w:tcW w:w="5524" w:type="dxa"/>
          </w:tcPr>
          <w:p w14:paraId="4A585EDB" w14:textId="2B71B094" w:rsidR="0099185D" w:rsidRPr="00C42000" w:rsidRDefault="350722A1" w:rsidP="2A8CD1D8">
            <w:pPr>
              <w:tabs>
                <w:tab w:val="left" w:pos="374"/>
              </w:tabs>
              <w:spacing w:line="260" w:lineRule="atLeast"/>
              <w:rPr>
                <w:rFonts w:ascii="Raleway" w:hAnsi="Raleway"/>
                <w:sz w:val="18"/>
                <w:szCs w:val="18"/>
                <w:lang w:val="da-DK"/>
              </w:rPr>
            </w:pPr>
            <w:r w:rsidRPr="2A8CD1D8">
              <w:rPr>
                <w:rFonts w:ascii="Raleway" w:hAnsi="Raleway"/>
                <w:sz w:val="18"/>
                <w:szCs w:val="18"/>
                <w:lang w:val="da-DK"/>
              </w:rPr>
              <w:t xml:space="preserve">Denne del af høringssvaret vedrører forhold lokalt i Haderslev Kommune: </w:t>
            </w:r>
          </w:p>
          <w:p w14:paraId="7CC16E62" w14:textId="0CA734BF" w:rsidR="0099185D" w:rsidRPr="00C42000" w:rsidRDefault="0099185D" w:rsidP="2A8CD1D8">
            <w:pPr>
              <w:tabs>
                <w:tab w:val="left" w:pos="374"/>
              </w:tabs>
              <w:spacing w:line="260" w:lineRule="atLeast"/>
              <w:rPr>
                <w:rFonts w:ascii="Raleway" w:hAnsi="Raleway"/>
                <w:sz w:val="18"/>
                <w:szCs w:val="18"/>
                <w:lang w:val="da-DK"/>
              </w:rPr>
            </w:pPr>
          </w:p>
          <w:p w14:paraId="38943E6C" w14:textId="2B37E588" w:rsidR="0099185D" w:rsidRPr="00C42000" w:rsidRDefault="49D31D8D" w:rsidP="0015526E">
            <w:pPr>
              <w:tabs>
                <w:tab w:val="left" w:pos="374"/>
              </w:tabs>
              <w:spacing w:line="260" w:lineRule="atLeast"/>
              <w:rPr>
                <w:rFonts w:ascii="Raleway" w:hAnsi="Raleway"/>
                <w:sz w:val="18"/>
                <w:szCs w:val="18"/>
                <w:lang w:val="da-DK"/>
              </w:rPr>
            </w:pPr>
            <w:r w:rsidRPr="2A8CD1D8">
              <w:rPr>
                <w:rFonts w:ascii="Raleway" w:hAnsi="Raleway"/>
                <w:sz w:val="18"/>
                <w:szCs w:val="18"/>
                <w:lang w:val="da-DK"/>
              </w:rPr>
              <w:t xml:space="preserve">Der er tale om gældende kommuneplanrammer, der er videreført fra tidligere kommuneplaner samt nye </w:t>
            </w:r>
            <w:r w:rsidR="6FE79FA9" w:rsidRPr="2A8CD1D8">
              <w:rPr>
                <w:rFonts w:ascii="Raleway" w:hAnsi="Raleway"/>
                <w:sz w:val="18"/>
                <w:szCs w:val="18"/>
                <w:lang w:val="da-DK"/>
              </w:rPr>
              <w:t>udpegninger af lavbundsarealer.</w:t>
            </w:r>
          </w:p>
          <w:p w14:paraId="65AF0B77" w14:textId="77777777" w:rsidR="00C42000" w:rsidRPr="00C42000" w:rsidRDefault="00C42000" w:rsidP="0015526E">
            <w:pPr>
              <w:tabs>
                <w:tab w:val="left" w:pos="374"/>
              </w:tabs>
              <w:spacing w:line="260" w:lineRule="atLeast"/>
              <w:rPr>
                <w:rFonts w:ascii="Raleway" w:hAnsi="Raleway"/>
                <w:sz w:val="18"/>
                <w:szCs w:val="18"/>
                <w:lang w:val="da-DK"/>
              </w:rPr>
            </w:pPr>
          </w:p>
          <w:p w14:paraId="1FE1F893" w14:textId="77777777" w:rsidR="00C42000" w:rsidRPr="00C42000" w:rsidRDefault="00C42000" w:rsidP="0015526E">
            <w:pPr>
              <w:tabs>
                <w:tab w:val="left" w:pos="374"/>
              </w:tabs>
              <w:spacing w:line="260" w:lineRule="atLeast"/>
              <w:rPr>
                <w:rFonts w:ascii="Raleway" w:hAnsi="Raleway"/>
                <w:sz w:val="18"/>
                <w:szCs w:val="18"/>
                <w:lang w:val="da-DK"/>
              </w:rPr>
            </w:pPr>
            <w:r w:rsidRPr="00C42000">
              <w:rPr>
                <w:rFonts w:ascii="Raleway" w:hAnsi="Raleway"/>
                <w:sz w:val="18"/>
                <w:szCs w:val="18"/>
                <w:lang w:val="da-DK"/>
              </w:rPr>
              <w:t xml:space="preserve">Haderslev Kommune tager bemærkningen til efterretning og henviser til at vi løbende er opmærksomme på Energinet </w:t>
            </w:r>
            <w:proofErr w:type="spellStart"/>
            <w:r w:rsidRPr="00C42000">
              <w:rPr>
                <w:rFonts w:ascii="Raleway" w:hAnsi="Raleway"/>
                <w:sz w:val="18"/>
                <w:szCs w:val="18"/>
                <w:lang w:val="da-DK"/>
              </w:rPr>
              <w:t>Eltransmissions</w:t>
            </w:r>
            <w:proofErr w:type="spellEnd"/>
            <w:r w:rsidRPr="00C42000">
              <w:rPr>
                <w:rFonts w:ascii="Raleway" w:hAnsi="Raleway"/>
                <w:sz w:val="18"/>
                <w:szCs w:val="18"/>
                <w:lang w:val="da-DK"/>
              </w:rPr>
              <w:t xml:space="preserve"> interesseområder og vi vil sikre den løbende inddragelse forud for planlægning indenfor de nævnte kommuneplanrammer og det igangværende arbejde med omlægningsplanerne/Grøn Trepart samt efterfølgende konkrete lavbundsprojekter. </w:t>
            </w:r>
          </w:p>
          <w:p w14:paraId="03D4A8F0" w14:textId="77777777" w:rsidR="00C42000" w:rsidRPr="00C42000" w:rsidRDefault="00C42000" w:rsidP="0015526E">
            <w:pPr>
              <w:tabs>
                <w:tab w:val="left" w:pos="374"/>
              </w:tabs>
              <w:spacing w:line="260" w:lineRule="atLeast"/>
              <w:rPr>
                <w:rFonts w:ascii="Raleway" w:hAnsi="Raleway"/>
                <w:sz w:val="18"/>
                <w:szCs w:val="18"/>
                <w:lang w:val="da-DK"/>
              </w:rPr>
            </w:pPr>
          </w:p>
          <w:p w14:paraId="4D06E9BD" w14:textId="7CA808DB" w:rsidR="00C42000" w:rsidRPr="00573BC6" w:rsidRDefault="00C42000" w:rsidP="0015526E">
            <w:pPr>
              <w:tabs>
                <w:tab w:val="left" w:pos="374"/>
              </w:tabs>
              <w:spacing w:line="260" w:lineRule="atLeast"/>
              <w:rPr>
                <w:rFonts w:ascii="Raleway" w:hAnsi="Raleway"/>
                <w:sz w:val="18"/>
                <w:szCs w:val="18"/>
                <w:highlight w:val="yellow"/>
                <w:lang w:val="da-DK"/>
              </w:rPr>
            </w:pPr>
            <w:r w:rsidRPr="00C42000">
              <w:rPr>
                <w:rFonts w:ascii="Raleway" w:hAnsi="Raleway"/>
                <w:sz w:val="18"/>
                <w:szCs w:val="18"/>
                <w:lang w:val="da-DK"/>
              </w:rPr>
              <w:t xml:space="preserve">Der vurderes ikke behov for at </w:t>
            </w:r>
            <w:proofErr w:type="gramStart"/>
            <w:r w:rsidRPr="00C42000">
              <w:rPr>
                <w:rFonts w:ascii="Raleway" w:hAnsi="Raleway"/>
                <w:sz w:val="18"/>
                <w:szCs w:val="18"/>
                <w:lang w:val="da-DK"/>
              </w:rPr>
              <w:t>lave ændringer i</w:t>
            </w:r>
            <w:proofErr w:type="gramEnd"/>
            <w:r w:rsidRPr="00C42000">
              <w:rPr>
                <w:rFonts w:ascii="Raleway" w:hAnsi="Raleway"/>
                <w:sz w:val="18"/>
                <w:szCs w:val="18"/>
                <w:lang w:val="da-DK"/>
              </w:rPr>
              <w:t xml:space="preserve"> de konkrete rammeområder eller justere udpegningen af lavbundsarealerne. </w:t>
            </w:r>
          </w:p>
        </w:tc>
        <w:tc>
          <w:tcPr>
            <w:tcW w:w="4536" w:type="dxa"/>
          </w:tcPr>
          <w:p w14:paraId="1D41D626" w14:textId="74A44396" w:rsidR="00DA15E5" w:rsidRPr="00573BC6" w:rsidRDefault="00C42000" w:rsidP="00794DEB">
            <w:pPr>
              <w:tabs>
                <w:tab w:val="left" w:pos="374"/>
              </w:tabs>
              <w:spacing w:line="260" w:lineRule="atLeast"/>
              <w:rPr>
                <w:rFonts w:ascii="Raleway" w:hAnsi="Raleway"/>
                <w:sz w:val="18"/>
                <w:szCs w:val="18"/>
                <w:highlight w:val="yellow"/>
                <w:lang w:val="da-DK"/>
              </w:rPr>
            </w:pPr>
            <w:r>
              <w:rPr>
                <w:rFonts w:ascii="Raleway" w:hAnsi="Raleway"/>
                <w:sz w:val="18"/>
                <w:szCs w:val="18"/>
                <w:lang w:val="da-DK"/>
              </w:rPr>
              <w:t xml:space="preserve">Høringssvaret </w:t>
            </w:r>
            <w:r w:rsidR="0099185D" w:rsidRPr="007542A5">
              <w:rPr>
                <w:rFonts w:ascii="Raleway" w:hAnsi="Raleway"/>
                <w:sz w:val="18"/>
                <w:szCs w:val="18"/>
                <w:lang w:val="da-DK"/>
              </w:rPr>
              <w:t>medfører ingen ændringer.</w:t>
            </w:r>
          </w:p>
        </w:tc>
      </w:tr>
    </w:tbl>
    <w:p w14:paraId="11179E32" w14:textId="77777777" w:rsidR="00FA6419" w:rsidRDefault="00FA6419">
      <w:r>
        <w:br w:type="page"/>
      </w:r>
    </w:p>
    <w:tbl>
      <w:tblPr>
        <w:tblStyle w:val="Tabel-Gitter"/>
        <w:tblW w:w="15163" w:type="dxa"/>
        <w:tblLayout w:type="fixed"/>
        <w:tblLook w:val="04A0" w:firstRow="1" w:lastRow="0" w:firstColumn="1" w:lastColumn="0" w:noHBand="0" w:noVBand="1"/>
      </w:tblPr>
      <w:tblGrid>
        <w:gridCol w:w="5103"/>
        <w:gridCol w:w="5524"/>
        <w:gridCol w:w="4536"/>
      </w:tblGrid>
      <w:tr w:rsidR="00B05E51" w:rsidRPr="0015526E" w14:paraId="662AC9CD" w14:textId="77777777" w:rsidTr="2A8CD1D8">
        <w:tc>
          <w:tcPr>
            <w:tcW w:w="15163" w:type="dxa"/>
            <w:gridSpan w:val="3"/>
            <w:shd w:val="clear" w:color="auto" w:fill="EEECE1" w:themeFill="background2"/>
          </w:tcPr>
          <w:p w14:paraId="457426B9" w14:textId="1F36B703" w:rsidR="00B05E51" w:rsidRDefault="00B05E51" w:rsidP="00057B2A">
            <w:pPr>
              <w:spacing w:line="260" w:lineRule="atLeast"/>
              <w:jc w:val="center"/>
              <w:rPr>
                <w:rFonts w:ascii="Raleway" w:hAnsi="Raleway" w:cs="Arial"/>
                <w:b/>
                <w:sz w:val="28"/>
                <w:szCs w:val="28"/>
                <w:lang w:val="da-DK"/>
              </w:rPr>
            </w:pPr>
          </w:p>
          <w:p w14:paraId="13FE6D0A" w14:textId="42F9FDAD" w:rsidR="00B05E51" w:rsidRPr="00B05E51" w:rsidRDefault="00B05E51" w:rsidP="00057B2A">
            <w:pPr>
              <w:spacing w:line="260" w:lineRule="atLeast"/>
              <w:jc w:val="center"/>
              <w:rPr>
                <w:rFonts w:ascii="Raleway" w:hAnsi="Raleway"/>
                <w:b/>
                <w:sz w:val="22"/>
                <w:szCs w:val="22"/>
                <w:lang w:val="da-DK"/>
              </w:rPr>
            </w:pPr>
            <w:r>
              <w:rPr>
                <w:rFonts w:ascii="Raleway" w:hAnsi="Raleway"/>
                <w:b/>
                <w:sz w:val="22"/>
                <w:szCs w:val="22"/>
                <w:lang w:val="da-DK"/>
              </w:rPr>
              <w:t xml:space="preserve">Region Syddanmark </w:t>
            </w:r>
          </w:p>
          <w:p w14:paraId="22A9C657" w14:textId="77777777" w:rsidR="00B05E51" w:rsidRPr="003A000D" w:rsidRDefault="00B05E51" w:rsidP="00057B2A">
            <w:pPr>
              <w:spacing w:line="260" w:lineRule="atLeast"/>
              <w:jc w:val="center"/>
              <w:rPr>
                <w:rFonts w:ascii="Raleway" w:hAnsi="Raleway"/>
                <w:b/>
                <w:sz w:val="28"/>
                <w:szCs w:val="28"/>
                <w:lang w:val="da-DK"/>
              </w:rPr>
            </w:pPr>
          </w:p>
        </w:tc>
      </w:tr>
      <w:tr w:rsidR="00B05E51" w:rsidRPr="005A58C6" w14:paraId="3C9B6DF2" w14:textId="77777777" w:rsidTr="2A8CD1D8">
        <w:tc>
          <w:tcPr>
            <w:tcW w:w="5103" w:type="dxa"/>
          </w:tcPr>
          <w:p w14:paraId="598CEB29" w14:textId="77777777" w:rsidR="00B05E51" w:rsidRDefault="00B05E51"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4" w:type="dxa"/>
            <w:tcBorders>
              <w:bottom w:val="single" w:sz="8" w:space="0" w:color="auto"/>
            </w:tcBorders>
          </w:tcPr>
          <w:p w14:paraId="0E266C7F" w14:textId="77777777" w:rsidR="00B05E51" w:rsidRDefault="00B05E51"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731D0D7D" w14:textId="77777777" w:rsidR="00B05E51" w:rsidRDefault="00B05E51"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B05E51" w:rsidRPr="00627122" w14:paraId="75007A63" w14:textId="77777777" w:rsidTr="2A8CD1D8">
        <w:tc>
          <w:tcPr>
            <w:tcW w:w="5103" w:type="dxa"/>
          </w:tcPr>
          <w:p w14:paraId="006D8B4C" w14:textId="77777777" w:rsidR="00B05E51" w:rsidRPr="007542A5" w:rsidRDefault="00B05E51" w:rsidP="0015526E">
            <w:pPr>
              <w:spacing w:line="260" w:lineRule="atLeast"/>
              <w:rPr>
                <w:rFonts w:ascii="Raleway" w:hAnsi="Raleway"/>
                <w:sz w:val="18"/>
                <w:szCs w:val="18"/>
                <w:lang w:val="da-DK"/>
              </w:rPr>
            </w:pPr>
            <w:r w:rsidRPr="007542A5">
              <w:rPr>
                <w:rFonts w:ascii="Raleway" w:hAnsi="Raleway"/>
                <w:sz w:val="18"/>
                <w:szCs w:val="18"/>
                <w:lang w:val="da-DK"/>
              </w:rPr>
              <w:t xml:space="preserve">Region Syddanmark har overfor Kolding og Vejle kommuner opfordret til, at alle råstofområder udpeges til skovrejsning uønsket, med mindre skovrejsning ønskes at være en del af efterbehandlingen. </w:t>
            </w:r>
          </w:p>
          <w:p w14:paraId="05858647" w14:textId="77777777" w:rsidR="00B05E51" w:rsidRPr="007542A5" w:rsidRDefault="00B05E51" w:rsidP="0015526E">
            <w:pPr>
              <w:spacing w:line="260" w:lineRule="atLeast"/>
              <w:rPr>
                <w:rFonts w:ascii="Raleway" w:hAnsi="Raleway"/>
                <w:sz w:val="18"/>
                <w:szCs w:val="18"/>
                <w:lang w:val="da-DK"/>
              </w:rPr>
            </w:pPr>
            <w:r w:rsidRPr="007542A5">
              <w:rPr>
                <w:rFonts w:ascii="Raleway" w:hAnsi="Raleway"/>
                <w:sz w:val="18"/>
                <w:szCs w:val="18"/>
                <w:lang w:val="da-DK"/>
              </w:rPr>
              <w:t>Regionen foreslår, at det tilføjes, at skovrejsning som udgangspunkt først kan ske, når råstofforekomsten er udnyttet.</w:t>
            </w:r>
          </w:p>
          <w:p w14:paraId="2616400F" w14:textId="77777777" w:rsidR="00B05E51" w:rsidRDefault="00B05E51" w:rsidP="0015526E">
            <w:pPr>
              <w:spacing w:line="260" w:lineRule="atLeast"/>
              <w:rPr>
                <w:rFonts w:ascii="Raleway" w:hAnsi="Raleway"/>
                <w:sz w:val="18"/>
                <w:szCs w:val="18"/>
                <w:lang w:val="da-DK"/>
              </w:rPr>
            </w:pPr>
            <w:r w:rsidRPr="007542A5">
              <w:rPr>
                <w:rFonts w:ascii="Raleway" w:hAnsi="Raleway"/>
                <w:sz w:val="18"/>
                <w:szCs w:val="18"/>
                <w:lang w:val="da-DK"/>
              </w:rPr>
              <w:t>I kommuneplanforslaget er der udpeget områder, hvor skovrejsning er uønsket, fordi det er uforeneligt med andre planlægnings-og beskyttelseshensyn. For råstofområder er der ikke konsekvent udpeget skovrejsning uønsket, selvom skovrejsning vil vanskeliggøre eller i nogle tilfælde umuliggøre udnyttelse af råstofressourcen.</w:t>
            </w:r>
          </w:p>
          <w:p w14:paraId="3E228A2C" w14:textId="77777777" w:rsidR="00133B7D" w:rsidRDefault="00133B7D" w:rsidP="0015526E">
            <w:pPr>
              <w:spacing w:line="260" w:lineRule="atLeast"/>
              <w:rPr>
                <w:rFonts w:ascii="Raleway" w:hAnsi="Raleway"/>
                <w:sz w:val="18"/>
                <w:szCs w:val="18"/>
                <w:lang w:val="da-DK"/>
              </w:rPr>
            </w:pPr>
          </w:p>
          <w:p w14:paraId="2A028F99" w14:textId="6E7D16F3" w:rsidR="00133B7D" w:rsidRPr="00ED45CE" w:rsidRDefault="00133B7D" w:rsidP="0015526E">
            <w:pPr>
              <w:spacing w:line="260" w:lineRule="atLeast"/>
              <w:rPr>
                <w:rFonts w:ascii="Raleway" w:hAnsi="Raleway"/>
                <w:sz w:val="18"/>
                <w:szCs w:val="18"/>
                <w:lang w:val="da-DK"/>
              </w:rPr>
            </w:pPr>
          </w:p>
        </w:tc>
        <w:tc>
          <w:tcPr>
            <w:tcW w:w="5524" w:type="dxa"/>
          </w:tcPr>
          <w:p w14:paraId="7F7E28F6" w14:textId="4223D83F" w:rsidR="00B05E51" w:rsidRPr="007542A5" w:rsidRDefault="48866CBF" w:rsidP="2A8CD1D8">
            <w:pPr>
              <w:spacing w:line="260" w:lineRule="atLeast"/>
              <w:rPr>
                <w:rFonts w:ascii="Raleway" w:hAnsi="Raleway"/>
                <w:sz w:val="18"/>
                <w:szCs w:val="18"/>
                <w:lang w:val="da-DK"/>
              </w:rPr>
            </w:pPr>
            <w:r w:rsidRPr="2A8CD1D8">
              <w:rPr>
                <w:rFonts w:ascii="Raleway" w:hAnsi="Raleway"/>
                <w:sz w:val="18"/>
                <w:szCs w:val="18"/>
                <w:lang w:val="da-DK"/>
              </w:rPr>
              <w:t xml:space="preserve">Høringssvaret vedrører en fælles retningslinje og redegørelse, og vurdering og indstilling er koordineret med de øvrige kommuner i Trekantområdet. </w:t>
            </w:r>
          </w:p>
          <w:p w14:paraId="216B7B6D" w14:textId="7A9EE580" w:rsidR="00B05E51" w:rsidRPr="007542A5" w:rsidRDefault="00B05E51" w:rsidP="2A8CD1D8">
            <w:pPr>
              <w:tabs>
                <w:tab w:val="left" w:pos="374"/>
              </w:tabs>
              <w:spacing w:line="260" w:lineRule="atLeast"/>
              <w:rPr>
                <w:rFonts w:ascii="Raleway" w:hAnsi="Raleway"/>
                <w:sz w:val="18"/>
                <w:szCs w:val="18"/>
                <w:lang w:val="da-DK"/>
              </w:rPr>
            </w:pPr>
          </w:p>
          <w:p w14:paraId="3841A702" w14:textId="567EC2DF" w:rsidR="00B05E51" w:rsidRPr="007542A5" w:rsidRDefault="4D0873C7" w:rsidP="0015526E">
            <w:pPr>
              <w:tabs>
                <w:tab w:val="left" w:pos="374"/>
              </w:tabs>
              <w:spacing w:line="260" w:lineRule="atLeast"/>
              <w:rPr>
                <w:rFonts w:ascii="Raleway" w:hAnsi="Raleway"/>
                <w:sz w:val="18"/>
                <w:szCs w:val="18"/>
                <w:lang w:val="da-DK"/>
              </w:rPr>
            </w:pPr>
            <w:r w:rsidRPr="2A8CD1D8">
              <w:rPr>
                <w:rFonts w:ascii="Raleway" w:hAnsi="Raleway"/>
                <w:sz w:val="18"/>
                <w:szCs w:val="18"/>
                <w:lang w:val="da-DK"/>
              </w:rPr>
              <w:t xml:space="preserve">Kommunerne har vurderet, at det kan være uhensigtsmæssigt konsekvent i alle tilfælde at udpege råstofområder til skovrejsning uønsket. </w:t>
            </w:r>
          </w:p>
          <w:p w14:paraId="49B0C487" w14:textId="77777777" w:rsidR="00B05E51" w:rsidRPr="007542A5" w:rsidRDefault="00B05E51" w:rsidP="0015526E">
            <w:pPr>
              <w:tabs>
                <w:tab w:val="left" w:pos="374"/>
              </w:tabs>
              <w:spacing w:line="260" w:lineRule="atLeast"/>
              <w:rPr>
                <w:rFonts w:ascii="Raleway" w:hAnsi="Raleway"/>
                <w:sz w:val="18"/>
                <w:szCs w:val="18"/>
                <w:lang w:val="da-DK"/>
              </w:rPr>
            </w:pPr>
          </w:p>
          <w:p w14:paraId="1D704FDA" w14:textId="77777777" w:rsidR="00B05E51" w:rsidRPr="007542A5" w:rsidRDefault="00B05E51" w:rsidP="0015526E">
            <w:pPr>
              <w:tabs>
                <w:tab w:val="left" w:pos="374"/>
              </w:tabs>
              <w:spacing w:line="260" w:lineRule="atLeast"/>
              <w:rPr>
                <w:rFonts w:ascii="Raleway" w:hAnsi="Raleway"/>
                <w:sz w:val="18"/>
                <w:szCs w:val="18"/>
                <w:lang w:val="da-DK"/>
              </w:rPr>
            </w:pPr>
            <w:r w:rsidRPr="007542A5">
              <w:rPr>
                <w:rFonts w:ascii="Raleway" w:hAnsi="Raleway"/>
                <w:sz w:val="18"/>
                <w:szCs w:val="18"/>
                <w:lang w:val="da-DK"/>
              </w:rPr>
              <w:t>Fx kan det være et ønske at skovrejsning i konkrete tilfælde indgår i efterbehandlingen efter endt</w:t>
            </w:r>
          </w:p>
          <w:p w14:paraId="78B42BBE" w14:textId="77777777" w:rsidR="00B05E51" w:rsidRPr="007542A5" w:rsidRDefault="00B05E51" w:rsidP="0015526E">
            <w:pPr>
              <w:tabs>
                <w:tab w:val="left" w:pos="374"/>
              </w:tabs>
              <w:spacing w:line="260" w:lineRule="atLeast"/>
              <w:rPr>
                <w:rFonts w:ascii="Raleway" w:hAnsi="Raleway"/>
                <w:sz w:val="18"/>
                <w:szCs w:val="18"/>
                <w:lang w:val="da-DK"/>
              </w:rPr>
            </w:pPr>
            <w:r w:rsidRPr="007542A5">
              <w:rPr>
                <w:rFonts w:ascii="Raleway" w:hAnsi="Raleway"/>
                <w:sz w:val="18"/>
                <w:szCs w:val="18"/>
                <w:lang w:val="da-DK"/>
              </w:rPr>
              <w:t xml:space="preserve">råstofgravning. </w:t>
            </w:r>
          </w:p>
          <w:p w14:paraId="32FF1827" w14:textId="77777777" w:rsidR="00B05E51" w:rsidRPr="007542A5" w:rsidRDefault="00B05E51" w:rsidP="0015526E">
            <w:pPr>
              <w:tabs>
                <w:tab w:val="left" w:pos="374"/>
              </w:tabs>
              <w:spacing w:line="260" w:lineRule="atLeast"/>
              <w:rPr>
                <w:rFonts w:ascii="Raleway" w:hAnsi="Raleway"/>
                <w:sz w:val="18"/>
                <w:szCs w:val="18"/>
                <w:lang w:val="da-DK"/>
              </w:rPr>
            </w:pPr>
          </w:p>
          <w:p w14:paraId="3F4B9BC7" w14:textId="7F4E5B05" w:rsidR="00B05E51" w:rsidRDefault="00B05E51" w:rsidP="0015526E">
            <w:pPr>
              <w:tabs>
                <w:tab w:val="left" w:pos="374"/>
              </w:tabs>
              <w:spacing w:line="260" w:lineRule="atLeast"/>
              <w:rPr>
                <w:rFonts w:ascii="Raleway" w:hAnsi="Raleway"/>
                <w:sz w:val="18"/>
                <w:szCs w:val="18"/>
                <w:lang w:val="da-DK"/>
              </w:rPr>
            </w:pPr>
            <w:r w:rsidRPr="007542A5">
              <w:rPr>
                <w:rFonts w:ascii="Raleway" w:hAnsi="Raleway"/>
                <w:sz w:val="18"/>
                <w:szCs w:val="18"/>
                <w:lang w:val="da-DK"/>
              </w:rPr>
              <w:t>Kommunerne står desuden over for at skulle finde en del arealer til skovrejsning som led i opfyldelse af klimamålsætningerne og som led i Grøn Trepart, og her vil udnyttede råstofområder måske kunne egne sig.</w:t>
            </w:r>
          </w:p>
        </w:tc>
        <w:tc>
          <w:tcPr>
            <w:tcW w:w="4536" w:type="dxa"/>
          </w:tcPr>
          <w:p w14:paraId="5F7A6DEA" w14:textId="644EB649" w:rsidR="00B05E51" w:rsidRPr="007542A5" w:rsidRDefault="4B59E75A" w:rsidP="0015526E">
            <w:pPr>
              <w:tabs>
                <w:tab w:val="left" w:pos="374"/>
              </w:tabs>
              <w:spacing w:line="260" w:lineRule="atLeast"/>
              <w:jc w:val="both"/>
              <w:rPr>
                <w:rFonts w:ascii="Raleway" w:hAnsi="Raleway"/>
                <w:sz w:val="18"/>
                <w:szCs w:val="18"/>
                <w:lang w:val="da-DK"/>
              </w:rPr>
            </w:pPr>
            <w:r w:rsidRPr="20B3D316">
              <w:rPr>
                <w:rFonts w:ascii="Raleway" w:hAnsi="Raleway"/>
                <w:sz w:val="18"/>
                <w:szCs w:val="18"/>
                <w:lang w:val="da-DK"/>
              </w:rPr>
              <w:t>Det foreslås at følgende tilføjes til redegørelsen til Retningslinje</w:t>
            </w:r>
            <w:r w:rsidR="157031F8" w:rsidRPr="20B3D316">
              <w:rPr>
                <w:rFonts w:ascii="Raleway" w:hAnsi="Raleway"/>
                <w:sz w:val="18"/>
                <w:szCs w:val="18"/>
                <w:lang w:val="da-DK"/>
              </w:rPr>
              <w:t xml:space="preserve"> </w:t>
            </w:r>
            <w:hyperlink r:id="rId43" w:history="1">
              <w:r w:rsidR="157031F8" w:rsidRPr="00771CA9">
                <w:rPr>
                  <w:rStyle w:val="Hyperlink"/>
                  <w:rFonts w:ascii="Raleway" w:hAnsi="Raleway"/>
                  <w:sz w:val="18"/>
                  <w:szCs w:val="18"/>
                  <w:lang w:val="da-DK"/>
                </w:rPr>
                <w:t>3.2</w:t>
              </w:r>
              <w:r w:rsidR="1A2AB5FB" w:rsidRPr="00771CA9">
                <w:rPr>
                  <w:rStyle w:val="Hyperlink"/>
                  <w:rFonts w:ascii="Raleway" w:hAnsi="Raleway"/>
                  <w:sz w:val="18"/>
                  <w:szCs w:val="18"/>
                  <w:lang w:val="da-DK"/>
                </w:rPr>
                <w:t>.1</w:t>
              </w:r>
              <w:r w:rsidRPr="00771CA9">
                <w:rPr>
                  <w:rStyle w:val="Hyperlink"/>
                  <w:rFonts w:ascii="Raleway" w:hAnsi="Raleway"/>
                  <w:sz w:val="18"/>
                  <w:szCs w:val="18"/>
                  <w:lang w:val="da-DK"/>
                </w:rPr>
                <w:t xml:space="preserve"> for skovrejsningsområder</w:t>
              </w:r>
            </w:hyperlink>
            <w:r w:rsidRPr="20B3D316">
              <w:rPr>
                <w:rFonts w:ascii="Raleway" w:hAnsi="Raleway"/>
                <w:sz w:val="18"/>
                <w:szCs w:val="18"/>
                <w:lang w:val="da-DK"/>
              </w:rPr>
              <w:t>:</w:t>
            </w:r>
          </w:p>
          <w:p w14:paraId="76D79381" w14:textId="77777777" w:rsidR="00B05E51" w:rsidRPr="007542A5" w:rsidRDefault="4B59E75A" w:rsidP="20B3D316">
            <w:pPr>
              <w:tabs>
                <w:tab w:val="left" w:pos="374"/>
              </w:tabs>
              <w:spacing w:line="260" w:lineRule="atLeast"/>
              <w:jc w:val="both"/>
              <w:rPr>
                <w:rFonts w:ascii="Raleway" w:hAnsi="Raleway"/>
                <w:i/>
                <w:iCs/>
                <w:color w:val="00B050"/>
                <w:sz w:val="18"/>
                <w:szCs w:val="18"/>
                <w:lang w:val="da-DK"/>
              </w:rPr>
            </w:pPr>
            <w:r w:rsidRPr="20B3D316">
              <w:rPr>
                <w:rFonts w:ascii="Raleway" w:hAnsi="Raleway"/>
                <w:sz w:val="18"/>
                <w:szCs w:val="18"/>
                <w:lang w:val="da-DK"/>
              </w:rPr>
              <w:t>“[...]</w:t>
            </w:r>
          </w:p>
          <w:p w14:paraId="4742B27A" w14:textId="77777777" w:rsidR="00B05E51" w:rsidRPr="00771CA9" w:rsidRDefault="4B59E75A" w:rsidP="20B3D316">
            <w:pPr>
              <w:tabs>
                <w:tab w:val="left" w:pos="374"/>
              </w:tabs>
              <w:spacing w:line="260" w:lineRule="atLeast"/>
              <w:jc w:val="both"/>
              <w:rPr>
                <w:rFonts w:ascii="Raleway" w:hAnsi="Raleway"/>
                <w:i/>
                <w:iCs/>
                <w:sz w:val="18"/>
                <w:szCs w:val="18"/>
                <w:lang w:val="da-DK"/>
              </w:rPr>
            </w:pPr>
            <w:r w:rsidRPr="00771CA9">
              <w:rPr>
                <w:rFonts w:ascii="Raleway" w:hAnsi="Raleway"/>
                <w:i/>
                <w:iCs/>
                <w:sz w:val="18"/>
                <w:szCs w:val="18"/>
                <w:lang w:val="da-DK"/>
              </w:rPr>
              <w:t>Udpegning af skovrejsningsområder forhindrer ikke, at området fortsat kan anvendes som hidtil, og der er heller ikke nogen pligt til at plante skov.</w:t>
            </w:r>
          </w:p>
          <w:p w14:paraId="7EF61686" w14:textId="64C05A1D" w:rsidR="00B05E51" w:rsidRPr="00771CA9" w:rsidRDefault="4B59E75A" w:rsidP="20B3D316">
            <w:pPr>
              <w:tabs>
                <w:tab w:val="left" w:pos="374"/>
              </w:tabs>
              <w:spacing w:line="260" w:lineRule="atLeast"/>
              <w:jc w:val="both"/>
              <w:rPr>
                <w:rFonts w:ascii="Raleway" w:hAnsi="Raleway"/>
                <w:i/>
                <w:iCs/>
                <w:sz w:val="18"/>
                <w:szCs w:val="18"/>
                <w:lang w:val="da-DK"/>
              </w:rPr>
            </w:pPr>
            <w:r w:rsidRPr="00771CA9">
              <w:rPr>
                <w:rFonts w:ascii="Raleway" w:hAnsi="Raleway"/>
                <w:i/>
                <w:iCs/>
                <w:color w:val="00B050"/>
                <w:sz w:val="18"/>
                <w:szCs w:val="18"/>
                <w:lang w:val="da-DK"/>
              </w:rPr>
              <w:t>Desuden gøres opmærksom på, at skovrejsning på arealer, der er udpeget til råstofområder, som udgangspunkt først kan ske, når råstofforekomsterne er udnyttede.</w:t>
            </w:r>
            <w:r w:rsidR="007710A7" w:rsidRPr="00771CA9">
              <w:rPr>
                <w:rFonts w:ascii="Raleway" w:hAnsi="Raleway"/>
                <w:i/>
                <w:iCs/>
                <w:color w:val="00B050"/>
                <w:sz w:val="18"/>
                <w:szCs w:val="18"/>
                <w:lang w:val="da-DK"/>
              </w:rPr>
              <w:t xml:space="preserve"> </w:t>
            </w:r>
            <w:r w:rsidRPr="00771CA9">
              <w:rPr>
                <w:rFonts w:ascii="Raleway" w:hAnsi="Raleway"/>
                <w:i/>
                <w:iCs/>
                <w:sz w:val="18"/>
                <w:szCs w:val="18"/>
                <w:lang w:val="da-DK"/>
              </w:rPr>
              <w:t xml:space="preserve">Retningslinjen understøtter </w:t>
            </w:r>
            <w:proofErr w:type="spellStart"/>
            <w:proofErr w:type="gramStart"/>
            <w:r w:rsidRPr="00771CA9">
              <w:rPr>
                <w:rFonts w:ascii="Raleway" w:hAnsi="Raleway"/>
                <w:i/>
                <w:iCs/>
                <w:sz w:val="18"/>
                <w:szCs w:val="18"/>
                <w:lang w:val="da-DK"/>
              </w:rPr>
              <w:t>FNs</w:t>
            </w:r>
            <w:proofErr w:type="spellEnd"/>
            <w:proofErr w:type="gramEnd"/>
            <w:r w:rsidRPr="00771CA9">
              <w:rPr>
                <w:rFonts w:ascii="Raleway" w:hAnsi="Raleway"/>
                <w:i/>
                <w:iCs/>
                <w:sz w:val="18"/>
                <w:szCs w:val="18"/>
                <w:lang w:val="da-DK"/>
              </w:rPr>
              <w:t xml:space="preserve"> verdensmål om: Livet på land, Klimaindsats og Rent vand.”</w:t>
            </w:r>
          </w:p>
          <w:p w14:paraId="52A3E7CD" w14:textId="108FB117" w:rsidR="00133B7D" w:rsidRPr="002B7AEE" w:rsidRDefault="00133B7D" w:rsidP="0015526E">
            <w:pPr>
              <w:tabs>
                <w:tab w:val="left" w:pos="374"/>
              </w:tabs>
              <w:spacing w:line="260" w:lineRule="atLeast"/>
              <w:jc w:val="both"/>
              <w:rPr>
                <w:rFonts w:ascii="Raleway" w:hAnsi="Raleway"/>
                <w:sz w:val="18"/>
                <w:szCs w:val="18"/>
                <w:highlight w:val="yellow"/>
                <w:lang w:val="da-DK"/>
              </w:rPr>
            </w:pPr>
          </w:p>
        </w:tc>
      </w:tr>
      <w:tr w:rsidR="00B05E51" w:rsidRPr="0015526E" w14:paraId="7B23DCDB" w14:textId="77777777" w:rsidTr="2A8CD1D8">
        <w:tc>
          <w:tcPr>
            <w:tcW w:w="15163" w:type="dxa"/>
            <w:gridSpan w:val="3"/>
            <w:shd w:val="clear" w:color="auto" w:fill="EEECE1" w:themeFill="background2"/>
          </w:tcPr>
          <w:p w14:paraId="02244028" w14:textId="77777777" w:rsidR="00B05E51" w:rsidRDefault="00B05E51" w:rsidP="00057B2A">
            <w:pPr>
              <w:spacing w:line="260" w:lineRule="atLeast"/>
              <w:jc w:val="center"/>
              <w:rPr>
                <w:rFonts w:ascii="Raleway" w:hAnsi="Raleway" w:cs="Arial"/>
                <w:b/>
                <w:sz w:val="28"/>
                <w:szCs w:val="28"/>
                <w:lang w:val="da-DK"/>
              </w:rPr>
            </w:pPr>
          </w:p>
          <w:p w14:paraId="43BDDDDA" w14:textId="160D191F" w:rsidR="00B05E51" w:rsidRPr="00B05E51" w:rsidRDefault="00EC3810" w:rsidP="00057B2A">
            <w:pPr>
              <w:spacing w:line="260" w:lineRule="atLeast"/>
              <w:jc w:val="center"/>
              <w:rPr>
                <w:rFonts w:ascii="Raleway" w:hAnsi="Raleway"/>
                <w:b/>
                <w:sz w:val="22"/>
                <w:szCs w:val="22"/>
                <w:lang w:val="da-DK"/>
              </w:rPr>
            </w:pPr>
            <w:r>
              <w:rPr>
                <w:rFonts w:ascii="Raleway" w:hAnsi="Raleway"/>
                <w:b/>
                <w:sz w:val="22"/>
                <w:szCs w:val="22"/>
                <w:lang w:val="da-DK"/>
              </w:rPr>
              <w:t xml:space="preserve">Vejdirektoratet </w:t>
            </w:r>
          </w:p>
          <w:p w14:paraId="65F4CB30" w14:textId="77777777" w:rsidR="00B05E51" w:rsidRPr="003A000D" w:rsidRDefault="00B05E51" w:rsidP="00057B2A">
            <w:pPr>
              <w:spacing w:line="260" w:lineRule="atLeast"/>
              <w:jc w:val="center"/>
              <w:rPr>
                <w:rFonts w:ascii="Raleway" w:hAnsi="Raleway"/>
                <w:b/>
                <w:sz w:val="28"/>
                <w:szCs w:val="28"/>
                <w:lang w:val="da-DK"/>
              </w:rPr>
            </w:pPr>
          </w:p>
        </w:tc>
      </w:tr>
      <w:tr w:rsidR="00EC3810" w:rsidRPr="005A58C6" w14:paraId="04F60817" w14:textId="77777777" w:rsidTr="2A8CD1D8">
        <w:tc>
          <w:tcPr>
            <w:tcW w:w="5103" w:type="dxa"/>
          </w:tcPr>
          <w:p w14:paraId="61B83C70" w14:textId="77777777" w:rsidR="00EC3810" w:rsidRDefault="00EC3810"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4" w:type="dxa"/>
            <w:tcBorders>
              <w:bottom w:val="single" w:sz="8" w:space="0" w:color="auto"/>
            </w:tcBorders>
          </w:tcPr>
          <w:p w14:paraId="73F36FCC" w14:textId="77777777" w:rsidR="00EC3810" w:rsidRDefault="00EC3810"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5D14E084" w14:textId="77777777" w:rsidR="00EC3810" w:rsidRDefault="00EC3810"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EC3810" w:rsidRPr="00627122" w14:paraId="0BD416A6" w14:textId="77777777" w:rsidTr="2A8CD1D8">
        <w:tc>
          <w:tcPr>
            <w:tcW w:w="5103" w:type="dxa"/>
          </w:tcPr>
          <w:p w14:paraId="37953485" w14:textId="77777777" w:rsidR="00EC3810" w:rsidRPr="007542A5" w:rsidRDefault="00EC3810" w:rsidP="0015526E">
            <w:pPr>
              <w:spacing w:line="260" w:lineRule="atLeast"/>
              <w:rPr>
                <w:rFonts w:ascii="Raleway" w:hAnsi="Raleway"/>
                <w:sz w:val="18"/>
                <w:szCs w:val="18"/>
                <w:lang w:val="da-DK"/>
              </w:rPr>
            </w:pPr>
            <w:r w:rsidRPr="007542A5">
              <w:rPr>
                <w:rFonts w:ascii="Raleway" w:hAnsi="Raleway"/>
                <w:sz w:val="18"/>
                <w:szCs w:val="18"/>
                <w:lang w:val="da-DK"/>
              </w:rPr>
              <w:t xml:space="preserve">Vejdirektoratet har overfor Fredericia og Vejle kommuner gjort opmærksom på, at retningslinjen for lavbundsarealer alene er bindende for den kommunale planlægning og sagsbehandling efter anden lovgivning. </w:t>
            </w:r>
          </w:p>
          <w:p w14:paraId="6F2239DE" w14:textId="720C96E0" w:rsidR="00EC3810" w:rsidRPr="007542A5" w:rsidRDefault="00EC3810" w:rsidP="0015526E">
            <w:pPr>
              <w:spacing w:line="260" w:lineRule="atLeast"/>
              <w:rPr>
                <w:rFonts w:ascii="Raleway" w:hAnsi="Raleway"/>
                <w:sz w:val="18"/>
                <w:szCs w:val="18"/>
                <w:highlight w:val="yellow"/>
                <w:lang w:val="da-DK"/>
              </w:rPr>
            </w:pPr>
            <w:r w:rsidRPr="007542A5">
              <w:rPr>
                <w:rFonts w:ascii="Raleway" w:hAnsi="Raleway"/>
                <w:sz w:val="18"/>
                <w:szCs w:val="18"/>
                <w:lang w:val="da-DK"/>
              </w:rPr>
              <w:t>Vejdirektoratet anbefaler, at der gøres opmærksom på det i kommuneplanen</w:t>
            </w:r>
          </w:p>
        </w:tc>
        <w:tc>
          <w:tcPr>
            <w:tcW w:w="5524" w:type="dxa"/>
          </w:tcPr>
          <w:p w14:paraId="6CADA37F" w14:textId="4223D83F" w:rsidR="00EC3810" w:rsidRPr="007542A5" w:rsidRDefault="1BA86D41" w:rsidP="2A8CD1D8">
            <w:pPr>
              <w:spacing w:line="260" w:lineRule="atLeast"/>
              <w:rPr>
                <w:rFonts w:ascii="Raleway" w:hAnsi="Raleway"/>
                <w:sz w:val="18"/>
                <w:szCs w:val="18"/>
                <w:lang w:val="da-DK"/>
              </w:rPr>
            </w:pPr>
            <w:r w:rsidRPr="2A8CD1D8">
              <w:rPr>
                <w:rFonts w:ascii="Raleway" w:hAnsi="Raleway"/>
                <w:sz w:val="18"/>
                <w:szCs w:val="18"/>
                <w:lang w:val="da-DK"/>
              </w:rPr>
              <w:t xml:space="preserve">Høringssvaret vedrører en fælles retningslinje og redegørelse, og vurdering og indstilling er koordineret med de øvrige kommuner i Trekantområdet. </w:t>
            </w:r>
          </w:p>
          <w:p w14:paraId="6EA89D94" w14:textId="04719AAB" w:rsidR="00EC3810" w:rsidRPr="007542A5" w:rsidRDefault="00EC3810" w:rsidP="2A8CD1D8">
            <w:pPr>
              <w:tabs>
                <w:tab w:val="left" w:pos="374"/>
              </w:tabs>
              <w:spacing w:line="260" w:lineRule="atLeast"/>
              <w:rPr>
                <w:rFonts w:ascii="Raleway" w:hAnsi="Raleway"/>
                <w:sz w:val="18"/>
                <w:szCs w:val="18"/>
                <w:lang w:val="da-DK"/>
              </w:rPr>
            </w:pPr>
          </w:p>
          <w:p w14:paraId="14F6E3C7" w14:textId="52F128B9" w:rsidR="00EC3810" w:rsidRPr="007542A5" w:rsidRDefault="11F30B86" w:rsidP="0015526E">
            <w:pPr>
              <w:tabs>
                <w:tab w:val="left" w:pos="374"/>
              </w:tabs>
              <w:spacing w:line="260" w:lineRule="atLeast"/>
              <w:rPr>
                <w:rFonts w:ascii="Raleway" w:hAnsi="Raleway"/>
                <w:sz w:val="18"/>
                <w:szCs w:val="18"/>
                <w:lang w:val="da-DK"/>
              </w:rPr>
            </w:pPr>
            <w:r w:rsidRPr="2A8CD1D8">
              <w:rPr>
                <w:rFonts w:ascii="Raleway" w:hAnsi="Raleway"/>
                <w:sz w:val="18"/>
                <w:szCs w:val="18"/>
                <w:lang w:val="da-DK"/>
              </w:rPr>
              <w:t xml:space="preserve">Det er korrekt, at retningslinjer kun gælder for den kommunale planlægning og sagsbehandling og dermed ikke statsvejene, hvor Vejdirektoratet er myndighed. </w:t>
            </w:r>
          </w:p>
          <w:p w14:paraId="5E8D151E" w14:textId="77777777" w:rsidR="00EC3810" w:rsidRPr="007542A5" w:rsidRDefault="00EC3810" w:rsidP="0015526E">
            <w:pPr>
              <w:tabs>
                <w:tab w:val="left" w:pos="374"/>
              </w:tabs>
              <w:spacing w:line="260" w:lineRule="atLeast"/>
              <w:rPr>
                <w:rFonts w:ascii="Raleway" w:hAnsi="Raleway"/>
                <w:sz w:val="18"/>
                <w:szCs w:val="18"/>
                <w:lang w:val="da-DK"/>
              </w:rPr>
            </w:pPr>
          </w:p>
          <w:p w14:paraId="0F12DBE2" w14:textId="65701935" w:rsidR="00EC3810" w:rsidRDefault="00EC3810" w:rsidP="0015526E">
            <w:pPr>
              <w:tabs>
                <w:tab w:val="left" w:pos="374"/>
              </w:tabs>
              <w:spacing w:line="260" w:lineRule="atLeast"/>
              <w:rPr>
                <w:rFonts w:ascii="Raleway" w:hAnsi="Raleway"/>
                <w:sz w:val="18"/>
                <w:szCs w:val="18"/>
                <w:lang w:val="da-DK"/>
              </w:rPr>
            </w:pPr>
            <w:r w:rsidRPr="007542A5">
              <w:rPr>
                <w:rFonts w:ascii="Raleway" w:hAnsi="Raleway"/>
                <w:sz w:val="18"/>
                <w:szCs w:val="18"/>
                <w:lang w:val="da-DK"/>
              </w:rPr>
              <w:t xml:space="preserve">Der kan sagtens gøres opmærksom på dette i kommuneplanens redegørelse til retningslinjen for </w:t>
            </w:r>
            <w:r w:rsidRPr="007542A5">
              <w:rPr>
                <w:rFonts w:ascii="Raleway" w:hAnsi="Raleway"/>
                <w:sz w:val="18"/>
                <w:szCs w:val="18"/>
                <w:lang w:val="da-DK"/>
              </w:rPr>
              <w:lastRenderedPageBreak/>
              <w:t>“Lavbundsarealer og lavbundsarealer, der kan genoprettes til vådområder”.</w:t>
            </w:r>
          </w:p>
        </w:tc>
        <w:tc>
          <w:tcPr>
            <w:tcW w:w="4536" w:type="dxa"/>
          </w:tcPr>
          <w:p w14:paraId="323AF6C6" w14:textId="04BFE231" w:rsidR="00EC3810" w:rsidRPr="007542A5" w:rsidRDefault="57CC5AB7" w:rsidP="0015526E">
            <w:pPr>
              <w:spacing w:line="260" w:lineRule="atLeast"/>
              <w:rPr>
                <w:rFonts w:ascii="Raleway" w:hAnsi="Raleway"/>
                <w:sz w:val="18"/>
                <w:szCs w:val="18"/>
                <w:lang w:val="da-DK"/>
              </w:rPr>
            </w:pPr>
            <w:r w:rsidRPr="20B3D316">
              <w:rPr>
                <w:rFonts w:ascii="Raleway" w:hAnsi="Raleway"/>
                <w:sz w:val="18"/>
                <w:szCs w:val="18"/>
                <w:lang w:val="da-DK"/>
              </w:rPr>
              <w:lastRenderedPageBreak/>
              <w:t>Følgende tilføjes sidst i redegørelsen til retningslinje</w:t>
            </w:r>
            <w:r w:rsidR="5B6BCCC4" w:rsidRPr="20B3D316">
              <w:rPr>
                <w:rFonts w:ascii="Raleway" w:hAnsi="Raleway"/>
                <w:sz w:val="18"/>
                <w:szCs w:val="18"/>
                <w:lang w:val="da-DK"/>
              </w:rPr>
              <w:t xml:space="preserve"> </w:t>
            </w:r>
            <w:hyperlink r:id="rId44" w:history="1">
              <w:r w:rsidR="36312E87" w:rsidRPr="00771CA9">
                <w:rPr>
                  <w:rStyle w:val="Hyperlink"/>
                  <w:rFonts w:ascii="Raleway" w:hAnsi="Raleway"/>
                  <w:sz w:val="18"/>
                  <w:szCs w:val="18"/>
                  <w:lang w:val="da-DK"/>
                </w:rPr>
                <w:t>3.3.1</w:t>
              </w:r>
              <w:r w:rsidRPr="00771CA9">
                <w:rPr>
                  <w:rStyle w:val="Hyperlink"/>
                  <w:rFonts w:ascii="Raleway" w:hAnsi="Raleway"/>
                  <w:sz w:val="18"/>
                  <w:szCs w:val="18"/>
                  <w:lang w:val="da-DK"/>
                </w:rPr>
                <w:t xml:space="preserve"> for </w:t>
              </w:r>
              <w:r w:rsidR="5536B75D" w:rsidRPr="00771CA9">
                <w:rPr>
                  <w:rStyle w:val="Hyperlink"/>
                  <w:rFonts w:ascii="Raleway" w:hAnsi="Raleway"/>
                  <w:sz w:val="18"/>
                  <w:szCs w:val="18"/>
                  <w:lang w:val="da-DK"/>
                </w:rPr>
                <w:t>l</w:t>
              </w:r>
              <w:r w:rsidRPr="00771CA9">
                <w:rPr>
                  <w:rStyle w:val="Hyperlink"/>
                  <w:rFonts w:ascii="Raleway" w:hAnsi="Raleway"/>
                  <w:sz w:val="18"/>
                  <w:szCs w:val="18"/>
                  <w:lang w:val="da-DK"/>
                </w:rPr>
                <w:t>avbundsarealer og lavbundsarealer, der kan genoprettes til vådområder</w:t>
              </w:r>
            </w:hyperlink>
            <w:r w:rsidRPr="20B3D316">
              <w:rPr>
                <w:rFonts w:ascii="Raleway" w:hAnsi="Raleway"/>
                <w:sz w:val="18"/>
                <w:szCs w:val="18"/>
                <w:lang w:val="da-DK"/>
              </w:rPr>
              <w:t>:</w:t>
            </w:r>
          </w:p>
          <w:p w14:paraId="6DC180CE" w14:textId="0F4D9AF2" w:rsidR="20B3D316" w:rsidRDefault="20B3D316" w:rsidP="20B3D316">
            <w:pPr>
              <w:spacing w:line="260" w:lineRule="atLeast"/>
              <w:rPr>
                <w:rFonts w:ascii="Raleway" w:hAnsi="Raleway"/>
                <w:sz w:val="18"/>
                <w:szCs w:val="18"/>
                <w:lang w:val="da-DK"/>
              </w:rPr>
            </w:pPr>
          </w:p>
          <w:p w14:paraId="618A25AC" w14:textId="1B19D529" w:rsidR="00EC3810" w:rsidRDefault="57CC5AB7" w:rsidP="20B3D316">
            <w:pPr>
              <w:spacing w:line="260" w:lineRule="atLeast"/>
              <w:rPr>
                <w:rFonts w:ascii="Raleway" w:hAnsi="Raleway"/>
                <w:i/>
                <w:iCs/>
                <w:color w:val="00B050"/>
                <w:sz w:val="18"/>
                <w:szCs w:val="18"/>
                <w:highlight w:val="yellow"/>
                <w:lang w:val="da-DK"/>
              </w:rPr>
            </w:pPr>
            <w:r w:rsidRPr="20B3D316">
              <w:rPr>
                <w:rFonts w:ascii="Raleway" w:hAnsi="Raleway"/>
                <w:i/>
                <w:iCs/>
                <w:color w:val="00B050"/>
                <w:sz w:val="18"/>
                <w:szCs w:val="18"/>
                <w:lang w:val="da-DK"/>
              </w:rPr>
              <w:t>Retningslinjen er ikke bindende for anlæg og ombygning af statslige veje.</w:t>
            </w:r>
          </w:p>
        </w:tc>
      </w:tr>
      <w:tr w:rsidR="00EC3810" w:rsidRPr="00627122" w14:paraId="27174058" w14:textId="77777777" w:rsidTr="2A8CD1D8">
        <w:tc>
          <w:tcPr>
            <w:tcW w:w="5103" w:type="dxa"/>
          </w:tcPr>
          <w:p w14:paraId="48E6E850" w14:textId="77777777" w:rsidR="00EC3810" w:rsidRPr="007542A5" w:rsidRDefault="00EC3810" w:rsidP="0015526E">
            <w:pPr>
              <w:spacing w:line="260" w:lineRule="atLeast"/>
              <w:rPr>
                <w:rFonts w:ascii="Raleway" w:hAnsi="Raleway"/>
                <w:sz w:val="18"/>
                <w:szCs w:val="18"/>
                <w:lang w:val="da-DK"/>
              </w:rPr>
            </w:pPr>
            <w:r w:rsidRPr="007542A5">
              <w:rPr>
                <w:rFonts w:ascii="Raleway" w:hAnsi="Raleway"/>
                <w:sz w:val="18"/>
                <w:szCs w:val="18"/>
                <w:lang w:val="da-DK"/>
              </w:rPr>
              <w:t>Vejdirektoratet har overfor Billund, Vejen og Haderslev kommuner gjort opmærksom på, at skovrejsning i områder op til statslige vejarealer er omfattet af Vejlovens vejbyggelinjebestemmelser. Samt at skovrejsning indenfor vejbyggelinjen forudsætter dispensation i henhold til Vejlovens § 40, som beror på en konkret vurdering og forudsætter, at der fremsendes en konkret ansøgning herom til Vejdirektoratet.</w:t>
            </w:r>
          </w:p>
          <w:p w14:paraId="3B819AC9" w14:textId="5D6B14C9" w:rsidR="00EC3810" w:rsidRPr="007542A5" w:rsidRDefault="00EC3810" w:rsidP="0015526E">
            <w:pPr>
              <w:spacing w:line="260" w:lineRule="atLeast"/>
              <w:rPr>
                <w:rFonts w:ascii="Raleway" w:hAnsi="Raleway"/>
                <w:sz w:val="18"/>
                <w:szCs w:val="18"/>
                <w:lang w:val="da-DK"/>
              </w:rPr>
            </w:pPr>
            <w:r w:rsidRPr="007542A5">
              <w:rPr>
                <w:rFonts w:ascii="Raleway" w:hAnsi="Raleway"/>
                <w:sz w:val="18"/>
                <w:szCs w:val="18"/>
                <w:lang w:val="da-DK"/>
              </w:rPr>
              <w:t>Vejdirektoratet bemærker hertil, at anvendelsen af en statsvej er uforenelig med skovrejsning.</w:t>
            </w:r>
          </w:p>
        </w:tc>
        <w:tc>
          <w:tcPr>
            <w:tcW w:w="5524" w:type="dxa"/>
          </w:tcPr>
          <w:p w14:paraId="1C4600F0" w14:textId="4223D83F" w:rsidR="00EC3810" w:rsidRPr="007542A5" w:rsidRDefault="10CDE09C" w:rsidP="2A8CD1D8">
            <w:pPr>
              <w:spacing w:line="260" w:lineRule="atLeast"/>
              <w:rPr>
                <w:rFonts w:ascii="Raleway" w:hAnsi="Raleway"/>
                <w:sz w:val="18"/>
                <w:szCs w:val="18"/>
                <w:lang w:val="da-DK"/>
              </w:rPr>
            </w:pPr>
            <w:r w:rsidRPr="2A8CD1D8">
              <w:rPr>
                <w:rFonts w:ascii="Raleway" w:hAnsi="Raleway"/>
                <w:sz w:val="18"/>
                <w:szCs w:val="18"/>
                <w:lang w:val="da-DK"/>
              </w:rPr>
              <w:t xml:space="preserve">Høringssvaret vedrører en fælles retningslinje og redegørelse, og vurdering og indstilling er koordineret med de øvrige kommuner i Trekantområdet. </w:t>
            </w:r>
          </w:p>
          <w:p w14:paraId="617FC97A" w14:textId="0B390D49" w:rsidR="00EC3810" w:rsidRPr="007542A5" w:rsidRDefault="00EC3810" w:rsidP="2A8CD1D8">
            <w:pPr>
              <w:tabs>
                <w:tab w:val="left" w:pos="374"/>
              </w:tabs>
              <w:spacing w:line="260" w:lineRule="atLeast"/>
              <w:rPr>
                <w:rFonts w:ascii="Raleway" w:hAnsi="Raleway"/>
                <w:sz w:val="18"/>
                <w:szCs w:val="18"/>
                <w:lang w:val="da-DK"/>
              </w:rPr>
            </w:pPr>
          </w:p>
          <w:p w14:paraId="761BD31A" w14:textId="7A2E029C" w:rsidR="00EC3810" w:rsidRPr="007542A5" w:rsidRDefault="11F30B86" w:rsidP="0015526E">
            <w:pPr>
              <w:tabs>
                <w:tab w:val="left" w:pos="374"/>
              </w:tabs>
              <w:spacing w:line="260" w:lineRule="atLeast"/>
              <w:rPr>
                <w:rFonts w:ascii="Raleway" w:hAnsi="Raleway"/>
                <w:sz w:val="18"/>
                <w:szCs w:val="18"/>
                <w:lang w:val="da-DK"/>
              </w:rPr>
            </w:pPr>
            <w:r w:rsidRPr="2A8CD1D8">
              <w:rPr>
                <w:rFonts w:ascii="Raleway" w:hAnsi="Raleway"/>
                <w:sz w:val="18"/>
                <w:szCs w:val="18"/>
                <w:lang w:val="da-DK"/>
              </w:rPr>
              <w:t xml:space="preserve">Den oplysning kan sagtens medtages som en oplysning til fremtidige sagsbehandlere </w:t>
            </w:r>
            <w:proofErr w:type="spellStart"/>
            <w:r w:rsidRPr="2A8CD1D8">
              <w:rPr>
                <w:rFonts w:ascii="Raleway" w:hAnsi="Raleway"/>
                <w:sz w:val="18"/>
                <w:szCs w:val="18"/>
                <w:lang w:val="da-DK"/>
              </w:rPr>
              <w:t>ift</w:t>
            </w:r>
            <w:proofErr w:type="spellEnd"/>
            <w:r w:rsidRPr="2A8CD1D8">
              <w:rPr>
                <w:rFonts w:ascii="Raleway" w:hAnsi="Raleway"/>
                <w:sz w:val="18"/>
                <w:szCs w:val="18"/>
                <w:lang w:val="da-DK"/>
              </w:rPr>
              <w:t xml:space="preserve"> skovrejsningsområder.  </w:t>
            </w:r>
          </w:p>
        </w:tc>
        <w:tc>
          <w:tcPr>
            <w:tcW w:w="4536" w:type="dxa"/>
          </w:tcPr>
          <w:p w14:paraId="38799359" w14:textId="7F9E4F2F" w:rsidR="00EC3810" w:rsidRPr="007542A5" w:rsidRDefault="57CC5AB7" w:rsidP="0015526E">
            <w:pPr>
              <w:spacing w:line="260" w:lineRule="atLeast"/>
              <w:rPr>
                <w:rFonts w:ascii="Raleway" w:hAnsi="Raleway"/>
                <w:sz w:val="18"/>
                <w:szCs w:val="18"/>
                <w:lang w:val="da-DK"/>
              </w:rPr>
            </w:pPr>
            <w:r w:rsidRPr="20B3D316">
              <w:rPr>
                <w:rFonts w:ascii="Raleway" w:hAnsi="Raleway"/>
                <w:sz w:val="18"/>
                <w:szCs w:val="18"/>
                <w:lang w:val="da-DK"/>
              </w:rPr>
              <w:t>Følgende tilføjes sidst i redegørelsen til retningslinje</w:t>
            </w:r>
            <w:r w:rsidR="7A621E19" w:rsidRPr="20B3D316">
              <w:rPr>
                <w:rFonts w:ascii="Raleway" w:hAnsi="Raleway"/>
                <w:sz w:val="18"/>
                <w:szCs w:val="18"/>
                <w:lang w:val="da-DK"/>
              </w:rPr>
              <w:t xml:space="preserve"> </w:t>
            </w:r>
            <w:hyperlink r:id="rId45" w:history="1">
              <w:r w:rsidR="7A621E19" w:rsidRPr="00725379">
                <w:rPr>
                  <w:rStyle w:val="Hyperlink"/>
                  <w:rFonts w:ascii="Raleway" w:hAnsi="Raleway"/>
                  <w:sz w:val="18"/>
                  <w:szCs w:val="18"/>
                  <w:lang w:val="da-DK"/>
                </w:rPr>
                <w:t>3.2.1</w:t>
              </w:r>
              <w:r w:rsidRPr="00725379">
                <w:rPr>
                  <w:rStyle w:val="Hyperlink"/>
                  <w:rFonts w:ascii="Raleway" w:hAnsi="Raleway"/>
                  <w:sz w:val="18"/>
                  <w:szCs w:val="18"/>
                  <w:lang w:val="da-DK"/>
                </w:rPr>
                <w:t xml:space="preserve"> for </w:t>
              </w:r>
              <w:r w:rsidR="7A71B33B" w:rsidRPr="00725379">
                <w:rPr>
                  <w:rStyle w:val="Hyperlink"/>
                  <w:rFonts w:ascii="Raleway" w:hAnsi="Raleway"/>
                  <w:sz w:val="18"/>
                  <w:szCs w:val="18"/>
                  <w:lang w:val="da-DK"/>
                </w:rPr>
                <w:t>s</w:t>
              </w:r>
              <w:r w:rsidRPr="00725379">
                <w:rPr>
                  <w:rStyle w:val="Hyperlink"/>
                  <w:rFonts w:ascii="Raleway" w:hAnsi="Raleway"/>
                  <w:sz w:val="18"/>
                  <w:szCs w:val="18"/>
                  <w:lang w:val="da-DK"/>
                </w:rPr>
                <w:t>kovrejsning</w:t>
              </w:r>
              <w:r w:rsidR="3535F565" w:rsidRPr="00725379">
                <w:rPr>
                  <w:rStyle w:val="Hyperlink"/>
                  <w:rFonts w:ascii="Raleway" w:hAnsi="Raleway"/>
                  <w:sz w:val="18"/>
                  <w:szCs w:val="18"/>
                  <w:lang w:val="da-DK"/>
                </w:rPr>
                <w:t>sområder</w:t>
              </w:r>
            </w:hyperlink>
            <w:r w:rsidRPr="20B3D316">
              <w:rPr>
                <w:rFonts w:ascii="Raleway" w:hAnsi="Raleway"/>
                <w:sz w:val="18"/>
                <w:szCs w:val="18"/>
                <w:lang w:val="da-DK"/>
              </w:rPr>
              <w:t xml:space="preserve">: </w:t>
            </w:r>
          </w:p>
          <w:p w14:paraId="29AF9B28" w14:textId="28917BF2" w:rsidR="20B3D316" w:rsidRDefault="20B3D316" w:rsidP="20B3D316">
            <w:pPr>
              <w:spacing w:line="260" w:lineRule="atLeast"/>
              <w:rPr>
                <w:rFonts w:ascii="Raleway" w:hAnsi="Raleway"/>
                <w:sz w:val="18"/>
                <w:szCs w:val="18"/>
                <w:lang w:val="da-DK"/>
              </w:rPr>
            </w:pPr>
          </w:p>
          <w:p w14:paraId="247E9498" w14:textId="2B1694ED" w:rsidR="00EC3810" w:rsidRPr="007542A5" w:rsidRDefault="57CC5AB7" w:rsidP="20B3D316">
            <w:pPr>
              <w:spacing w:line="260" w:lineRule="atLeast"/>
              <w:rPr>
                <w:rFonts w:ascii="Raleway" w:hAnsi="Raleway"/>
                <w:i/>
                <w:iCs/>
                <w:color w:val="00B050"/>
                <w:sz w:val="18"/>
                <w:szCs w:val="18"/>
                <w:lang w:val="da-DK"/>
              </w:rPr>
            </w:pPr>
            <w:r w:rsidRPr="20B3D316">
              <w:rPr>
                <w:rFonts w:ascii="Raleway" w:hAnsi="Raleway"/>
                <w:i/>
                <w:iCs/>
                <w:color w:val="00B050"/>
                <w:sz w:val="18"/>
                <w:szCs w:val="18"/>
                <w:lang w:val="da-DK"/>
              </w:rPr>
              <w:t>For statslige vejarealer er organiseret skovrejsning omfattet af vejlovens vejbyggelinjebestemmelser i henhold til vejlovens §40, hvis der ønskes skovrejsning indenfor det vejbyggelinjepålagte areal. Hvor vidt der vil kunne rejses skov indenfor statsvejenes vejbyggelinjeareal, beror på en konkret vurdering og forudsætter, at der fremsendes en konkret ansøgning herom til Vejdirektoratet</w:t>
            </w:r>
          </w:p>
        </w:tc>
      </w:tr>
      <w:tr w:rsidR="00EC3810" w:rsidRPr="00627122" w14:paraId="40252931" w14:textId="77777777" w:rsidTr="2A8CD1D8">
        <w:tc>
          <w:tcPr>
            <w:tcW w:w="5103" w:type="dxa"/>
          </w:tcPr>
          <w:p w14:paraId="1ADBDECC" w14:textId="77777777" w:rsidR="00EC3810" w:rsidRPr="007542A5" w:rsidRDefault="00EC3810" w:rsidP="0015526E">
            <w:pPr>
              <w:spacing w:line="260" w:lineRule="atLeast"/>
              <w:rPr>
                <w:rFonts w:ascii="Raleway" w:hAnsi="Raleway"/>
                <w:sz w:val="18"/>
                <w:szCs w:val="18"/>
                <w:lang w:val="da-DK"/>
              </w:rPr>
            </w:pPr>
            <w:r w:rsidRPr="007542A5">
              <w:rPr>
                <w:rFonts w:ascii="Raleway" w:hAnsi="Raleway"/>
                <w:sz w:val="18"/>
                <w:szCs w:val="18"/>
                <w:lang w:val="da-DK"/>
              </w:rPr>
              <w:t xml:space="preserve">Vejdirektoratet har overfor Fredericia Kommune gjort opmærksom på, at der er nye udpegninger af ”potentiel økologisk forbindelse” på tværs af statsvejene (motorvejsarealer). </w:t>
            </w:r>
          </w:p>
          <w:p w14:paraId="7FFEF7DF" w14:textId="77777777" w:rsidR="00EC3810" w:rsidRPr="007542A5" w:rsidRDefault="00EC3810" w:rsidP="0015526E">
            <w:pPr>
              <w:spacing w:line="260" w:lineRule="atLeast"/>
              <w:rPr>
                <w:rFonts w:ascii="Raleway" w:hAnsi="Raleway"/>
                <w:sz w:val="18"/>
                <w:szCs w:val="18"/>
                <w:lang w:val="da-DK"/>
              </w:rPr>
            </w:pPr>
            <w:r w:rsidRPr="007542A5">
              <w:rPr>
                <w:rFonts w:ascii="Raleway" w:hAnsi="Raleway"/>
                <w:sz w:val="18"/>
                <w:szCs w:val="18"/>
                <w:lang w:val="da-DK"/>
              </w:rPr>
              <w:t xml:space="preserve">Vejdirektoratet gør opmærksom på, at kommuneplanens retningslinjer alene er bindende for den kommunale planlægning og sagsbehandling efter anden lovgivning. </w:t>
            </w:r>
          </w:p>
          <w:p w14:paraId="1E36092A" w14:textId="737815F4" w:rsidR="00EC3810" w:rsidRPr="007542A5" w:rsidRDefault="00EC3810" w:rsidP="0015526E">
            <w:pPr>
              <w:spacing w:line="260" w:lineRule="atLeast"/>
              <w:rPr>
                <w:rFonts w:ascii="Raleway" w:hAnsi="Raleway"/>
                <w:sz w:val="18"/>
                <w:szCs w:val="18"/>
                <w:lang w:val="da-DK"/>
              </w:rPr>
            </w:pPr>
            <w:r w:rsidRPr="007542A5">
              <w:rPr>
                <w:rFonts w:ascii="Raleway" w:hAnsi="Raleway"/>
                <w:sz w:val="18"/>
                <w:szCs w:val="18"/>
                <w:lang w:val="da-DK"/>
              </w:rPr>
              <w:t>Vejdirektoratet anbefaler, at det af redegørelsen kommer til at fremgå, at retningslinjen ikke er bindende for anlæg og ombygning af statslige veje</w:t>
            </w:r>
          </w:p>
        </w:tc>
        <w:tc>
          <w:tcPr>
            <w:tcW w:w="5524" w:type="dxa"/>
          </w:tcPr>
          <w:p w14:paraId="58749081" w14:textId="4223D83F" w:rsidR="00EC3810" w:rsidRPr="007542A5" w:rsidRDefault="15A133AB" w:rsidP="2A8CD1D8">
            <w:pPr>
              <w:spacing w:line="260" w:lineRule="atLeast"/>
              <w:rPr>
                <w:rFonts w:ascii="Raleway" w:hAnsi="Raleway"/>
                <w:sz w:val="18"/>
                <w:szCs w:val="18"/>
                <w:lang w:val="da-DK"/>
              </w:rPr>
            </w:pPr>
            <w:r w:rsidRPr="2A8CD1D8">
              <w:rPr>
                <w:rFonts w:ascii="Raleway" w:hAnsi="Raleway"/>
                <w:sz w:val="18"/>
                <w:szCs w:val="18"/>
                <w:lang w:val="da-DK"/>
              </w:rPr>
              <w:t xml:space="preserve">Høringssvaret vedrører en fælles retningslinje og redegørelse, og vurdering og indstilling er koordineret med de øvrige kommuner i Trekantområdet. </w:t>
            </w:r>
          </w:p>
          <w:p w14:paraId="78F20235" w14:textId="637D7ACC" w:rsidR="00EC3810" w:rsidRPr="007542A5" w:rsidRDefault="00EC3810" w:rsidP="2A8CD1D8">
            <w:pPr>
              <w:tabs>
                <w:tab w:val="left" w:pos="374"/>
              </w:tabs>
              <w:spacing w:line="260" w:lineRule="atLeast"/>
              <w:rPr>
                <w:rFonts w:ascii="Raleway" w:hAnsi="Raleway"/>
                <w:sz w:val="18"/>
                <w:szCs w:val="18"/>
                <w:lang w:val="da-DK"/>
              </w:rPr>
            </w:pPr>
          </w:p>
          <w:p w14:paraId="2D02B70D" w14:textId="5D930EE1" w:rsidR="00EC3810" w:rsidRPr="007542A5" w:rsidRDefault="11F30B86" w:rsidP="0015526E">
            <w:pPr>
              <w:tabs>
                <w:tab w:val="left" w:pos="374"/>
              </w:tabs>
              <w:spacing w:line="260" w:lineRule="atLeast"/>
              <w:rPr>
                <w:rFonts w:ascii="Raleway" w:hAnsi="Raleway"/>
                <w:sz w:val="18"/>
                <w:szCs w:val="18"/>
                <w:lang w:val="da-DK"/>
              </w:rPr>
            </w:pPr>
            <w:r w:rsidRPr="2A8CD1D8">
              <w:rPr>
                <w:rFonts w:ascii="Raleway" w:hAnsi="Raleway"/>
                <w:sz w:val="18"/>
                <w:szCs w:val="18"/>
                <w:lang w:val="da-DK"/>
              </w:rPr>
              <w:t xml:space="preserve">Det er korrekt, at retningslinjer kun gælder for den kommunale planlægning og sagsbehandling og dermed ikke statsvejene, hvor Vejdirektoratet er myndighed. </w:t>
            </w:r>
          </w:p>
          <w:p w14:paraId="5C353A39" w14:textId="77777777" w:rsidR="00EC3810" w:rsidRPr="007542A5" w:rsidRDefault="00EC3810" w:rsidP="0015526E">
            <w:pPr>
              <w:tabs>
                <w:tab w:val="left" w:pos="374"/>
              </w:tabs>
              <w:spacing w:line="260" w:lineRule="atLeast"/>
              <w:rPr>
                <w:rFonts w:ascii="Raleway" w:hAnsi="Raleway"/>
                <w:sz w:val="18"/>
                <w:szCs w:val="18"/>
                <w:lang w:val="da-DK"/>
              </w:rPr>
            </w:pPr>
          </w:p>
          <w:p w14:paraId="1A0A4EE7" w14:textId="01078802" w:rsidR="00EC3810" w:rsidRPr="007542A5" w:rsidRDefault="00EC3810" w:rsidP="0015526E">
            <w:pPr>
              <w:tabs>
                <w:tab w:val="left" w:pos="374"/>
              </w:tabs>
              <w:spacing w:line="260" w:lineRule="atLeast"/>
              <w:rPr>
                <w:rFonts w:ascii="Raleway" w:hAnsi="Raleway"/>
                <w:sz w:val="18"/>
                <w:szCs w:val="18"/>
                <w:lang w:val="da-DK"/>
              </w:rPr>
            </w:pPr>
            <w:r w:rsidRPr="007542A5">
              <w:rPr>
                <w:rFonts w:ascii="Raleway" w:hAnsi="Raleway"/>
                <w:sz w:val="18"/>
                <w:szCs w:val="18"/>
                <w:lang w:val="da-DK"/>
              </w:rPr>
              <w:t>Der kan sagtens gøres opmærksom på dette i kommuneplanens redegørelse til Potentielle økologiske forbindelser i Retningslinjen for økologiske forbindelser, potentielle økologiske forbindelser og potentielle naturområder.</w:t>
            </w:r>
          </w:p>
        </w:tc>
        <w:tc>
          <w:tcPr>
            <w:tcW w:w="4536" w:type="dxa"/>
          </w:tcPr>
          <w:p w14:paraId="7FBE6F22" w14:textId="3A4FEB5D" w:rsidR="00EC3810" w:rsidRPr="007542A5" w:rsidRDefault="57CC5AB7" w:rsidP="20B3D316">
            <w:pPr>
              <w:spacing w:line="260" w:lineRule="atLeast"/>
              <w:rPr>
                <w:rFonts w:ascii="Raleway" w:hAnsi="Raleway"/>
                <w:sz w:val="18"/>
                <w:szCs w:val="18"/>
                <w:lang w:val="da-DK"/>
              </w:rPr>
            </w:pPr>
            <w:r w:rsidRPr="20B3D316">
              <w:rPr>
                <w:rFonts w:ascii="Raleway" w:hAnsi="Raleway"/>
                <w:sz w:val="18"/>
                <w:szCs w:val="18"/>
                <w:lang w:val="da-DK"/>
              </w:rPr>
              <w:t>Følgende tilføjes sidst i den del af redegørelsen til Retningslinje</w:t>
            </w:r>
            <w:r w:rsidR="21C6502B" w:rsidRPr="20B3D316">
              <w:rPr>
                <w:rFonts w:ascii="Raleway" w:hAnsi="Raleway"/>
                <w:sz w:val="18"/>
                <w:szCs w:val="18"/>
                <w:lang w:val="da-DK"/>
              </w:rPr>
              <w:t xml:space="preserve"> </w:t>
            </w:r>
            <w:hyperlink r:id="rId46" w:history="1">
              <w:r w:rsidR="21C6502B" w:rsidRPr="00725379">
                <w:rPr>
                  <w:rStyle w:val="Hyperlink"/>
                  <w:rFonts w:ascii="Raleway" w:hAnsi="Raleway"/>
                  <w:sz w:val="18"/>
                  <w:szCs w:val="18"/>
                  <w:lang w:val="da-DK"/>
                </w:rPr>
                <w:t>3.4.3</w:t>
              </w:r>
              <w:r w:rsidRPr="00725379">
                <w:rPr>
                  <w:rStyle w:val="Hyperlink"/>
                  <w:rFonts w:ascii="Raleway" w:hAnsi="Raleway"/>
                  <w:sz w:val="18"/>
                  <w:szCs w:val="18"/>
                  <w:lang w:val="da-DK"/>
                </w:rPr>
                <w:t xml:space="preserve"> for økologiske forbindelser</w:t>
              </w:r>
            </w:hyperlink>
            <w:r w:rsidRPr="20B3D316">
              <w:rPr>
                <w:rFonts w:ascii="Raleway" w:hAnsi="Raleway"/>
                <w:sz w:val="18"/>
                <w:szCs w:val="18"/>
                <w:lang w:val="da-DK"/>
              </w:rPr>
              <w:t>,</w:t>
            </w:r>
          </w:p>
          <w:p w14:paraId="23C041F1" w14:textId="265DE079" w:rsidR="00EC3810" w:rsidRPr="007542A5" w:rsidRDefault="00EC3810" w:rsidP="20B3D316">
            <w:pPr>
              <w:spacing w:line="260" w:lineRule="atLeast"/>
              <w:rPr>
                <w:rFonts w:ascii="Raleway" w:hAnsi="Raleway"/>
                <w:sz w:val="18"/>
                <w:szCs w:val="18"/>
                <w:lang w:val="da-DK"/>
              </w:rPr>
            </w:pPr>
          </w:p>
          <w:p w14:paraId="1881A1B4" w14:textId="7BBAC422" w:rsidR="00EC3810" w:rsidRPr="007542A5" w:rsidRDefault="75680027" w:rsidP="20B3D316">
            <w:pPr>
              <w:spacing w:line="260" w:lineRule="atLeast"/>
              <w:rPr>
                <w:rFonts w:ascii="Raleway" w:hAnsi="Raleway"/>
                <w:i/>
                <w:iCs/>
                <w:color w:val="00B050"/>
                <w:sz w:val="18"/>
                <w:szCs w:val="18"/>
                <w:lang w:val="da-DK"/>
              </w:rPr>
            </w:pPr>
            <w:r w:rsidRPr="20B3D316">
              <w:rPr>
                <w:rFonts w:ascii="Raleway" w:hAnsi="Raleway"/>
                <w:i/>
                <w:iCs/>
                <w:color w:val="00B050"/>
                <w:sz w:val="18"/>
                <w:szCs w:val="18"/>
                <w:lang w:val="da-DK"/>
              </w:rPr>
              <w:t>P</w:t>
            </w:r>
            <w:r w:rsidR="57CC5AB7" w:rsidRPr="20B3D316">
              <w:rPr>
                <w:rFonts w:ascii="Raleway" w:hAnsi="Raleway"/>
                <w:i/>
                <w:iCs/>
                <w:color w:val="00B050"/>
                <w:sz w:val="18"/>
                <w:szCs w:val="18"/>
                <w:lang w:val="da-DK"/>
              </w:rPr>
              <w:t>otentielle økologiske forbindelser og potentielle naturområder, som handler om potentielle økologiske forbindelser:</w:t>
            </w:r>
            <w:r w:rsidR="011C2A46" w:rsidRPr="20B3D316">
              <w:rPr>
                <w:rFonts w:ascii="Raleway" w:hAnsi="Raleway"/>
                <w:i/>
                <w:iCs/>
                <w:color w:val="00B050"/>
                <w:sz w:val="18"/>
                <w:szCs w:val="18"/>
                <w:lang w:val="da-DK"/>
              </w:rPr>
              <w:t xml:space="preserve"> </w:t>
            </w:r>
            <w:r w:rsidR="57CC5AB7" w:rsidRPr="20B3D316">
              <w:rPr>
                <w:rFonts w:ascii="Raleway" w:hAnsi="Raleway"/>
                <w:i/>
                <w:iCs/>
                <w:color w:val="00B050"/>
                <w:sz w:val="18"/>
                <w:szCs w:val="18"/>
                <w:lang w:val="da-DK"/>
              </w:rPr>
              <w:t>Retningslinjen er ikke bindende for anlæg og ombygning af statslige veje.</w:t>
            </w:r>
          </w:p>
        </w:tc>
      </w:tr>
      <w:tr w:rsidR="00EC3810" w:rsidRPr="00A75351" w14:paraId="6E19AA47" w14:textId="77777777" w:rsidTr="2A8CD1D8">
        <w:tc>
          <w:tcPr>
            <w:tcW w:w="5103" w:type="dxa"/>
          </w:tcPr>
          <w:p w14:paraId="10619D04" w14:textId="77777777" w:rsidR="00EC3810" w:rsidRPr="007542A5" w:rsidRDefault="00EC3810" w:rsidP="0015526E">
            <w:pPr>
              <w:spacing w:line="260" w:lineRule="atLeast"/>
              <w:rPr>
                <w:rFonts w:ascii="Raleway" w:hAnsi="Raleway"/>
                <w:sz w:val="18"/>
                <w:szCs w:val="18"/>
                <w:lang w:val="da-DK"/>
              </w:rPr>
            </w:pPr>
            <w:r w:rsidRPr="007542A5">
              <w:rPr>
                <w:rFonts w:ascii="Raleway" w:hAnsi="Raleway"/>
                <w:sz w:val="18"/>
                <w:szCs w:val="18"/>
                <w:lang w:val="da-DK"/>
              </w:rPr>
              <w:t>Vejdirektoratet har overfor Middelfart Kommune bemærket, at Middelfart Kommune på retningslinjekortet til “De overordnede veje” har foreslået et trafikanlæg ved Ny Lillebæltsbro.</w:t>
            </w:r>
          </w:p>
          <w:p w14:paraId="0BD15DCD" w14:textId="77777777" w:rsidR="00EC3810" w:rsidRPr="007542A5" w:rsidRDefault="00EC3810" w:rsidP="0015526E">
            <w:pPr>
              <w:spacing w:line="260" w:lineRule="atLeast"/>
              <w:rPr>
                <w:rFonts w:ascii="Raleway" w:hAnsi="Raleway"/>
                <w:sz w:val="18"/>
                <w:szCs w:val="18"/>
                <w:lang w:val="da-DK"/>
              </w:rPr>
            </w:pPr>
            <w:r w:rsidRPr="007542A5">
              <w:rPr>
                <w:rFonts w:ascii="Raleway" w:hAnsi="Raleway"/>
                <w:sz w:val="18"/>
                <w:szCs w:val="18"/>
                <w:lang w:val="da-DK"/>
              </w:rPr>
              <w:t xml:space="preserve">Derudover fremgår det af kommuneplanforslaget, at kommunerne i Trekantområdet vil arbejde hen imod større trafikal fremkommelighed ved at have fokus på og forsøge at forbedre fem tiltag, hvoraf en ”Fremtidssikret parallelforbindelse over Lillebælt” er det ene tiltag. </w:t>
            </w:r>
          </w:p>
          <w:p w14:paraId="76ED51BB" w14:textId="7A082F8D" w:rsidR="00EC3810" w:rsidRPr="007542A5" w:rsidRDefault="00EC3810" w:rsidP="0015526E">
            <w:pPr>
              <w:spacing w:line="260" w:lineRule="atLeast"/>
              <w:rPr>
                <w:rFonts w:ascii="Raleway" w:hAnsi="Raleway"/>
                <w:sz w:val="18"/>
                <w:szCs w:val="18"/>
                <w:lang w:val="da-DK"/>
              </w:rPr>
            </w:pPr>
            <w:r w:rsidRPr="007542A5">
              <w:rPr>
                <w:rFonts w:ascii="Raleway" w:hAnsi="Raleway"/>
                <w:sz w:val="18"/>
                <w:szCs w:val="18"/>
                <w:lang w:val="da-DK"/>
              </w:rPr>
              <w:lastRenderedPageBreak/>
              <w:t>Vejdirektoratet gør i den forbindelse opmærksom på, at forligskredsen bag Infrastrukturplan 2035 har besluttet at sætte den strategiske analyse af en ny forbindelse over Lillebælt på pause, indtil resultaterne af forundersøgelsen af en fast forbindelse mellem Als og Fyn er klar.</w:t>
            </w:r>
          </w:p>
        </w:tc>
        <w:tc>
          <w:tcPr>
            <w:tcW w:w="5524" w:type="dxa"/>
          </w:tcPr>
          <w:p w14:paraId="3D1DEAA4" w14:textId="4223D83F" w:rsidR="00EC3810" w:rsidRPr="007542A5" w:rsidRDefault="3B102D6E" w:rsidP="2A8CD1D8">
            <w:pPr>
              <w:spacing w:line="260" w:lineRule="atLeast"/>
              <w:rPr>
                <w:rFonts w:ascii="Raleway" w:hAnsi="Raleway"/>
                <w:sz w:val="18"/>
                <w:szCs w:val="18"/>
                <w:lang w:val="da-DK"/>
              </w:rPr>
            </w:pPr>
            <w:r w:rsidRPr="2A8CD1D8">
              <w:rPr>
                <w:rFonts w:ascii="Raleway" w:hAnsi="Raleway"/>
                <w:sz w:val="18"/>
                <w:szCs w:val="18"/>
                <w:lang w:val="da-DK"/>
              </w:rPr>
              <w:lastRenderedPageBreak/>
              <w:t xml:space="preserve">Høringssvaret vedrører en fælles retningslinje og redegørelse, og vurdering og indstilling er koordineret med de øvrige kommuner i Trekantområdet. </w:t>
            </w:r>
          </w:p>
          <w:p w14:paraId="5BA549D0" w14:textId="629F2CC3" w:rsidR="00EC3810" w:rsidRPr="007542A5" w:rsidRDefault="00EC3810" w:rsidP="2A8CD1D8">
            <w:pPr>
              <w:tabs>
                <w:tab w:val="left" w:pos="374"/>
              </w:tabs>
              <w:spacing w:line="260" w:lineRule="atLeast"/>
              <w:rPr>
                <w:rFonts w:ascii="Raleway" w:hAnsi="Raleway"/>
                <w:sz w:val="18"/>
                <w:szCs w:val="18"/>
                <w:lang w:val="da-DK"/>
              </w:rPr>
            </w:pPr>
          </w:p>
          <w:p w14:paraId="4F9894EB" w14:textId="2AE4F9F2" w:rsidR="00EC3810" w:rsidRPr="007542A5" w:rsidRDefault="11F30B86" w:rsidP="0015526E">
            <w:pPr>
              <w:tabs>
                <w:tab w:val="left" w:pos="374"/>
              </w:tabs>
              <w:spacing w:line="260" w:lineRule="atLeast"/>
              <w:rPr>
                <w:rFonts w:ascii="Raleway" w:hAnsi="Raleway"/>
                <w:sz w:val="18"/>
                <w:szCs w:val="18"/>
                <w:lang w:val="da-DK"/>
              </w:rPr>
            </w:pPr>
            <w:r w:rsidRPr="2A8CD1D8">
              <w:rPr>
                <w:rFonts w:ascii="Raleway" w:hAnsi="Raleway"/>
                <w:sz w:val="18"/>
                <w:szCs w:val="18"/>
                <w:lang w:val="da-DK"/>
              </w:rPr>
              <w:t xml:space="preserve">Vejdirektoratets bemærkning er taget til efterretning. </w:t>
            </w:r>
          </w:p>
          <w:p w14:paraId="2B95E206" w14:textId="77777777" w:rsidR="00EC3810" w:rsidRDefault="00EC3810" w:rsidP="0015526E">
            <w:pPr>
              <w:tabs>
                <w:tab w:val="left" w:pos="374"/>
              </w:tabs>
              <w:spacing w:line="260" w:lineRule="atLeast"/>
              <w:rPr>
                <w:rFonts w:ascii="Raleway" w:hAnsi="Raleway"/>
                <w:sz w:val="18"/>
                <w:szCs w:val="18"/>
                <w:lang w:val="da-DK"/>
              </w:rPr>
            </w:pPr>
            <w:r w:rsidRPr="007542A5">
              <w:rPr>
                <w:rFonts w:ascii="Raleway" w:hAnsi="Raleway"/>
                <w:sz w:val="18"/>
                <w:szCs w:val="18"/>
                <w:lang w:val="da-DK"/>
              </w:rPr>
              <w:t xml:space="preserve">I forslaget står der: </w:t>
            </w:r>
          </w:p>
          <w:p w14:paraId="2FEC6871" w14:textId="77777777" w:rsidR="007710A7" w:rsidRPr="007542A5" w:rsidRDefault="007710A7" w:rsidP="0015526E">
            <w:pPr>
              <w:tabs>
                <w:tab w:val="left" w:pos="374"/>
              </w:tabs>
              <w:spacing w:line="260" w:lineRule="atLeast"/>
              <w:rPr>
                <w:rFonts w:ascii="Raleway" w:hAnsi="Raleway"/>
                <w:sz w:val="18"/>
                <w:szCs w:val="18"/>
                <w:lang w:val="da-DK"/>
              </w:rPr>
            </w:pPr>
          </w:p>
          <w:p w14:paraId="300CD42D" w14:textId="77777777" w:rsidR="00EC3810" w:rsidRPr="007710A7" w:rsidRDefault="00EC3810" w:rsidP="0015526E">
            <w:pPr>
              <w:tabs>
                <w:tab w:val="left" w:pos="374"/>
              </w:tabs>
              <w:spacing w:line="260" w:lineRule="atLeast"/>
              <w:rPr>
                <w:rFonts w:ascii="Raleway" w:hAnsi="Raleway"/>
                <w:b/>
                <w:bCs/>
                <w:sz w:val="18"/>
                <w:szCs w:val="18"/>
                <w:lang w:val="da-DK"/>
              </w:rPr>
            </w:pPr>
            <w:r w:rsidRPr="007542A5">
              <w:rPr>
                <w:rFonts w:ascii="Raleway" w:hAnsi="Raleway"/>
                <w:sz w:val="18"/>
                <w:szCs w:val="18"/>
                <w:lang w:val="da-DK"/>
              </w:rPr>
              <w:t>“</w:t>
            </w:r>
            <w:r w:rsidRPr="007710A7">
              <w:rPr>
                <w:rFonts w:ascii="Raleway" w:hAnsi="Raleway"/>
                <w:sz w:val="18"/>
                <w:szCs w:val="18"/>
                <w:u w:val="single"/>
                <w:lang w:val="da-DK"/>
              </w:rPr>
              <w:t>3. Fremtidssikret forbindelse over Lillebælt</w:t>
            </w:r>
          </w:p>
          <w:p w14:paraId="77348D93" w14:textId="77777777" w:rsidR="00EC3810" w:rsidRPr="007542A5" w:rsidRDefault="00EC3810" w:rsidP="0015526E">
            <w:pPr>
              <w:tabs>
                <w:tab w:val="left" w:pos="374"/>
              </w:tabs>
              <w:spacing w:line="260" w:lineRule="atLeast"/>
              <w:rPr>
                <w:rFonts w:ascii="Raleway" w:hAnsi="Raleway"/>
                <w:sz w:val="18"/>
                <w:szCs w:val="18"/>
                <w:lang w:val="da-DK"/>
              </w:rPr>
            </w:pPr>
            <w:r w:rsidRPr="007542A5">
              <w:rPr>
                <w:rFonts w:ascii="Raleway" w:hAnsi="Raleway"/>
                <w:sz w:val="18"/>
                <w:szCs w:val="18"/>
                <w:lang w:val="da-DK"/>
              </w:rPr>
              <w:t xml:space="preserve">Forbindelsen over Lillebælt har kritisk betydning for både landstrafikken og den regionale pendling. </w:t>
            </w:r>
          </w:p>
          <w:p w14:paraId="36282854" w14:textId="77777777" w:rsidR="00EC3810" w:rsidRPr="007542A5" w:rsidRDefault="00EC3810" w:rsidP="0015526E">
            <w:pPr>
              <w:tabs>
                <w:tab w:val="left" w:pos="374"/>
              </w:tabs>
              <w:spacing w:line="260" w:lineRule="atLeast"/>
              <w:rPr>
                <w:rFonts w:ascii="Raleway" w:hAnsi="Raleway"/>
                <w:sz w:val="18"/>
                <w:szCs w:val="18"/>
                <w:lang w:val="da-DK"/>
              </w:rPr>
            </w:pPr>
            <w:r w:rsidRPr="007542A5">
              <w:rPr>
                <w:rFonts w:ascii="Raleway" w:hAnsi="Raleway"/>
                <w:sz w:val="18"/>
                <w:szCs w:val="18"/>
                <w:lang w:val="da-DK"/>
              </w:rPr>
              <w:lastRenderedPageBreak/>
              <w:t xml:space="preserve">Trafikken og trængslen vokser hastigere på den Ny Lillebæltsbro end på landsplan og forbindelsen over Lillebælt er afgørende for dansk forsyningssikkerhed. Der er derfor behov for at fremtidssikre forbindelsen over Lillebælt. </w:t>
            </w:r>
          </w:p>
          <w:p w14:paraId="3D9FF5F5" w14:textId="77777777" w:rsidR="00EC3810" w:rsidRPr="007542A5" w:rsidRDefault="00EC3810" w:rsidP="0015526E">
            <w:pPr>
              <w:tabs>
                <w:tab w:val="left" w:pos="374"/>
              </w:tabs>
              <w:spacing w:line="260" w:lineRule="atLeast"/>
              <w:rPr>
                <w:rFonts w:ascii="Raleway" w:hAnsi="Raleway"/>
                <w:sz w:val="18"/>
                <w:szCs w:val="18"/>
                <w:lang w:val="da-DK"/>
              </w:rPr>
            </w:pPr>
            <w:r w:rsidRPr="007542A5">
              <w:rPr>
                <w:rFonts w:ascii="Raleway" w:hAnsi="Raleway"/>
                <w:sz w:val="18"/>
                <w:szCs w:val="18"/>
                <w:lang w:val="da-DK"/>
              </w:rPr>
              <w:t xml:space="preserve">Trekantområdets kommuner er enige om at en tredje Lillebæltsforbindelse bør placeres som en parallelforbindelse, </w:t>
            </w:r>
            <w:proofErr w:type="gramStart"/>
            <w:r w:rsidRPr="007542A5">
              <w:rPr>
                <w:rFonts w:ascii="Raleway" w:hAnsi="Raleway"/>
                <w:sz w:val="18"/>
                <w:szCs w:val="18"/>
                <w:lang w:val="da-DK"/>
              </w:rPr>
              <w:t>således at</w:t>
            </w:r>
            <w:proofErr w:type="gramEnd"/>
            <w:r w:rsidRPr="007542A5">
              <w:rPr>
                <w:rFonts w:ascii="Raleway" w:hAnsi="Raleway"/>
                <w:sz w:val="18"/>
                <w:szCs w:val="18"/>
                <w:lang w:val="da-DK"/>
              </w:rPr>
              <w:t xml:space="preserve"> natur, miljø og borgere belastes mindst muligt. </w:t>
            </w:r>
          </w:p>
          <w:p w14:paraId="42BFDF06" w14:textId="77777777" w:rsidR="007710A7" w:rsidRDefault="00EC3810" w:rsidP="007710A7">
            <w:pPr>
              <w:tabs>
                <w:tab w:val="left" w:pos="374"/>
              </w:tabs>
              <w:spacing w:line="260" w:lineRule="atLeast"/>
              <w:rPr>
                <w:rFonts w:ascii="Raleway" w:hAnsi="Raleway"/>
                <w:sz w:val="18"/>
                <w:szCs w:val="18"/>
                <w:lang w:val="da-DK"/>
              </w:rPr>
            </w:pPr>
            <w:r w:rsidRPr="007542A5">
              <w:rPr>
                <w:rFonts w:ascii="Raleway" w:hAnsi="Raleway"/>
                <w:sz w:val="18"/>
                <w:szCs w:val="18"/>
                <w:lang w:val="da-DK"/>
              </w:rPr>
              <w:t>Samtidig er det vigtigt at den nye forbindelse placeres således, at betjeningen af Fredericia Banegård fortsat kan opretholdes – samt at det fortsat er muligt at udvikle erhvervsarealerne i området.”</w:t>
            </w:r>
          </w:p>
          <w:p w14:paraId="6AA48AAF" w14:textId="77777777" w:rsidR="007710A7" w:rsidRDefault="007710A7" w:rsidP="007710A7">
            <w:pPr>
              <w:tabs>
                <w:tab w:val="left" w:pos="374"/>
              </w:tabs>
              <w:spacing w:line="260" w:lineRule="atLeast"/>
              <w:rPr>
                <w:rFonts w:ascii="Raleway" w:hAnsi="Raleway"/>
                <w:sz w:val="18"/>
                <w:szCs w:val="18"/>
                <w:lang w:val="da-DK"/>
              </w:rPr>
            </w:pPr>
          </w:p>
          <w:p w14:paraId="203126BA" w14:textId="77777777" w:rsidR="007710A7" w:rsidRPr="007710A7" w:rsidRDefault="007710A7" w:rsidP="007710A7">
            <w:pPr>
              <w:tabs>
                <w:tab w:val="left" w:pos="374"/>
              </w:tabs>
              <w:spacing w:line="260" w:lineRule="atLeast"/>
              <w:rPr>
                <w:rFonts w:ascii="Raleway" w:hAnsi="Raleway"/>
                <w:sz w:val="18"/>
                <w:szCs w:val="18"/>
                <w:lang w:val="da-DK"/>
              </w:rPr>
            </w:pPr>
            <w:r w:rsidRPr="007710A7">
              <w:rPr>
                <w:rFonts w:ascii="Raleway" w:hAnsi="Raleway"/>
                <w:sz w:val="18"/>
                <w:szCs w:val="18"/>
                <w:lang w:val="da-DK"/>
              </w:rPr>
              <w:t xml:space="preserve">Parallelforbindelsen har været nævnt i den fælles del af kommuneplanen siden Kommuneplan 2013-2025. </w:t>
            </w:r>
          </w:p>
          <w:p w14:paraId="6BC68087" w14:textId="77777777" w:rsidR="007710A7" w:rsidRDefault="007710A7" w:rsidP="007710A7">
            <w:pPr>
              <w:tabs>
                <w:tab w:val="left" w:pos="374"/>
              </w:tabs>
              <w:spacing w:line="260" w:lineRule="atLeast"/>
              <w:rPr>
                <w:rFonts w:ascii="Raleway" w:hAnsi="Raleway"/>
                <w:sz w:val="18"/>
                <w:szCs w:val="18"/>
                <w:lang w:val="da-DK"/>
              </w:rPr>
            </w:pPr>
            <w:r w:rsidRPr="007710A7">
              <w:rPr>
                <w:rFonts w:ascii="Raleway" w:hAnsi="Raleway"/>
                <w:sz w:val="18"/>
                <w:szCs w:val="18"/>
                <w:lang w:val="da-DK"/>
              </w:rPr>
              <w:t>Den nuværende formulering er vedtaget af bestyrelsen bag Trekantområdet, som et af de fem trafikale tiltag, som Trekantområdet skal arbejde for at fremme. Bestyrelsen består af de syv borgmestre, som repræsenterer de syv byråd.</w:t>
            </w:r>
          </w:p>
          <w:p w14:paraId="096562A8" w14:textId="18A76193" w:rsidR="007710A7" w:rsidRPr="007542A5" w:rsidRDefault="007710A7" w:rsidP="007710A7">
            <w:pPr>
              <w:tabs>
                <w:tab w:val="left" w:pos="374"/>
              </w:tabs>
              <w:spacing w:line="260" w:lineRule="atLeast"/>
              <w:rPr>
                <w:rFonts w:ascii="Raleway" w:hAnsi="Raleway"/>
                <w:sz w:val="18"/>
                <w:szCs w:val="18"/>
                <w:lang w:val="da-DK"/>
              </w:rPr>
            </w:pPr>
          </w:p>
        </w:tc>
        <w:tc>
          <w:tcPr>
            <w:tcW w:w="4536" w:type="dxa"/>
          </w:tcPr>
          <w:p w14:paraId="118673EB" w14:textId="300F9387" w:rsidR="00EC3810" w:rsidRPr="007542A5" w:rsidRDefault="2292A109" w:rsidP="0015526E">
            <w:pPr>
              <w:spacing w:line="260" w:lineRule="atLeast"/>
              <w:rPr>
                <w:rFonts w:ascii="Raleway" w:hAnsi="Raleway"/>
                <w:sz w:val="18"/>
                <w:szCs w:val="18"/>
                <w:lang w:val="da-DK"/>
              </w:rPr>
            </w:pPr>
            <w:r w:rsidRPr="2A8CD1D8">
              <w:rPr>
                <w:rFonts w:ascii="Raleway" w:hAnsi="Raleway"/>
                <w:sz w:val="18"/>
                <w:szCs w:val="18"/>
                <w:lang w:val="da-DK"/>
              </w:rPr>
              <w:lastRenderedPageBreak/>
              <w:t xml:space="preserve">Høringssvaret </w:t>
            </w:r>
            <w:r w:rsidR="700A6CDE" w:rsidRPr="2A8CD1D8">
              <w:rPr>
                <w:rFonts w:ascii="Raleway" w:hAnsi="Raleway"/>
                <w:sz w:val="18"/>
                <w:szCs w:val="18"/>
                <w:lang w:val="da-DK"/>
              </w:rPr>
              <w:t>medfører ingen ændringer.</w:t>
            </w:r>
          </w:p>
        </w:tc>
      </w:tr>
      <w:tr w:rsidR="00EC3810" w:rsidRPr="00627122" w14:paraId="2BBA31FD" w14:textId="77777777" w:rsidTr="2A8CD1D8">
        <w:tc>
          <w:tcPr>
            <w:tcW w:w="5103" w:type="dxa"/>
          </w:tcPr>
          <w:p w14:paraId="19D6CC3F" w14:textId="39B1BC5C" w:rsidR="007179B7" w:rsidRPr="007179B7" w:rsidRDefault="007179B7" w:rsidP="007179B7">
            <w:pPr>
              <w:spacing w:line="260" w:lineRule="atLeast"/>
              <w:rPr>
                <w:rFonts w:ascii="Raleway" w:hAnsi="Raleway"/>
                <w:sz w:val="18"/>
                <w:szCs w:val="18"/>
                <w:lang w:val="da-DK"/>
              </w:rPr>
            </w:pPr>
            <w:r w:rsidRPr="007179B7">
              <w:rPr>
                <w:rFonts w:ascii="Raleway" w:hAnsi="Raleway"/>
                <w:sz w:val="18"/>
                <w:szCs w:val="18"/>
                <w:lang w:val="da-DK"/>
              </w:rPr>
              <w:t xml:space="preserve">I henhold til pkt. 2.5.3 i ”Oversigt over nationale interesser i kommuneplanlægning, Plan- og Landdistriktsstyrelsen, juli 2023” fører Vejdirektoratet tilsyn med, at </w:t>
            </w:r>
            <w:r w:rsidR="00285F64">
              <w:rPr>
                <w:rFonts w:ascii="Raleway" w:hAnsi="Raleway"/>
                <w:sz w:val="18"/>
                <w:szCs w:val="18"/>
                <w:lang w:val="da-DK"/>
              </w:rPr>
              <w:t>k</w:t>
            </w:r>
            <w:r w:rsidRPr="007179B7">
              <w:rPr>
                <w:rFonts w:ascii="Raleway" w:hAnsi="Raleway"/>
                <w:sz w:val="18"/>
                <w:szCs w:val="18"/>
                <w:lang w:val="da-DK"/>
              </w:rPr>
              <w:t xml:space="preserve">ommuneplanen indeholder retningslinjer med tilhørende udpegninger på kort, der sikrer, at arealer udlagt til eksisterende og </w:t>
            </w:r>
            <w:r w:rsidR="00285F64" w:rsidRPr="007179B7">
              <w:rPr>
                <w:rFonts w:ascii="Raleway" w:hAnsi="Raleway"/>
                <w:sz w:val="18"/>
                <w:szCs w:val="18"/>
                <w:lang w:val="da-DK"/>
              </w:rPr>
              <w:t>mulige fremtidige</w:t>
            </w:r>
            <w:r w:rsidRPr="007179B7">
              <w:rPr>
                <w:rFonts w:ascii="Raleway" w:hAnsi="Raleway"/>
                <w:sz w:val="18"/>
                <w:szCs w:val="18"/>
                <w:lang w:val="da-DK"/>
              </w:rPr>
              <w:t xml:space="preserve"> statslige vejanlæg udpeges til områder, hvor skovtilplantning er uønsket – eller som minimum</w:t>
            </w:r>
            <w:r w:rsidR="00285F64">
              <w:rPr>
                <w:rFonts w:ascii="Raleway" w:hAnsi="Raleway"/>
                <w:sz w:val="18"/>
                <w:szCs w:val="18"/>
                <w:lang w:val="da-DK"/>
              </w:rPr>
              <w:t xml:space="preserve"> </w:t>
            </w:r>
            <w:r w:rsidRPr="007179B7">
              <w:rPr>
                <w:rFonts w:ascii="Raleway" w:hAnsi="Raleway"/>
                <w:sz w:val="18"/>
                <w:szCs w:val="18"/>
                <w:lang w:val="da-DK"/>
              </w:rPr>
              <w:t xml:space="preserve">ikke udpeges som skovrejsningsområde. Kravet har hjemmel i planlovens § 11a, stk. 1, nr. 12, skovlovens § 1 og vejlovens §§ 1, 18 </w:t>
            </w:r>
            <w:r w:rsidR="0082343E">
              <w:rPr>
                <w:rFonts w:ascii="Raleway" w:hAnsi="Raleway"/>
                <w:sz w:val="18"/>
                <w:szCs w:val="18"/>
                <w:lang w:val="da-DK"/>
              </w:rPr>
              <w:t>og</w:t>
            </w:r>
          </w:p>
          <w:p w14:paraId="2C9459F3" w14:textId="77777777" w:rsidR="0082343E" w:rsidRDefault="007179B7" w:rsidP="007179B7">
            <w:pPr>
              <w:spacing w:line="260" w:lineRule="atLeast"/>
              <w:rPr>
                <w:rFonts w:ascii="Raleway" w:hAnsi="Raleway"/>
                <w:sz w:val="18"/>
                <w:szCs w:val="18"/>
                <w:lang w:val="da-DK"/>
              </w:rPr>
            </w:pPr>
            <w:r w:rsidRPr="007179B7">
              <w:rPr>
                <w:rFonts w:ascii="Raleway" w:hAnsi="Raleway"/>
                <w:sz w:val="18"/>
                <w:szCs w:val="18"/>
                <w:lang w:val="da-DK"/>
              </w:rPr>
              <w:t xml:space="preserve">Kommuneplanforslagets retningslinjer i 3.2.1 og 3.2.2 vedrører skovrejsning. </w:t>
            </w:r>
          </w:p>
          <w:p w14:paraId="3743FC55" w14:textId="77777777" w:rsidR="0082343E" w:rsidRDefault="0082343E" w:rsidP="007179B7">
            <w:pPr>
              <w:spacing w:line="260" w:lineRule="atLeast"/>
              <w:rPr>
                <w:rFonts w:ascii="Raleway" w:hAnsi="Raleway"/>
                <w:sz w:val="18"/>
                <w:szCs w:val="18"/>
                <w:lang w:val="da-DK"/>
              </w:rPr>
            </w:pPr>
          </w:p>
          <w:p w14:paraId="7DDAC0BF" w14:textId="2BD2A741" w:rsidR="007179B7" w:rsidRPr="007179B7" w:rsidRDefault="308A1730" w:rsidP="007179B7">
            <w:pPr>
              <w:spacing w:line="260" w:lineRule="atLeast"/>
              <w:rPr>
                <w:rFonts w:ascii="Raleway" w:hAnsi="Raleway"/>
                <w:sz w:val="18"/>
                <w:szCs w:val="18"/>
                <w:lang w:val="da-DK"/>
              </w:rPr>
            </w:pPr>
            <w:r w:rsidRPr="20B3D316">
              <w:rPr>
                <w:rFonts w:ascii="Raleway" w:hAnsi="Raleway"/>
                <w:sz w:val="18"/>
                <w:szCs w:val="18"/>
                <w:lang w:val="da-DK"/>
              </w:rPr>
              <w:t xml:space="preserve">På kortbilag 12 (i det offentliggjorte pdf-planforslag, side 1243) er vejinteressezonen for Ny midtjysk motorvej udpeget som ”skovrejsning </w:t>
            </w:r>
            <w:proofErr w:type="spellStart"/>
            <w:r w:rsidRPr="20B3D316">
              <w:rPr>
                <w:rFonts w:ascii="Raleway" w:hAnsi="Raleway"/>
                <w:sz w:val="18"/>
                <w:szCs w:val="18"/>
                <w:lang w:val="da-DK"/>
              </w:rPr>
              <w:t>uønsket</w:t>
            </w:r>
            <w:proofErr w:type="gramStart"/>
            <w:r w:rsidRPr="20B3D316">
              <w:rPr>
                <w:rFonts w:ascii="Raleway" w:hAnsi="Raleway"/>
                <w:sz w:val="18"/>
                <w:szCs w:val="18"/>
                <w:lang w:val="da-DK"/>
              </w:rPr>
              <w:t>”.I</w:t>
            </w:r>
            <w:proofErr w:type="spellEnd"/>
            <w:proofErr w:type="gramEnd"/>
            <w:r w:rsidRPr="20B3D316">
              <w:rPr>
                <w:rFonts w:ascii="Raleway" w:hAnsi="Raleway"/>
                <w:sz w:val="18"/>
                <w:szCs w:val="18"/>
                <w:lang w:val="da-DK"/>
              </w:rPr>
              <w:t xml:space="preserve"> henhold til ovennævnte nationale interesse pkt. 2.5.3 har </w:t>
            </w:r>
            <w:r w:rsidRPr="20B3D316">
              <w:rPr>
                <w:rFonts w:ascii="Raleway" w:hAnsi="Raleway"/>
                <w:sz w:val="18"/>
                <w:szCs w:val="18"/>
                <w:lang w:val="da-DK"/>
              </w:rPr>
              <w:lastRenderedPageBreak/>
              <w:t>Vejdirektoratet imidlertid noteret sig, at der i kommuneplanforslaget er udpeget fem nye eller ændrede områder til skovrejsning på eksisterende</w:t>
            </w:r>
          </w:p>
          <w:p w14:paraId="4E54F6D1" w14:textId="4C2161E9" w:rsidR="007179B7" w:rsidRDefault="007179B7" w:rsidP="007179B7">
            <w:pPr>
              <w:spacing w:line="260" w:lineRule="atLeast"/>
              <w:rPr>
                <w:rFonts w:ascii="Raleway" w:hAnsi="Raleway"/>
                <w:sz w:val="18"/>
                <w:szCs w:val="18"/>
                <w:lang w:val="da-DK"/>
              </w:rPr>
            </w:pPr>
            <w:r w:rsidRPr="007179B7">
              <w:rPr>
                <w:rFonts w:ascii="Raleway" w:hAnsi="Raleway"/>
                <w:sz w:val="18"/>
                <w:szCs w:val="18"/>
                <w:lang w:val="da-DK"/>
              </w:rPr>
              <w:t>statsvejsareal ved Skrydstrup, vest for Skrydstrup, nord for Kastrup, vest for Gram og nord for Nustrup.</w:t>
            </w:r>
            <w:r w:rsidRPr="007179B7">
              <w:rPr>
                <w:rFonts w:ascii="Raleway" w:hAnsi="Raleway"/>
                <w:sz w:val="18"/>
                <w:szCs w:val="18"/>
                <w:lang w:val="da-DK"/>
              </w:rPr>
              <w:cr/>
            </w:r>
          </w:p>
          <w:p w14:paraId="2E82D8AB" w14:textId="621A5BDF" w:rsidR="007179B7" w:rsidRDefault="007179B7" w:rsidP="007179B7">
            <w:pPr>
              <w:spacing w:line="260" w:lineRule="atLeast"/>
              <w:rPr>
                <w:rFonts w:ascii="Raleway" w:hAnsi="Raleway"/>
                <w:sz w:val="18"/>
                <w:szCs w:val="18"/>
                <w:lang w:val="da-DK"/>
              </w:rPr>
            </w:pPr>
            <w:r w:rsidRPr="007179B7">
              <w:rPr>
                <w:rFonts w:ascii="Raleway" w:hAnsi="Raleway"/>
                <w:sz w:val="18"/>
                <w:szCs w:val="18"/>
                <w:lang w:val="da-DK"/>
              </w:rPr>
              <w:t>Vejdirektoratet bemærker hertil, at anvendelsen af en statsvej er uforenelig med skovrejsning. Vejdirektoratet forventer ikke at gøre indsigelse, hvis • de statslige vejarealer udpeges som områder, hvor skovrejsning er uønsket.</w:t>
            </w:r>
          </w:p>
          <w:p w14:paraId="74E00DFA" w14:textId="77777777" w:rsidR="00D625CE" w:rsidRDefault="00D625CE" w:rsidP="007179B7">
            <w:pPr>
              <w:spacing w:line="260" w:lineRule="atLeast"/>
              <w:rPr>
                <w:rFonts w:ascii="Raleway" w:hAnsi="Raleway"/>
                <w:sz w:val="18"/>
                <w:szCs w:val="18"/>
                <w:lang w:val="da-DK"/>
              </w:rPr>
            </w:pPr>
          </w:p>
          <w:p w14:paraId="211CC4AE" w14:textId="55411785" w:rsidR="00D625CE" w:rsidRPr="00D625CE" w:rsidRDefault="00D625CE" w:rsidP="00D625CE">
            <w:pPr>
              <w:spacing w:line="260" w:lineRule="atLeast"/>
              <w:rPr>
                <w:rFonts w:ascii="Raleway" w:hAnsi="Raleway"/>
                <w:sz w:val="18"/>
                <w:szCs w:val="18"/>
                <w:u w:val="single"/>
                <w:lang w:val="da-DK"/>
              </w:rPr>
            </w:pPr>
            <w:r w:rsidRPr="00D625CE">
              <w:rPr>
                <w:rFonts w:ascii="Raleway" w:hAnsi="Raleway"/>
                <w:sz w:val="18"/>
                <w:szCs w:val="18"/>
                <w:u w:val="single"/>
                <w:lang w:val="da-DK"/>
              </w:rPr>
              <w:t>Øvrige bemærkninger (ikke indsigelseskarakter):</w:t>
            </w:r>
          </w:p>
          <w:p w14:paraId="67B1F883" w14:textId="77777777" w:rsidR="00D625CE" w:rsidRPr="00D625CE" w:rsidRDefault="00D625CE" w:rsidP="00D625CE">
            <w:pPr>
              <w:spacing w:line="260" w:lineRule="atLeast"/>
              <w:rPr>
                <w:rFonts w:ascii="Raleway" w:hAnsi="Raleway"/>
                <w:sz w:val="18"/>
                <w:szCs w:val="18"/>
                <w:lang w:val="da-DK"/>
              </w:rPr>
            </w:pPr>
            <w:r w:rsidRPr="00D625CE">
              <w:rPr>
                <w:rFonts w:ascii="Raleway" w:hAnsi="Raleway"/>
                <w:sz w:val="18"/>
                <w:szCs w:val="18"/>
                <w:lang w:val="da-DK"/>
              </w:rPr>
              <w:t>Ingen af disse bemærkninger giver Vejdirektoratet anledning til at gøre indsigelse mod Haderslev</w:t>
            </w:r>
          </w:p>
          <w:p w14:paraId="3197A75C" w14:textId="77777777" w:rsidR="00D625CE" w:rsidRPr="00D625CE" w:rsidRDefault="00D625CE" w:rsidP="00D625CE">
            <w:pPr>
              <w:spacing w:line="260" w:lineRule="atLeast"/>
              <w:rPr>
                <w:rFonts w:ascii="Raleway" w:hAnsi="Raleway"/>
                <w:sz w:val="18"/>
                <w:szCs w:val="18"/>
                <w:lang w:val="da-DK"/>
              </w:rPr>
            </w:pPr>
            <w:r w:rsidRPr="00D625CE">
              <w:rPr>
                <w:rFonts w:ascii="Raleway" w:hAnsi="Raleway"/>
                <w:sz w:val="18"/>
                <w:szCs w:val="18"/>
                <w:lang w:val="da-DK"/>
              </w:rPr>
              <w:t>Kommunes forslag til Kommuneplan 2025-2037. Vejdirektoratet forventer imidlertid, at Haderslev</w:t>
            </w:r>
          </w:p>
          <w:p w14:paraId="21FC523C" w14:textId="77777777" w:rsidR="00D625CE" w:rsidRPr="00D625CE" w:rsidRDefault="00D625CE" w:rsidP="00D625CE">
            <w:pPr>
              <w:spacing w:line="260" w:lineRule="atLeast"/>
              <w:rPr>
                <w:rFonts w:ascii="Raleway" w:hAnsi="Raleway"/>
                <w:sz w:val="18"/>
                <w:szCs w:val="18"/>
                <w:lang w:val="da-DK"/>
              </w:rPr>
            </w:pPr>
            <w:r w:rsidRPr="00D625CE">
              <w:rPr>
                <w:rFonts w:ascii="Raleway" w:hAnsi="Raleway"/>
                <w:sz w:val="18"/>
                <w:szCs w:val="18"/>
                <w:lang w:val="da-DK"/>
              </w:rPr>
              <w:t xml:space="preserve">Kommune forholder sig til bemærkningerne og i relevant omfang inddrager og indarbejder dem i den </w:t>
            </w:r>
          </w:p>
          <w:p w14:paraId="524662AF" w14:textId="0D1D9A56" w:rsidR="00D625CE" w:rsidRDefault="00D625CE" w:rsidP="00D625CE">
            <w:pPr>
              <w:spacing w:line="260" w:lineRule="atLeast"/>
              <w:rPr>
                <w:rFonts w:ascii="Raleway" w:hAnsi="Raleway"/>
                <w:sz w:val="18"/>
                <w:szCs w:val="18"/>
                <w:lang w:val="da-DK"/>
              </w:rPr>
            </w:pPr>
            <w:r w:rsidRPr="00D625CE">
              <w:rPr>
                <w:rFonts w:ascii="Raleway" w:hAnsi="Raleway"/>
                <w:sz w:val="18"/>
                <w:szCs w:val="18"/>
                <w:lang w:val="da-DK"/>
              </w:rPr>
              <w:t xml:space="preserve">endelige kommuneplan. Hvis Haderslev Kommune er enig i bemærkningerne, findes der ikke behov for yderligere drøftelse heraf. </w:t>
            </w:r>
          </w:p>
          <w:p w14:paraId="4CF56906" w14:textId="77777777" w:rsidR="0082343E" w:rsidRPr="00D625CE" w:rsidRDefault="0082343E" w:rsidP="00D625CE">
            <w:pPr>
              <w:spacing w:line="260" w:lineRule="atLeast"/>
              <w:rPr>
                <w:rFonts w:ascii="Raleway" w:hAnsi="Raleway"/>
                <w:sz w:val="18"/>
                <w:szCs w:val="18"/>
                <w:lang w:val="da-DK"/>
              </w:rPr>
            </w:pPr>
          </w:p>
          <w:p w14:paraId="7144B5A7" w14:textId="77777777" w:rsidR="00D625CE" w:rsidRPr="00D625CE" w:rsidRDefault="00D625CE" w:rsidP="00D625CE">
            <w:pPr>
              <w:spacing w:line="260" w:lineRule="atLeast"/>
              <w:rPr>
                <w:rFonts w:ascii="Raleway" w:hAnsi="Raleway"/>
                <w:sz w:val="18"/>
                <w:szCs w:val="18"/>
                <w:lang w:val="da-DK"/>
              </w:rPr>
            </w:pPr>
            <w:r w:rsidRPr="00D625CE">
              <w:rPr>
                <w:rFonts w:ascii="Raleway" w:hAnsi="Raleway"/>
                <w:sz w:val="18"/>
                <w:szCs w:val="18"/>
                <w:lang w:val="da-DK"/>
              </w:rPr>
              <w:t xml:space="preserve">Det overordnede vejnet og arealreservationer hertil </w:t>
            </w:r>
          </w:p>
          <w:p w14:paraId="5B08E27E" w14:textId="5DEC5E75" w:rsidR="00D625CE" w:rsidRDefault="00D625CE" w:rsidP="00D625CE">
            <w:pPr>
              <w:spacing w:line="260" w:lineRule="atLeast"/>
              <w:rPr>
                <w:rFonts w:ascii="Raleway" w:hAnsi="Raleway"/>
                <w:sz w:val="18"/>
                <w:szCs w:val="18"/>
                <w:lang w:val="da-DK"/>
              </w:rPr>
            </w:pPr>
            <w:r w:rsidRPr="00D625CE">
              <w:rPr>
                <w:rFonts w:ascii="Raleway" w:hAnsi="Raleway"/>
                <w:sz w:val="18"/>
                <w:szCs w:val="18"/>
                <w:lang w:val="da-DK"/>
              </w:rPr>
              <w:t xml:space="preserve">Kommuneplanforslagets retningslinje 5.1.1 vedrører de overordnede veje i </w:t>
            </w:r>
            <w:r w:rsidR="0082343E" w:rsidRPr="00D625CE">
              <w:rPr>
                <w:rFonts w:ascii="Raleway" w:hAnsi="Raleway"/>
                <w:sz w:val="18"/>
                <w:szCs w:val="18"/>
                <w:lang w:val="da-DK"/>
              </w:rPr>
              <w:t>kommunen. Vejdirektoratet</w:t>
            </w:r>
            <w:r w:rsidRPr="00D625CE">
              <w:rPr>
                <w:rFonts w:ascii="Raleway" w:hAnsi="Raleway"/>
                <w:sz w:val="18"/>
                <w:szCs w:val="18"/>
                <w:lang w:val="da-DK"/>
              </w:rPr>
              <w:t xml:space="preserve"> har noteret sig, at kortbilag 30 på side 1261 (i det offentliggjorte pdf-planforslag), fyldestgørende viser vejnettet, vejklasserne og den statslige vejplan som ”planlagt statsvej”.</w:t>
            </w:r>
          </w:p>
          <w:p w14:paraId="56096E20" w14:textId="77777777" w:rsidR="00D625CE" w:rsidRDefault="00D625CE" w:rsidP="007179B7">
            <w:pPr>
              <w:spacing w:line="260" w:lineRule="atLeast"/>
              <w:rPr>
                <w:rFonts w:ascii="Raleway" w:hAnsi="Raleway"/>
                <w:sz w:val="18"/>
                <w:szCs w:val="18"/>
                <w:lang w:val="da-DK"/>
              </w:rPr>
            </w:pPr>
          </w:p>
          <w:p w14:paraId="326702A4" w14:textId="77777777" w:rsidR="00D625CE" w:rsidRPr="00D625CE" w:rsidRDefault="00D625CE" w:rsidP="00D625CE">
            <w:pPr>
              <w:spacing w:line="260" w:lineRule="atLeast"/>
              <w:rPr>
                <w:rFonts w:ascii="Raleway" w:hAnsi="Raleway"/>
                <w:sz w:val="18"/>
                <w:szCs w:val="18"/>
                <w:u w:val="single"/>
                <w:lang w:val="da-DK"/>
              </w:rPr>
            </w:pPr>
            <w:r w:rsidRPr="00D625CE">
              <w:rPr>
                <w:rFonts w:ascii="Raleway" w:hAnsi="Raleway"/>
                <w:sz w:val="18"/>
                <w:szCs w:val="18"/>
                <w:u w:val="single"/>
                <w:lang w:val="da-DK"/>
              </w:rPr>
              <w:t>Stier</w:t>
            </w:r>
          </w:p>
          <w:p w14:paraId="34DD26AB" w14:textId="77777777" w:rsidR="00D625CE" w:rsidRPr="00D625CE" w:rsidRDefault="00D625CE" w:rsidP="00D625CE">
            <w:pPr>
              <w:spacing w:line="260" w:lineRule="atLeast"/>
              <w:rPr>
                <w:rFonts w:ascii="Raleway" w:hAnsi="Raleway"/>
                <w:sz w:val="18"/>
                <w:szCs w:val="18"/>
                <w:lang w:val="da-DK"/>
              </w:rPr>
            </w:pPr>
            <w:r w:rsidRPr="00D625CE">
              <w:rPr>
                <w:rFonts w:ascii="Raleway" w:hAnsi="Raleway"/>
                <w:sz w:val="18"/>
                <w:szCs w:val="18"/>
                <w:lang w:val="da-DK"/>
              </w:rPr>
              <w:t xml:space="preserve">Kommuneplanforslagets retningslinje 5.1.3 vedrører stier i Haderslev Kommune. Heri henvises til Stiplan </w:t>
            </w:r>
          </w:p>
          <w:p w14:paraId="232146D7" w14:textId="77777777" w:rsidR="00D625CE" w:rsidRPr="00D625CE" w:rsidRDefault="00D625CE" w:rsidP="00D625CE">
            <w:pPr>
              <w:spacing w:line="260" w:lineRule="atLeast"/>
              <w:rPr>
                <w:rFonts w:ascii="Raleway" w:hAnsi="Raleway"/>
                <w:sz w:val="18"/>
                <w:szCs w:val="18"/>
                <w:lang w:val="da-DK"/>
              </w:rPr>
            </w:pPr>
            <w:r w:rsidRPr="00D625CE">
              <w:rPr>
                <w:rFonts w:ascii="Raleway" w:hAnsi="Raleway"/>
                <w:sz w:val="18"/>
                <w:szCs w:val="18"/>
                <w:lang w:val="da-DK"/>
              </w:rPr>
              <w:t xml:space="preserve">2020 for stiprojekter og tiltag. Vejdirektoratet forudsætter, at der som udgangspunkt ikke udpeges nye </w:t>
            </w:r>
          </w:p>
          <w:p w14:paraId="2C55205D" w14:textId="0F5FD0EB" w:rsidR="00D625CE" w:rsidRDefault="00D625CE" w:rsidP="00D625CE">
            <w:pPr>
              <w:spacing w:line="260" w:lineRule="atLeast"/>
              <w:rPr>
                <w:rFonts w:ascii="Raleway" w:hAnsi="Raleway"/>
                <w:sz w:val="18"/>
                <w:szCs w:val="18"/>
                <w:lang w:val="da-DK"/>
              </w:rPr>
            </w:pPr>
            <w:r w:rsidRPr="00D625CE">
              <w:rPr>
                <w:rFonts w:ascii="Raleway" w:hAnsi="Raleway"/>
                <w:sz w:val="18"/>
                <w:szCs w:val="18"/>
                <w:lang w:val="da-DK"/>
              </w:rPr>
              <w:lastRenderedPageBreak/>
              <w:t xml:space="preserve">stier på tværs af </w:t>
            </w:r>
            <w:proofErr w:type="spellStart"/>
            <w:proofErr w:type="gramStart"/>
            <w:r w:rsidRPr="00D625CE">
              <w:rPr>
                <w:rFonts w:ascii="Raleway" w:hAnsi="Raleway"/>
                <w:sz w:val="18"/>
                <w:szCs w:val="18"/>
                <w:lang w:val="da-DK"/>
              </w:rPr>
              <w:t>statsvej.Vejdirektoratet</w:t>
            </w:r>
            <w:proofErr w:type="spellEnd"/>
            <w:proofErr w:type="gramEnd"/>
            <w:r w:rsidRPr="00D625CE">
              <w:rPr>
                <w:rFonts w:ascii="Raleway" w:hAnsi="Raleway"/>
                <w:sz w:val="18"/>
                <w:szCs w:val="18"/>
                <w:lang w:val="da-DK"/>
              </w:rPr>
              <w:t xml:space="preserve"> gør i den forbindelse opmærksom på, at det kræver særskilt tilladelse efter vejloven at tilslutte en sti til statsvejen. </w:t>
            </w:r>
          </w:p>
          <w:p w14:paraId="17386737" w14:textId="77777777" w:rsidR="0082343E" w:rsidRPr="00D625CE" w:rsidRDefault="0082343E" w:rsidP="00D625CE">
            <w:pPr>
              <w:spacing w:line="260" w:lineRule="atLeast"/>
              <w:rPr>
                <w:rFonts w:ascii="Raleway" w:hAnsi="Raleway"/>
                <w:sz w:val="18"/>
                <w:szCs w:val="18"/>
                <w:lang w:val="da-DK"/>
              </w:rPr>
            </w:pPr>
          </w:p>
          <w:p w14:paraId="58C769FF" w14:textId="77777777" w:rsidR="00D625CE" w:rsidRPr="0082343E" w:rsidRDefault="00D625CE" w:rsidP="00D625CE">
            <w:pPr>
              <w:spacing w:line="260" w:lineRule="atLeast"/>
              <w:rPr>
                <w:rFonts w:ascii="Raleway" w:hAnsi="Raleway"/>
                <w:sz w:val="18"/>
                <w:szCs w:val="18"/>
                <w:u w:val="single"/>
                <w:lang w:val="da-DK"/>
              </w:rPr>
            </w:pPr>
            <w:r w:rsidRPr="0082343E">
              <w:rPr>
                <w:rFonts w:ascii="Raleway" w:hAnsi="Raleway"/>
                <w:sz w:val="18"/>
                <w:szCs w:val="18"/>
                <w:u w:val="single"/>
                <w:lang w:val="da-DK"/>
              </w:rPr>
              <w:t>Byvækst – vejnet</w:t>
            </w:r>
          </w:p>
          <w:p w14:paraId="753A5026" w14:textId="77777777" w:rsidR="00D625CE" w:rsidRPr="00D625CE" w:rsidRDefault="00D625CE" w:rsidP="00D625CE">
            <w:pPr>
              <w:spacing w:line="260" w:lineRule="atLeast"/>
              <w:rPr>
                <w:rFonts w:ascii="Raleway" w:hAnsi="Raleway"/>
                <w:sz w:val="18"/>
                <w:szCs w:val="18"/>
                <w:lang w:val="da-DK"/>
              </w:rPr>
            </w:pPr>
            <w:r w:rsidRPr="00D625CE">
              <w:rPr>
                <w:rFonts w:ascii="Raleway" w:hAnsi="Raleway"/>
                <w:sz w:val="18"/>
                <w:szCs w:val="18"/>
                <w:lang w:val="da-DK"/>
              </w:rPr>
              <w:t xml:space="preserve">Vejdirektoratet har noteret sig, at rammeområde 12.10.EH.03 ved Gram udvides med 0,3 ha for at kunne </w:t>
            </w:r>
          </w:p>
          <w:p w14:paraId="5921ACF3" w14:textId="77777777" w:rsidR="00D625CE" w:rsidRPr="00D625CE" w:rsidRDefault="00D625CE" w:rsidP="00D625CE">
            <w:pPr>
              <w:spacing w:line="260" w:lineRule="atLeast"/>
              <w:rPr>
                <w:rFonts w:ascii="Raleway" w:hAnsi="Raleway"/>
                <w:sz w:val="18"/>
                <w:szCs w:val="18"/>
                <w:lang w:val="da-DK"/>
              </w:rPr>
            </w:pPr>
            <w:r w:rsidRPr="00D625CE">
              <w:rPr>
                <w:rFonts w:ascii="Raleway" w:hAnsi="Raleway"/>
                <w:sz w:val="18"/>
                <w:szCs w:val="18"/>
                <w:lang w:val="da-DK"/>
              </w:rPr>
              <w:t xml:space="preserve">planlægge for en eksisterende virksomhed (fremgår af Redegørelsen for byvækst side 1289 i det </w:t>
            </w:r>
          </w:p>
          <w:p w14:paraId="7BF4DCE3" w14:textId="77777777" w:rsidR="00D625CE" w:rsidRPr="00D625CE" w:rsidRDefault="00D625CE" w:rsidP="00D625CE">
            <w:pPr>
              <w:spacing w:line="260" w:lineRule="atLeast"/>
              <w:rPr>
                <w:rFonts w:ascii="Raleway" w:hAnsi="Raleway"/>
                <w:sz w:val="18"/>
                <w:szCs w:val="18"/>
                <w:lang w:val="da-DK"/>
              </w:rPr>
            </w:pPr>
            <w:r w:rsidRPr="00D625CE">
              <w:rPr>
                <w:rFonts w:ascii="Raleway" w:hAnsi="Raleway"/>
                <w:sz w:val="18"/>
                <w:szCs w:val="18"/>
                <w:lang w:val="da-DK"/>
              </w:rPr>
              <w:t>offentliggjorte pdf-planforslag).</w:t>
            </w:r>
          </w:p>
          <w:p w14:paraId="7BCADEE8" w14:textId="77777777" w:rsidR="00D625CE" w:rsidRPr="00D625CE" w:rsidRDefault="00D625CE" w:rsidP="00D625CE">
            <w:pPr>
              <w:spacing w:line="260" w:lineRule="atLeast"/>
              <w:rPr>
                <w:rFonts w:ascii="Raleway" w:hAnsi="Raleway"/>
                <w:sz w:val="18"/>
                <w:szCs w:val="18"/>
                <w:lang w:val="da-DK"/>
              </w:rPr>
            </w:pPr>
            <w:r w:rsidRPr="00D625CE">
              <w:rPr>
                <w:rFonts w:ascii="Raleway" w:hAnsi="Raleway"/>
                <w:sz w:val="18"/>
                <w:szCs w:val="18"/>
                <w:lang w:val="da-DK"/>
              </w:rPr>
              <w:t xml:space="preserve">Statsvejen er på dette sted adgangsbegrænset, og der kan ikke forventes tilladelse til nye adgange. </w:t>
            </w:r>
          </w:p>
          <w:p w14:paraId="30D66098" w14:textId="77777777" w:rsidR="00D625CE" w:rsidRPr="00D625CE" w:rsidRDefault="00D625CE" w:rsidP="00D625CE">
            <w:pPr>
              <w:spacing w:line="260" w:lineRule="atLeast"/>
              <w:rPr>
                <w:rFonts w:ascii="Raleway" w:hAnsi="Raleway"/>
                <w:sz w:val="18"/>
                <w:szCs w:val="18"/>
                <w:lang w:val="da-DK"/>
              </w:rPr>
            </w:pPr>
            <w:r w:rsidRPr="00D625CE">
              <w:rPr>
                <w:rFonts w:ascii="Raleway" w:hAnsi="Raleway"/>
                <w:sz w:val="18"/>
                <w:szCs w:val="18"/>
                <w:lang w:val="da-DK"/>
              </w:rPr>
              <w:t xml:space="preserve">Rammeområdet har i dag adgang via kommunevej Østergård i statsvejens km 20,805 og km 20,962. </w:t>
            </w:r>
          </w:p>
          <w:p w14:paraId="00A26708" w14:textId="4C8F2570" w:rsidR="00D625CE" w:rsidRDefault="00D625CE" w:rsidP="007179B7">
            <w:pPr>
              <w:spacing w:line="260" w:lineRule="atLeast"/>
              <w:rPr>
                <w:rFonts w:ascii="Raleway" w:hAnsi="Raleway"/>
                <w:sz w:val="18"/>
                <w:szCs w:val="18"/>
                <w:lang w:val="da-DK"/>
              </w:rPr>
            </w:pPr>
            <w:r w:rsidRPr="00D625CE">
              <w:rPr>
                <w:rFonts w:ascii="Raleway" w:hAnsi="Raleway"/>
                <w:sz w:val="18"/>
                <w:szCs w:val="18"/>
                <w:lang w:val="da-DK"/>
              </w:rPr>
              <w:t>Vejdirektoratet forventer, at erhvervsområdet fortsat vejbetjenes via dette eksisterende kommunale vejn</w:t>
            </w:r>
            <w:r>
              <w:rPr>
                <w:rFonts w:ascii="Raleway" w:hAnsi="Raleway"/>
                <w:sz w:val="18"/>
                <w:szCs w:val="18"/>
                <w:lang w:val="da-DK"/>
              </w:rPr>
              <w:t>et.</w:t>
            </w:r>
          </w:p>
          <w:p w14:paraId="426EFF27" w14:textId="77777777" w:rsidR="00D625CE" w:rsidRDefault="00D625CE" w:rsidP="007179B7">
            <w:pPr>
              <w:spacing w:line="260" w:lineRule="atLeast"/>
              <w:rPr>
                <w:rFonts w:ascii="Raleway" w:hAnsi="Raleway"/>
                <w:sz w:val="18"/>
                <w:szCs w:val="18"/>
                <w:lang w:val="da-DK"/>
              </w:rPr>
            </w:pPr>
          </w:p>
          <w:p w14:paraId="18D48739" w14:textId="77777777" w:rsidR="00D625CE" w:rsidRPr="00D625CE" w:rsidRDefault="00D625CE" w:rsidP="00D625CE">
            <w:pPr>
              <w:spacing w:line="260" w:lineRule="atLeast"/>
              <w:rPr>
                <w:rFonts w:ascii="Raleway" w:hAnsi="Raleway"/>
                <w:sz w:val="18"/>
                <w:szCs w:val="18"/>
                <w:lang w:val="da-DK"/>
              </w:rPr>
            </w:pPr>
            <w:r w:rsidRPr="00D625CE">
              <w:rPr>
                <w:rFonts w:ascii="Raleway" w:hAnsi="Raleway"/>
                <w:sz w:val="18"/>
                <w:szCs w:val="18"/>
                <w:lang w:val="da-DK"/>
              </w:rPr>
              <w:t xml:space="preserve">Vejdirektoratet har også noteret sig, at retningslinjekortet for byudvikling under 2.1.1 udpeger </w:t>
            </w:r>
          </w:p>
          <w:p w14:paraId="2C544BF5" w14:textId="77777777" w:rsidR="00D625CE" w:rsidRPr="00D625CE" w:rsidRDefault="00D625CE" w:rsidP="00D625CE">
            <w:pPr>
              <w:spacing w:line="260" w:lineRule="atLeast"/>
              <w:rPr>
                <w:rFonts w:ascii="Raleway" w:hAnsi="Raleway"/>
                <w:sz w:val="18"/>
                <w:szCs w:val="18"/>
                <w:lang w:val="da-DK"/>
              </w:rPr>
            </w:pPr>
            <w:r w:rsidRPr="00D625CE">
              <w:rPr>
                <w:rFonts w:ascii="Raleway" w:hAnsi="Raleway"/>
                <w:sz w:val="18"/>
                <w:szCs w:val="18"/>
                <w:lang w:val="da-DK"/>
              </w:rPr>
              <w:t xml:space="preserve">motorvejsnære perspektivområder ved Bramdrup og ved Hammelev til fremtidige erhvervsområder. </w:t>
            </w:r>
          </w:p>
          <w:p w14:paraId="38F2BCF6" w14:textId="77777777" w:rsidR="00D625CE" w:rsidRPr="00D625CE" w:rsidRDefault="00D625CE" w:rsidP="00D625CE">
            <w:pPr>
              <w:spacing w:line="260" w:lineRule="atLeast"/>
              <w:rPr>
                <w:rFonts w:ascii="Raleway" w:hAnsi="Raleway"/>
                <w:sz w:val="18"/>
                <w:szCs w:val="18"/>
                <w:lang w:val="da-DK"/>
              </w:rPr>
            </w:pPr>
            <w:r w:rsidRPr="00D625CE">
              <w:rPr>
                <w:rFonts w:ascii="Raleway" w:hAnsi="Raleway"/>
                <w:sz w:val="18"/>
                <w:szCs w:val="18"/>
                <w:lang w:val="da-DK"/>
              </w:rPr>
              <w:t xml:space="preserve">Vejdirektoratet gør i den forbindelse opmærksom på, at perspektivarealer ligesom igangværende tillæg til </w:t>
            </w:r>
          </w:p>
          <w:p w14:paraId="534803BB" w14:textId="77777777" w:rsidR="00D625CE" w:rsidRPr="00D625CE" w:rsidRDefault="00D625CE" w:rsidP="00D625CE">
            <w:pPr>
              <w:spacing w:line="260" w:lineRule="atLeast"/>
              <w:rPr>
                <w:rFonts w:ascii="Raleway" w:hAnsi="Raleway"/>
                <w:sz w:val="18"/>
                <w:szCs w:val="18"/>
                <w:lang w:val="da-DK"/>
              </w:rPr>
            </w:pPr>
            <w:r w:rsidRPr="00D625CE">
              <w:rPr>
                <w:rFonts w:ascii="Raleway" w:hAnsi="Raleway"/>
                <w:sz w:val="18"/>
                <w:szCs w:val="18"/>
                <w:lang w:val="da-DK"/>
              </w:rPr>
              <w:t xml:space="preserve">kommuneplan 2021-2033 ikke er en del af vores gennemgang af foreliggende kommuneplanforslag. </w:t>
            </w:r>
          </w:p>
          <w:p w14:paraId="0CC3F906" w14:textId="77777777" w:rsidR="00D625CE" w:rsidRPr="00D625CE" w:rsidRDefault="00D625CE" w:rsidP="00D625CE">
            <w:pPr>
              <w:spacing w:line="260" w:lineRule="atLeast"/>
              <w:rPr>
                <w:rFonts w:ascii="Raleway" w:hAnsi="Raleway"/>
                <w:sz w:val="18"/>
                <w:szCs w:val="18"/>
                <w:lang w:val="da-DK"/>
              </w:rPr>
            </w:pPr>
            <w:r w:rsidRPr="00D625CE">
              <w:rPr>
                <w:rFonts w:ascii="Raleway" w:hAnsi="Raleway"/>
                <w:sz w:val="18"/>
                <w:szCs w:val="18"/>
                <w:lang w:val="da-DK"/>
              </w:rPr>
              <w:t xml:space="preserve">Vejdirektoratet har således ikke taget stilling til, om der er forhold vedrørende disse perspektivarealer, </w:t>
            </w:r>
          </w:p>
          <w:p w14:paraId="553517B9" w14:textId="77777777" w:rsidR="00D625CE" w:rsidRPr="00D625CE" w:rsidRDefault="00D625CE" w:rsidP="00D625CE">
            <w:pPr>
              <w:spacing w:line="260" w:lineRule="atLeast"/>
              <w:rPr>
                <w:rFonts w:ascii="Raleway" w:hAnsi="Raleway"/>
                <w:sz w:val="18"/>
                <w:szCs w:val="18"/>
                <w:lang w:val="da-DK"/>
              </w:rPr>
            </w:pPr>
            <w:r w:rsidRPr="00D625CE">
              <w:rPr>
                <w:rFonts w:ascii="Raleway" w:hAnsi="Raleway"/>
                <w:sz w:val="18"/>
                <w:szCs w:val="18"/>
                <w:lang w:val="da-DK"/>
              </w:rPr>
              <w:t xml:space="preserve">som er i strid med de nationale (vej)interesser. Vejdirektoratet går gerne i dialog om perspektivarealer, </w:t>
            </w:r>
          </w:p>
          <w:p w14:paraId="1325E57B" w14:textId="70DBE50D" w:rsidR="00D625CE" w:rsidRPr="00D625CE" w:rsidRDefault="00D625CE" w:rsidP="00D625CE">
            <w:pPr>
              <w:spacing w:line="260" w:lineRule="atLeast"/>
              <w:rPr>
                <w:rFonts w:ascii="Raleway" w:hAnsi="Raleway"/>
                <w:sz w:val="18"/>
                <w:szCs w:val="18"/>
                <w:lang w:val="da-DK"/>
              </w:rPr>
            </w:pPr>
            <w:r w:rsidRPr="00D625CE">
              <w:rPr>
                <w:rFonts w:ascii="Raleway" w:hAnsi="Raleway"/>
                <w:sz w:val="18"/>
                <w:szCs w:val="18"/>
                <w:lang w:val="da-DK"/>
              </w:rPr>
              <w:t>men ikke som en del af denne høring af kommuneplanforslag 2025.</w:t>
            </w:r>
          </w:p>
          <w:p w14:paraId="67AE08D5" w14:textId="69C05DB0" w:rsidR="00A424B4" w:rsidRPr="009C2FF2" w:rsidRDefault="00A424B4" w:rsidP="2A8CD1D8">
            <w:pPr>
              <w:spacing w:line="260" w:lineRule="atLeast"/>
              <w:rPr>
                <w:rFonts w:ascii="Raleway" w:hAnsi="Raleway"/>
                <w:sz w:val="18"/>
                <w:szCs w:val="18"/>
                <w:lang w:val="da-DK"/>
              </w:rPr>
            </w:pPr>
          </w:p>
          <w:p w14:paraId="3B1D45C4" w14:textId="085ADD1A" w:rsidR="00A424B4" w:rsidRPr="009C2FF2" w:rsidRDefault="00A424B4" w:rsidP="2A8CD1D8">
            <w:pPr>
              <w:spacing w:line="260" w:lineRule="atLeast"/>
              <w:rPr>
                <w:rFonts w:ascii="Raleway" w:hAnsi="Raleway"/>
                <w:sz w:val="18"/>
                <w:szCs w:val="18"/>
                <w:lang w:val="da-DK"/>
              </w:rPr>
            </w:pPr>
          </w:p>
          <w:p w14:paraId="68FE5EE3" w14:textId="69649197" w:rsidR="00A424B4" w:rsidRDefault="00A424B4" w:rsidP="2A8CD1D8">
            <w:pPr>
              <w:spacing w:line="260" w:lineRule="atLeast"/>
              <w:rPr>
                <w:rFonts w:ascii="Raleway" w:hAnsi="Raleway"/>
                <w:sz w:val="18"/>
                <w:szCs w:val="18"/>
                <w:lang w:val="da-DK"/>
              </w:rPr>
            </w:pPr>
          </w:p>
          <w:p w14:paraId="3178D7A5" w14:textId="77777777" w:rsidR="00FA6419" w:rsidRPr="009C2FF2" w:rsidRDefault="00FA6419" w:rsidP="2A8CD1D8">
            <w:pPr>
              <w:spacing w:line="260" w:lineRule="atLeast"/>
              <w:rPr>
                <w:rFonts w:ascii="Raleway" w:hAnsi="Raleway"/>
                <w:sz w:val="18"/>
                <w:szCs w:val="18"/>
                <w:lang w:val="da-DK"/>
              </w:rPr>
            </w:pPr>
          </w:p>
          <w:p w14:paraId="626116C9" w14:textId="4A56BCC5" w:rsidR="00A424B4" w:rsidRPr="009C2FF2" w:rsidRDefault="00A424B4" w:rsidP="00D625CE">
            <w:pPr>
              <w:spacing w:line="260" w:lineRule="atLeast"/>
              <w:rPr>
                <w:rFonts w:ascii="Raleway" w:hAnsi="Raleway"/>
                <w:sz w:val="18"/>
                <w:szCs w:val="18"/>
                <w:lang w:val="da-DK"/>
              </w:rPr>
            </w:pPr>
          </w:p>
        </w:tc>
        <w:tc>
          <w:tcPr>
            <w:tcW w:w="5524" w:type="dxa"/>
          </w:tcPr>
          <w:p w14:paraId="228E837E" w14:textId="1F3C7D71" w:rsidR="72977107" w:rsidRDefault="72977107" w:rsidP="2A8CD1D8">
            <w:pPr>
              <w:tabs>
                <w:tab w:val="left" w:pos="374"/>
              </w:tabs>
              <w:spacing w:line="260" w:lineRule="atLeast"/>
              <w:rPr>
                <w:rFonts w:ascii="Raleway" w:hAnsi="Raleway"/>
                <w:sz w:val="18"/>
                <w:szCs w:val="18"/>
                <w:lang w:val="da-DK"/>
              </w:rPr>
            </w:pPr>
            <w:r w:rsidRPr="2A8CD1D8">
              <w:rPr>
                <w:rFonts w:ascii="Raleway" w:hAnsi="Raleway"/>
                <w:sz w:val="18"/>
                <w:szCs w:val="18"/>
                <w:lang w:val="da-DK"/>
              </w:rPr>
              <w:lastRenderedPageBreak/>
              <w:t xml:space="preserve">Denne del af Høringssvaret vedrører forhold lokalt i Haderslev Kommune: </w:t>
            </w:r>
          </w:p>
          <w:p w14:paraId="7A82F2EE" w14:textId="4EBDE18F" w:rsidR="2A8CD1D8" w:rsidRDefault="2A8CD1D8" w:rsidP="2A8CD1D8">
            <w:pPr>
              <w:tabs>
                <w:tab w:val="left" w:pos="374"/>
              </w:tabs>
              <w:spacing w:line="260" w:lineRule="atLeast"/>
              <w:rPr>
                <w:rFonts w:ascii="Raleway" w:hAnsi="Raleway"/>
                <w:sz w:val="18"/>
                <w:szCs w:val="18"/>
                <w:lang w:val="da-DK"/>
              </w:rPr>
            </w:pPr>
          </w:p>
          <w:p w14:paraId="4078E5D0" w14:textId="316A050B" w:rsidR="00EC3810" w:rsidRDefault="308A1730" w:rsidP="007179B7">
            <w:pPr>
              <w:tabs>
                <w:tab w:val="left" w:pos="374"/>
              </w:tabs>
              <w:spacing w:line="260" w:lineRule="atLeast"/>
              <w:rPr>
                <w:rFonts w:ascii="Raleway" w:hAnsi="Raleway"/>
                <w:sz w:val="18"/>
                <w:szCs w:val="18"/>
                <w:lang w:val="da-DK"/>
              </w:rPr>
            </w:pPr>
            <w:r w:rsidRPr="20B3D316">
              <w:rPr>
                <w:rFonts w:ascii="Raleway" w:hAnsi="Raleway"/>
                <w:sz w:val="18"/>
                <w:szCs w:val="18"/>
                <w:lang w:val="da-DK"/>
              </w:rPr>
              <w:t>Haderslev Kommune imødekommer Vejdirektoratets ønsker, så skovtemaet tilrettes i forhold til de statslige vejmatrikler, så ledes at det fremgår tydeligt at der er skovrejsning uønsket på disse arealer. Ligeledes tilrettes kortudpegningerne, så der ikke er overlap mellem skovrejsningsområder og statsveje.</w:t>
            </w:r>
          </w:p>
          <w:p w14:paraId="3E591924" w14:textId="77777777" w:rsidR="00085A11" w:rsidRDefault="00085A11" w:rsidP="007179B7">
            <w:pPr>
              <w:tabs>
                <w:tab w:val="left" w:pos="374"/>
              </w:tabs>
              <w:spacing w:line="260" w:lineRule="atLeast"/>
              <w:rPr>
                <w:rFonts w:ascii="Raleway" w:hAnsi="Raleway"/>
                <w:sz w:val="18"/>
                <w:szCs w:val="18"/>
                <w:lang w:val="da-DK"/>
              </w:rPr>
            </w:pPr>
          </w:p>
          <w:p w14:paraId="0A9C7E79" w14:textId="5C3DCA64" w:rsidR="0082343E" w:rsidRDefault="0082343E" w:rsidP="007179B7">
            <w:pPr>
              <w:tabs>
                <w:tab w:val="left" w:pos="374"/>
              </w:tabs>
              <w:spacing w:line="260" w:lineRule="atLeast"/>
              <w:rPr>
                <w:rFonts w:ascii="Raleway" w:hAnsi="Raleway"/>
                <w:sz w:val="18"/>
                <w:szCs w:val="18"/>
                <w:lang w:val="da-DK"/>
              </w:rPr>
            </w:pPr>
            <w:r w:rsidRPr="0082343E">
              <w:rPr>
                <w:rFonts w:ascii="Raleway" w:hAnsi="Raleway"/>
                <w:sz w:val="18"/>
                <w:szCs w:val="18"/>
                <w:lang w:val="da-DK"/>
              </w:rPr>
              <w:t>Vi har noteret os Vejdirektoratets bemærkninger vedrørende retningslinje 5.1.1</w:t>
            </w:r>
            <w:r>
              <w:rPr>
                <w:rFonts w:ascii="Raleway" w:hAnsi="Raleway"/>
                <w:sz w:val="18"/>
                <w:szCs w:val="18"/>
                <w:lang w:val="da-DK"/>
              </w:rPr>
              <w:t xml:space="preserve">. Det vurderes at kommuneplanen med den tilhørende kortudpegning til retningslinjen er fyldestgørende i forhold til Vejdirektoratets bemærkning. Bemærkningen medfører derfor ikke ændringer i kommuneplanen. </w:t>
            </w:r>
            <w:r w:rsidRPr="0082343E">
              <w:rPr>
                <w:rFonts w:ascii="Raleway" w:hAnsi="Raleway"/>
                <w:sz w:val="18"/>
                <w:szCs w:val="18"/>
                <w:lang w:val="da-DK"/>
              </w:rPr>
              <w:t xml:space="preserve">Vi er </w:t>
            </w:r>
            <w:r>
              <w:rPr>
                <w:rFonts w:ascii="Raleway" w:hAnsi="Raleway"/>
                <w:sz w:val="18"/>
                <w:szCs w:val="18"/>
                <w:lang w:val="da-DK"/>
              </w:rPr>
              <w:t xml:space="preserve">ligeledes </w:t>
            </w:r>
            <w:r w:rsidRPr="0082343E">
              <w:rPr>
                <w:rFonts w:ascii="Raleway" w:hAnsi="Raleway"/>
                <w:sz w:val="18"/>
                <w:szCs w:val="18"/>
                <w:lang w:val="da-DK"/>
              </w:rPr>
              <w:t xml:space="preserve">opmærksomme på Vejdirektoratets bemærkninger vedrørende retningslinje 5.1.3 og Stiplan 2020. </w:t>
            </w:r>
            <w:r>
              <w:rPr>
                <w:rFonts w:ascii="Raleway" w:hAnsi="Raleway"/>
                <w:sz w:val="18"/>
                <w:szCs w:val="18"/>
                <w:lang w:val="da-DK"/>
              </w:rPr>
              <w:t xml:space="preserve">Bemærkningen tages til efterretning i forbindelse med fremtidig planlægning, </w:t>
            </w:r>
            <w:r>
              <w:rPr>
                <w:rFonts w:ascii="Raleway" w:hAnsi="Raleway"/>
                <w:sz w:val="18"/>
                <w:szCs w:val="18"/>
                <w:lang w:val="da-DK"/>
              </w:rPr>
              <w:lastRenderedPageBreak/>
              <w:t xml:space="preserve">så det sikres at der </w:t>
            </w:r>
            <w:r w:rsidRPr="0082343E">
              <w:rPr>
                <w:rFonts w:ascii="Raleway" w:hAnsi="Raleway"/>
                <w:sz w:val="18"/>
                <w:szCs w:val="18"/>
                <w:lang w:val="da-DK"/>
              </w:rPr>
              <w:t xml:space="preserve">som udgangspunkt ikke udpeges nye stier på tværs af statsvej, og at </w:t>
            </w:r>
            <w:r>
              <w:rPr>
                <w:rFonts w:ascii="Raleway" w:hAnsi="Raleway"/>
                <w:sz w:val="18"/>
                <w:szCs w:val="18"/>
                <w:lang w:val="da-DK"/>
              </w:rPr>
              <w:t xml:space="preserve">der er opmærksomhed på at </w:t>
            </w:r>
            <w:r w:rsidRPr="0082343E">
              <w:rPr>
                <w:rFonts w:ascii="Raleway" w:hAnsi="Raleway"/>
                <w:sz w:val="18"/>
                <w:szCs w:val="18"/>
                <w:lang w:val="da-DK"/>
              </w:rPr>
              <w:t>tilslutning af stier til statsvejen kræver særskilt tilladelse efter vejloven</w:t>
            </w:r>
            <w:r w:rsidR="0077205E">
              <w:rPr>
                <w:rFonts w:ascii="Raleway" w:hAnsi="Raleway"/>
                <w:sz w:val="18"/>
                <w:szCs w:val="18"/>
                <w:lang w:val="da-DK"/>
              </w:rPr>
              <w:t>.</w:t>
            </w:r>
          </w:p>
          <w:p w14:paraId="56435F2C" w14:textId="77777777" w:rsidR="0077205E" w:rsidRDefault="0077205E" w:rsidP="007179B7">
            <w:pPr>
              <w:tabs>
                <w:tab w:val="left" w:pos="374"/>
              </w:tabs>
              <w:spacing w:line="260" w:lineRule="atLeast"/>
              <w:rPr>
                <w:rFonts w:ascii="Raleway" w:hAnsi="Raleway"/>
                <w:sz w:val="18"/>
                <w:szCs w:val="18"/>
                <w:lang w:val="da-DK"/>
              </w:rPr>
            </w:pPr>
          </w:p>
          <w:p w14:paraId="7083400B" w14:textId="3CBF556F" w:rsidR="0077205E" w:rsidRPr="0077205E" w:rsidRDefault="0077205E" w:rsidP="0077205E">
            <w:pPr>
              <w:tabs>
                <w:tab w:val="left" w:pos="374"/>
              </w:tabs>
              <w:spacing w:line="260" w:lineRule="atLeast"/>
              <w:rPr>
                <w:rFonts w:ascii="Raleway" w:hAnsi="Raleway"/>
                <w:sz w:val="18"/>
                <w:szCs w:val="18"/>
                <w:lang w:val="da-DK"/>
              </w:rPr>
            </w:pPr>
            <w:r w:rsidRPr="0077205E">
              <w:rPr>
                <w:rFonts w:ascii="Raleway" w:hAnsi="Raleway"/>
                <w:sz w:val="18"/>
                <w:szCs w:val="18"/>
                <w:lang w:val="da-DK"/>
              </w:rPr>
              <w:t>Vi har noteret os Vejdirektoratets bemærkninger vedrørende rammeområde 12.10.EH.03 ved Gram</w:t>
            </w:r>
            <w:r>
              <w:rPr>
                <w:rFonts w:ascii="Raleway" w:hAnsi="Raleway"/>
                <w:sz w:val="18"/>
                <w:szCs w:val="18"/>
                <w:lang w:val="da-DK"/>
              </w:rPr>
              <w:t>. Idet der er tale om en eksisterende virksomhed og en udvidelse af det eksisterende erhvervsområde, forventes det</w:t>
            </w:r>
            <w:r w:rsidRPr="0077205E">
              <w:rPr>
                <w:rFonts w:ascii="Raleway" w:hAnsi="Raleway"/>
                <w:sz w:val="18"/>
                <w:szCs w:val="18"/>
                <w:lang w:val="da-DK"/>
              </w:rPr>
              <w:t xml:space="preserve"> at erhvervsområdet fortsat vejbetjenes via det eksisterende kommunale vejnet.</w:t>
            </w:r>
          </w:p>
          <w:p w14:paraId="763CE2E6" w14:textId="77777777" w:rsidR="0077205E" w:rsidRPr="0077205E" w:rsidRDefault="0077205E" w:rsidP="0077205E">
            <w:pPr>
              <w:tabs>
                <w:tab w:val="left" w:pos="374"/>
              </w:tabs>
              <w:spacing w:line="260" w:lineRule="atLeast"/>
              <w:rPr>
                <w:rFonts w:ascii="Raleway" w:hAnsi="Raleway"/>
                <w:sz w:val="18"/>
                <w:szCs w:val="18"/>
                <w:lang w:val="da-DK"/>
              </w:rPr>
            </w:pPr>
          </w:p>
          <w:p w14:paraId="2E41865C" w14:textId="4FAD7C5E" w:rsidR="0077205E" w:rsidRDefault="0077205E" w:rsidP="0077205E">
            <w:pPr>
              <w:tabs>
                <w:tab w:val="left" w:pos="374"/>
              </w:tabs>
              <w:spacing w:line="260" w:lineRule="atLeast"/>
              <w:rPr>
                <w:rFonts w:ascii="Raleway" w:hAnsi="Raleway"/>
                <w:sz w:val="18"/>
                <w:szCs w:val="18"/>
                <w:lang w:val="da-DK"/>
              </w:rPr>
            </w:pPr>
            <w:r>
              <w:rPr>
                <w:rFonts w:ascii="Raleway" w:hAnsi="Raleway"/>
                <w:sz w:val="18"/>
                <w:szCs w:val="18"/>
                <w:lang w:val="da-DK"/>
              </w:rPr>
              <w:t>B</w:t>
            </w:r>
            <w:r w:rsidRPr="0077205E">
              <w:rPr>
                <w:rFonts w:ascii="Raleway" w:hAnsi="Raleway"/>
                <w:sz w:val="18"/>
                <w:szCs w:val="18"/>
                <w:lang w:val="da-DK"/>
              </w:rPr>
              <w:t>emærkningerne vedrørende motorvejsnære perspektivområder ved Bramdrup og Hammelev</w:t>
            </w:r>
            <w:r>
              <w:rPr>
                <w:rFonts w:ascii="Raleway" w:hAnsi="Raleway"/>
                <w:sz w:val="18"/>
                <w:szCs w:val="18"/>
                <w:lang w:val="da-DK"/>
              </w:rPr>
              <w:t xml:space="preserve"> tages til efterretning</w:t>
            </w:r>
            <w:r w:rsidRPr="0077205E">
              <w:rPr>
                <w:rFonts w:ascii="Raleway" w:hAnsi="Raleway"/>
                <w:sz w:val="18"/>
                <w:szCs w:val="18"/>
                <w:lang w:val="da-DK"/>
              </w:rPr>
              <w:t xml:space="preserve">. </w:t>
            </w:r>
            <w:r>
              <w:rPr>
                <w:rFonts w:ascii="Raleway" w:hAnsi="Raleway"/>
                <w:sz w:val="18"/>
                <w:szCs w:val="18"/>
                <w:lang w:val="da-DK"/>
              </w:rPr>
              <w:t>Haderslev Kommune</w:t>
            </w:r>
            <w:r w:rsidRPr="0077205E">
              <w:rPr>
                <w:rFonts w:ascii="Raleway" w:hAnsi="Raleway"/>
                <w:sz w:val="18"/>
                <w:szCs w:val="18"/>
                <w:lang w:val="da-DK"/>
              </w:rPr>
              <w:t xml:space="preserve"> er indforstået med, at perspektivarealer ikke er en del af Vejdirektoratets gennemgang af det foreliggende kommuneplanforslag, men vi er åbne for dialog om disse områder.</w:t>
            </w:r>
          </w:p>
          <w:p w14:paraId="1975A4C5" w14:textId="77777777" w:rsidR="0082343E" w:rsidRDefault="0082343E" w:rsidP="007179B7">
            <w:pPr>
              <w:tabs>
                <w:tab w:val="left" w:pos="374"/>
              </w:tabs>
              <w:spacing w:line="260" w:lineRule="atLeast"/>
              <w:rPr>
                <w:rFonts w:ascii="Raleway" w:hAnsi="Raleway"/>
                <w:sz w:val="18"/>
                <w:szCs w:val="18"/>
                <w:lang w:val="da-DK"/>
              </w:rPr>
            </w:pPr>
          </w:p>
          <w:p w14:paraId="70FF5428" w14:textId="77777777" w:rsidR="0082343E" w:rsidRDefault="0082343E" w:rsidP="007179B7">
            <w:pPr>
              <w:tabs>
                <w:tab w:val="left" w:pos="374"/>
              </w:tabs>
              <w:spacing w:line="260" w:lineRule="atLeast"/>
              <w:rPr>
                <w:rFonts w:ascii="Raleway" w:hAnsi="Raleway"/>
                <w:sz w:val="18"/>
                <w:szCs w:val="18"/>
                <w:lang w:val="da-DK"/>
              </w:rPr>
            </w:pPr>
          </w:p>
          <w:p w14:paraId="528D294A" w14:textId="77777777" w:rsidR="0082343E" w:rsidRDefault="0082343E" w:rsidP="007179B7">
            <w:pPr>
              <w:tabs>
                <w:tab w:val="left" w:pos="374"/>
              </w:tabs>
              <w:spacing w:line="260" w:lineRule="atLeast"/>
              <w:rPr>
                <w:rFonts w:ascii="Raleway" w:hAnsi="Raleway"/>
                <w:sz w:val="18"/>
                <w:szCs w:val="18"/>
                <w:lang w:val="da-DK"/>
              </w:rPr>
            </w:pPr>
          </w:p>
          <w:p w14:paraId="22E205DC" w14:textId="77777777" w:rsidR="0082343E" w:rsidRPr="0082343E" w:rsidRDefault="0082343E" w:rsidP="007179B7">
            <w:pPr>
              <w:tabs>
                <w:tab w:val="left" w:pos="374"/>
              </w:tabs>
              <w:spacing w:line="260" w:lineRule="atLeast"/>
              <w:rPr>
                <w:rFonts w:ascii="Raleway" w:hAnsi="Raleway"/>
                <w:sz w:val="18"/>
                <w:szCs w:val="18"/>
                <w:lang w:val="da-DK"/>
              </w:rPr>
            </w:pPr>
          </w:p>
          <w:p w14:paraId="66D13A25" w14:textId="77777777" w:rsidR="0082343E" w:rsidRDefault="0082343E" w:rsidP="007179B7">
            <w:pPr>
              <w:tabs>
                <w:tab w:val="left" w:pos="374"/>
              </w:tabs>
              <w:spacing w:line="260" w:lineRule="atLeast"/>
              <w:rPr>
                <w:rFonts w:ascii="Raleway" w:hAnsi="Raleway"/>
                <w:sz w:val="18"/>
                <w:szCs w:val="18"/>
                <w:lang w:val="da-DK"/>
              </w:rPr>
            </w:pPr>
          </w:p>
          <w:p w14:paraId="41B3FD74" w14:textId="1E9A4547" w:rsidR="00085A11" w:rsidRDefault="00085A11" w:rsidP="007179B7">
            <w:pPr>
              <w:tabs>
                <w:tab w:val="left" w:pos="374"/>
              </w:tabs>
              <w:spacing w:line="260" w:lineRule="atLeast"/>
              <w:rPr>
                <w:rFonts w:ascii="Raleway" w:hAnsi="Raleway"/>
                <w:sz w:val="18"/>
                <w:szCs w:val="18"/>
                <w:lang w:val="da-DK"/>
              </w:rPr>
            </w:pPr>
            <w:r>
              <w:rPr>
                <w:rFonts w:ascii="Raleway" w:hAnsi="Raleway"/>
                <w:sz w:val="18"/>
                <w:szCs w:val="18"/>
                <w:lang w:val="da-DK"/>
              </w:rPr>
              <w:t xml:space="preserve"> </w:t>
            </w:r>
          </w:p>
        </w:tc>
        <w:tc>
          <w:tcPr>
            <w:tcW w:w="4536" w:type="dxa"/>
          </w:tcPr>
          <w:p w14:paraId="0AAF826A" w14:textId="6854940B" w:rsidR="00725379" w:rsidRDefault="00725379" w:rsidP="0015526E">
            <w:pPr>
              <w:spacing w:line="260" w:lineRule="atLeast"/>
              <w:rPr>
                <w:rFonts w:ascii="Raleway" w:hAnsi="Raleway"/>
                <w:sz w:val="18"/>
                <w:szCs w:val="18"/>
                <w:lang w:val="da-DK"/>
              </w:rPr>
            </w:pPr>
            <w:r>
              <w:rPr>
                <w:rFonts w:ascii="Raleway" w:hAnsi="Raleway"/>
                <w:sz w:val="18"/>
                <w:szCs w:val="18"/>
                <w:lang w:val="da-DK"/>
              </w:rPr>
              <w:lastRenderedPageBreak/>
              <w:t xml:space="preserve">Udpegningen til retningslinje </w:t>
            </w:r>
            <w:hyperlink r:id="rId47" w:history="1">
              <w:r w:rsidRPr="00725379">
                <w:rPr>
                  <w:rStyle w:val="Hyperlink"/>
                  <w:rFonts w:ascii="Raleway" w:hAnsi="Raleway"/>
                  <w:sz w:val="18"/>
                  <w:szCs w:val="18"/>
                  <w:lang w:val="da-DK"/>
                </w:rPr>
                <w:t>3.2.2 Områder, hvor skovrejsning er uønsket</w:t>
              </w:r>
            </w:hyperlink>
            <w:r>
              <w:rPr>
                <w:rFonts w:ascii="Raleway" w:hAnsi="Raleway"/>
                <w:sz w:val="18"/>
                <w:szCs w:val="18"/>
                <w:lang w:val="da-DK"/>
              </w:rPr>
              <w:t xml:space="preserve"> tilrettes, så det fremgår tydeligt, at der på de statslige vejmatrikler er skovrejsning uønsket. </w:t>
            </w:r>
          </w:p>
          <w:p w14:paraId="56003E1D" w14:textId="77777777" w:rsidR="00085A11" w:rsidRDefault="00085A11" w:rsidP="0015526E">
            <w:pPr>
              <w:spacing w:line="260" w:lineRule="atLeast"/>
              <w:rPr>
                <w:rFonts w:ascii="Raleway" w:hAnsi="Raleway"/>
                <w:sz w:val="18"/>
                <w:szCs w:val="18"/>
                <w:lang w:val="da-DK"/>
              </w:rPr>
            </w:pPr>
          </w:p>
          <w:p w14:paraId="72C5D7AB" w14:textId="6CA7DCDF" w:rsidR="00085A11" w:rsidRPr="00291DA3" w:rsidRDefault="00085A11" w:rsidP="0015526E">
            <w:pPr>
              <w:spacing w:line="260" w:lineRule="atLeast"/>
              <w:rPr>
                <w:rFonts w:ascii="Raleway" w:hAnsi="Raleway"/>
                <w:sz w:val="18"/>
                <w:szCs w:val="18"/>
                <w:lang w:val="da-DK"/>
              </w:rPr>
            </w:pPr>
            <w:r>
              <w:rPr>
                <w:rFonts w:ascii="Raleway" w:hAnsi="Raleway"/>
                <w:sz w:val="18"/>
                <w:szCs w:val="18"/>
                <w:lang w:val="da-DK"/>
              </w:rPr>
              <w:t xml:space="preserve">De øvrige bemærkninger medfører ikke ændringer i kommuneplanen. </w:t>
            </w:r>
          </w:p>
          <w:p w14:paraId="6CAFACE7" w14:textId="77777777" w:rsidR="00EC3810" w:rsidRPr="002B7AEE" w:rsidRDefault="00EC3810" w:rsidP="0015526E">
            <w:pPr>
              <w:spacing w:line="260" w:lineRule="atLeast"/>
              <w:rPr>
                <w:rFonts w:ascii="Raleway" w:hAnsi="Raleway"/>
                <w:sz w:val="18"/>
                <w:szCs w:val="18"/>
                <w:highlight w:val="yellow"/>
                <w:lang w:val="da-DK"/>
              </w:rPr>
            </w:pPr>
          </w:p>
          <w:p w14:paraId="310F1C37" w14:textId="77777777" w:rsidR="00EC3810" w:rsidRDefault="00EC3810" w:rsidP="007179B7">
            <w:pPr>
              <w:spacing w:line="260" w:lineRule="atLeast"/>
              <w:rPr>
                <w:rFonts w:ascii="Raleway" w:hAnsi="Raleway"/>
                <w:sz w:val="18"/>
                <w:szCs w:val="18"/>
                <w:highlight w:val="yellow"/>
                <w:lang w:val="da-DK"/>
              </w:rPr>
            </w:pPr>
          </w:p>
        </w:tc>
      </w:tr>
      <w:tr w:rsidR="00EC3810" w:rsidRPr="0015526E" w14:paraId="57E40D32" w14:textId="77777777" w:rsidTr="2A8CD1D8">
        <w:tc>
          <w:tcPr>
            <w:tcW w:w="15163" w:type="dxa"/>
            <w:gridSpan w:val="3"/>
            <w:shd w:val="clear" w:color="auto" w:fill="EEECE1" w:themeFill="background2"/>
          </w:tcPr>
          <w:p w14:paraId="5C1CEFDC" w14:textId="77777777" w:rsidR="00EC3810" w:rsidRDefault="00EC3810" w:rsidP="00057B2A">
            <w:pPr>
              <w:spacing w:line="260" w:lineRule="atLeast"/>
              <w:jc w:val="center"/>
              <w:rPr>
                <w:rFonts w:ascii="Raleway" w:hAnsi="Raleway" w:cs="Arial"/>
                <w:b/>
                <w:sz w:val="28"/>
                <w:szCs w:val="28"/>
                <w:lang w:val="da-DK"/>
              </w:rPr>
            </w:pPr>
          </w:p>
          <w:p w14:paraId="5679045C" w14:textId="77777777" w:rsidR="00EC3810" w:rsidRPr="00EC3810" w:rsidRDefault="00EC3810" w:rsidP="00057B2A">
            <w:pPr>
              <w:spacing w:line="260" w:lineRule="atLeast"/>
              <w:jc w:val="center"/>
              <w:rPr>
                <w:rFonts w:ascii="Raleway" w:hAnsi="Raleway"/>
                <w:b/>
                <w:bCs/>
                <w:sz w:val="22"/>
                <w:szCs w:val="22"/>
              </w:rPr>
            </w:pPr>
            <w:r w:rsidRPr="00EC3810">
              <w:rPr>
                <w:rFonts w:ascii="Raleway" w:hAnsi="Raleway"/>
                <w:b/>
                <w:bCs/>
                <w:sz w:val="22"/>
                <w:szCs w:val="22"/>
              </w:rPr>
              <w:t xml:space="preserve">Museum </w:t>
            </w:r>
            <w:proofErr w:type="spellStart"/>
            <w:r w:rsidRPr="00EC3810">
              <w:rPr>
                <w:rFonts w:ascii="Raleway" w:hAnsi="Raleway"/>
                <w:b/>
                <w:bCs/>
                <w:sz w:val="22"/>
                <w:szCs w:val="22"/>
              </w:rPr>
              <w:t>Sønderjylland</w:t>
            </w:r>
            <w:proofErr w:type="spellEnd"/>
            <w:r w:rsidRPr="00EC3810">
              <w:rPr>
                <w:rFonts w:ascii="Raleway" w:hAnsi="Raleway"/>
                <w:b/>
                <w:bCs/>
                <w:sz w:val="22"/>
                <w:szCs w:val="22"/>
              </w:rPr>
              <w:t xml:space="preserve"> – </w:t>
            </w:r>
            <w:proofErr w:type="spellStart"/>
            <w:r w:rsidRPr="00EC3810">
              <w:rPr>
                <w:rFonts w:ascii="Raleway" w:hAnsi="Raleway"/>
                <w:b/>
                <w:bCs/>
                <w:sz w:val="22"/>
                <w:szCs w:val="22"/>
              </w:rPr>
              <w:t>Arkæologi</w:t>
            </w:r>
            <w:proofErr w:type="spellEnd"/>
            <w:r w:rsidRPr="00EC3810">
              <w:rPr>
                <w:rFonts w:ascii="Raleway" w:hAnsi="Raleway"/>
                <w:b/>
                <w:bCs/>
                <w:sz w:val="22"/>
                <w:szCs w:val="22"/>
              </w:rPr>
              <w:t xml:space="preserve"> Haderslev </w:t>
            </w:r>
          </w:p>
          <w:p w14:paraId="47F9DEC5" w14:textId="737A69CD" w:rsidR="00EC3810" w:rsidRPr="003A000D" w:rsidRDefault="00EC3810" w:rsidP="00057B2A">
            <w:pPr>
              <w:spacing w:line="260" w:lineRule="atLeast"/>
              <w:jc w:val="center"/>
              <w:rPr>
                <w:rFonts w:ascii="Raleway" w:hAnsi="Raleway"/>
                <w:b/>
                <w:sz w:val="28"/>
                <w:szCs w:val="28"/>
                <w:lang w:val="da-DK"/>
              </w:rPr>
            </w:pPr>
          </w:p>
        </w:tc>
      </w:tr>
      <w:tr w:rsidR="00EC3810" w:rsidRPr="005A58C6" w14:paraId="32ACF29F" w14:textId="77777777" w:rsidTr="2A8CD1D8">
        <w:tc>
          <w:tcPr>
            <w:tcW w:w="5103" w:type="dxa"/>
          </w:tcPr>
          <w:p w14:paraId="65CBBF60" w14:textId="77777777" w:rsidR="00EC3810" w:rsidRDefault="00EC3810"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4" w:type="dxa"/>
            <w:tcBorders>
              <w:bottom w:val="single" w:sz="8" w:space="0" w:color="auto"/>
            </w:tcBorders>
          </w:tcPr>
          <w:p w14:paraId="5479A269" w14:textId="77777777" w:rsidR="00EC3810" w:rsidRDefault="00EC3810"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59587C7F" w14:textId="77777777" w:rsidR="00EC3810" w:rsidRDefault="00EC3810"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EC3810" w:rsidRPr="008170CA" w14:paraId="6EB48A0B" w14:textId="77777777" w:rsidTr="2A8CD1D8">
        <w:tc>
          <w:tcPr>
            <w:tcW w:w="5103" w:type="dxa"/>
          </w:tcPr>
          <w:p w14:paraId="122E2428" w14:textId="1B97D873" w:rsidR="00EC3810" w:rsidRPr="00AB4D0B" w:rsidRDefault="00133B7D" w:rsidP="0015526E">
            <w:pPr>
              <w:spacing w:line="260" w:lineRule="atLeast"/>
              <w:rPr>
                <w:rFonts w:ascii="Raleway" w:hAnsi="Raleway"/>
                <w:sz w:val="18"/>
                <w:szCs w:val="18"/>
                <w:lang w:val="da-DK"/>
              </w:rPr>
            </w:pPr>
            <w:r w:rsidRPr="00133B7D">
              <w:rPr>
                <w:rFonts w:ascii="Raleway" w:hAnsi="Raleway"/>
                <w:sz w:val="18"/>
                <w:szCs w:val="18"/>
                <w:lang w:val="da-DK"/>
              </w:rPr>
              <w:t xml:space="preserve">Museum Sønderjylland - Arkæologi har modtaget høringsmateriale vedrørende forslag til Kommuneplan 2025-2037 for Haderslev Kommune. Museet kan ikke foretage en konkret risikovurdering på nuværende tidspunkt, men vil gerne orienteres om konkrete anlægsplaner, da der kan være risiko for at støde på </w:t>
            </w:r>
            <w:proofErr w:type="spellStart"/>
            <w:r w:rsidRPr="00133B7D">
              <w:rPr>
                <w:rFonts w:ascii="Raleway" w:hAnsi="Raleway"/>
                <w:sz w:val="18"/>
                <w:szCs w:val="18"/>
                <w:lang w:val="da-DK"/>
              </w:rPr>
              <w:t>jordfaste</w:t>
            </w:r>
            <w:proofErr w:type="spellEnd"/>
            <w:r w:rsidRPr="00133B7D">
              <w:rPr>
                <w:rFonts w:ascii="Raleway" w:hAnsi="Raleway"/>
                <w:sz w:val="18"/>
                <w:szCs w:val="18"/>
                <w:lang w:val="da-DK"/>
              </w:rPr>
              <w:t xml:space="preserve"> fortidsminder, som er beskyttet af museumsloven. Museet anbefaler, at kommunen og private bygherrer sender forespørgsler med kortmateriale, så museet kan foretage en arkæologisk vurdering og rådgive om eventuelle forundersøgelser. Hvis der stødes på fortidsminder under anlægsarbejde, skal arbejdet straks indstilles, og museet kontaktes.</w:t>
            </w:r>
          </w:p>
        </w:tc>
        <w:tc>
          <w:tcPr>
            <w:tcW w:w="5524" w:type="dxa"/>
          </w:tcPr>
          <w:p w14:paraId="54C0F79F" w14:textId="3126140F" w:rsidR="00EC3810" w:rsidRDefault="0BC7AA03" w:rsidP="2A8CD1D8">
            <w:pPr>
              <w:tabs>
                <w:tab w:val="left" w:pos="374"/>
              </w:tabs>
              <w:spacing w:line="260" w:lineRule="atLeast"/>
              <w:rPr>
                <w:rFonts w:ascii="Raleway" w:hAnsi="Raleway"/>
                <w:sz w:val="18"/>
                <w:szCs w:val="18"/>
                <w:lang w:val="da-DK"/>
              </w:rPr>
            </w:pPr>
            <w:r w:rsidRPr="2A8CD1D8">
              <w:rPr>
                <w:rFonts w:ascii="Raleway" w:hAnsi="Raleway"/>
                <w:sz w:val="18"/>
                <w:szCs w:val="18"/>
                <w:lang w:val="da-DK"/>
              </w:rPr>
              <w:t xml:space="preserve">Høringssvaret vedrører forhold lokalt i Haderslev Kommune. </w:t>
            </w:r>
          </w:p>
          <w:p w14:paraId="0F2DD140" w14:textId="777B367D" w:rsidR="00EC3810" w:rsidRDefault="0FFFFF18" w:rsidP="2A8CD1D8">
            <w:pPr>
              <w:tabs>
                <w:tab w:val="left" w:pos="374"/>
              </w:tabs>
              <w:spacing w:line="260" w:lineRule="atLeast"/>
              <w:rPr>
                <w:rFonts w:ascii="Raleway" w:hAnsi="Raleway"/>
                <w:sz w:val="18"/>
                <w:szCs w:val="18"/>
                <w:lang w:val="da-DK"/>
              </w:rPr>
            </w:pPr>
            <w:r w:rsidRPr="2A8CD1D8">
              <w:rPr>
                <w:rFonts w:ascii="Raleway" w:hAnsi="Raleway"/>
                <w:sz w:val="18"/>
                <w:szCs w:val="18"/>
                <w:lang w:val="da-DK"/>
              </w:rPr>
              <w:t xml:space="preserve">Høringssvaret tages til efterretning </w:t>
            </w:r>
          </w:p>
        </w:tc>
        <w:tc>
          <w:tcPr>
            <w:tcW w:w="4536" w:type="dxa"/>
          </w:tcPr>
          <w:p w14:paraId="6BC138FF" w14:textId="06CD0874" w:rsidR="00EC3810" w:rsidRDefault="00133B7D" w:rsidP="0015526E">
            <w:pPr>
              <w:tabs>
                <w:tab w:val="left" w:pos="374"/>
              </w:tabs>
              <w:spacing w:line="260" w:lineRule="atLeast"/>
              <w:jc w:val="both"/>
              <w:rPr>
                <w:rFonts w:ascii="Raleway" w:hAnsi="Raleway"/>
                <w:sz w:val="18"/>
                <w:szCs w:val="18"/>
                <w:highlight w:val="yellow"/>
                <w:lang w:val="da-DK"/>
              </w:rPr>
            </w:pPr>
            <w:r w:rsidRPr="00133B7D">
              <w:rPr>
                <w:rFonts w:ascii="Raleway" w:hAnsi="Raleway"/>
                <w:sz w:val="18"/>
                <w:szCs w:val="18"/>
                <w:lang w:val="da-DK"/>
              </w:rPr>
              <w:t xml:space="preserve">Høringssvaret medfører ingen ændringer </w:t>
            </w:r>
          </w:p>
        </w:tc>
      </w:tr>
    </w:tbl>
    <w:p w14:paraId="46F3BCF2" w14:textId="16AB7662" w:rsidR="005151F2" w:rsidRPr="005A58C6" w:rsidRDefault="005151F2">
      <w:pPr>
        <w:rPr>
          <w:lang w:val="da-DK"/>
        </w:rPr>
      </w:pPr>
      <w:r w:rsidRPr="005A58C6">
        <w:rPr>
          <w:lang w:val="da-DK"/>
        </w:rPr>
        <w:br w:type="page"/>
      </w:r>
    </w:p>
    <w:p w14:paraId="33BE88AA" w14:textId="16AB7662" w:rsidR="005151F2" w:rsidRDefault="0DE29824" w:rsidP="005151F2">
      <w:pPr>
        <w:pStyle w:val="Overskrift1"/>
        <w:rPr>
          <w:sz w:val="22"/>
          <w:szCs w:val="22"/>
          <w:lang w:val="da-DK"/>
        </w:rPr>
      </w:pPr>
      <w:bookmarkStart w:id="5" w:name="_Toc1046941083"/>
      <w:r w:rsidRPr="00FA6419">
        <w:rPr>
          <w:sz w:val="22"/>
          <w:szCs w:val="22"/>
          <w:lang w:val="da-DK"/>
        </w:rPr>
        <w:lastRenderedPageBreak/>
        <w:t>Høringssvar fra offentlige og private virksomheder</w:t>
      </w:r>
      <w:bookmarkEnd w:id="5"/>
    </w:p>
    <w:p w14:paraId="0C0E2B9A" w14:textId="77777777" w:rsidR="00FA6419" w:rsidRPr="00FA6419" w:rsidRDefault="00FA6419" w:rsidP="00FA6419">
      <w:pPr>
        <w:rPr>
          <w:lang w:val="da-DK"/>
        </w:rPr>
      </w:pPr>
    </w:p>
    <w:tbl>
      <w:tblPr>
        <w:tblStyle w:val="Tabel-Gitter"/>
        <w:tblW w:w="15163" w:type="dxa"/>
        <w:tblLayout w:type="fixed"/>
        <w:tblLook w:val="04A0" w:firstRow="1" w:lastRow="0" w:firstColumn="1" w:lastColumn="0" w:noHBand="0" w:noVBand="1"/>
      </w:tblPr>
      <w:tblGrid>
        <w:gridCol w:w="5100"/>
        <w:gridCol w:w="5529"/>
        <w:gridCol w:w="4534"/>
      </w:tblGrid>
      <w:tr w:rsidR="00EC3810" w:rsidRPr="0015526E" w14:paraId="4A1274FB" w14:textId="77777777" w:rsidTr="2A8CD1D8">
        <w:tc>
          <w:tcPr>
            <w:tcW w:w="15163" w:type="dxa"/>
            <w:gridSpan w:val="3"/>
            <w:shd w:val="clear" w:color="auto" w:fill="EEECE1" w:themeFill="background2"/>
          </w:tcPr>
          <w:p w14:paraId="68AB47B6" w14:textId="77777777" w:rsidR="00EC3810" w:rsidRDefault="00EC3810" w:rsidP="00057B2A">
            <w:pPr>
              <w:spacing w:line="260" w:lineRule="atLeast"/>
              <w:jc w:val="center"/>
              <w:rPr>
                <w:rFonts w:ascii="Raleway" w:hAnsi="Raleway" w:cs="Arial"/>
                <w:b/>
                <w:sz w:val="28"/>
                <w:szCs w:val="28"/>
                <w:lang w:val="da-DK"/>
              </w:rPr>
            </w:pPr>
          </w:p>
          <w:p w14:paraId="0DEAFC45" w14:textId="640396AA" w:rsidR="00EC3810" w:rsidRPr="00B05E51" w:rsidRDefault="00EC3810" w:rsidP="00057B2A">
            <w:pPr>
              <w:spacing w:line="260" w:lineRule="atLeast"/>
              <w:jc w:val="center"/>
              <w:rPr>
                <w:rFonts w:ascii="Raleway" w:hAnsi="Raleway"/>
                <w:b/>
                <w:sz w:val="22"/>
                <w:szCs w:val="22"/>
                <w:lang w:val="da-DK"/>
              </w:rPr>
            </w:pPr>
            <w:proofErr w:type="spellStart"/>
            <w:r>
              <w:rPr>
                <w:rFonts w:ascii="Raleway" w:hAnsi="Raleway"/>
                <w:b/>
                <w:sz w:val="22"/>
                <w:szCs w:val="22"/>
                <w:lang w:val="da-DK"/>
              </w:rPr>
              <w:t>Railservice</w:t>
            </w:r>
            <w:proofErr w:type="spellEnd"/>
            <w:r>
              <w:rPr>
                <w:rFonts w:ascii="Raleway" w:hAnsi="Raleway"/>
                <w:b/>
                <w:sz w:val="22"/>
                <w:szCs w:val="22"/>
                <w:lang w:val="da-DK"/>
              </w:rPr>
              <w:t xml:space="preserve"> </w:t>
            </w:r>
          </w:p>
          <w:p w14:paraId="0ADC8CCE" w14:textId="77777777" w:rsidR="00EC3810" w:rsidRPr="003A000D" w:rsidRDefault="00EC3810" w:rsidP="00057B2A">
            <w:pPr>
              <w:spacing w:line="260" w:lineRule="atLeast"/>
              <w:jc w:val="center"/>
              <w:rPr>
                <w:rFonts w:ascii="Raleway" w:hAnsi="Raleway"/>
                <w:b/>
                <w:sz w:val="28"/>
                <w:szCs w:val="28"/>
                <w:lang w:val="da-DK"/>
              </w:rPr>
            </w:pPr>
          </w:p>
        </w:tc>
      </w:tr>
      <w:tr w:rsidR="00EC3810" w:rsidRPr="005A58C6" w14:paraId="4F351169" w14:textId="77777777" w:rsidTr="2A8CD1D8">
        <w:tc>
          <w:tcPr>
            <w:tcW w:w="5100" w:type="dxa"/>
          </w:tcPr>
          <w:p w14:paraId="0EF011A1" w14:textId="77777777" w:rsidR="00EC3810" w:rsidRDefault="00EC3810"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9" w:type="dxa"/>
            <w:tcBorders>
              <w:bottom w:val="single" w:sz="8" w:space="0" w:color="auto"/>
            </w:tcBorders>
          </w:tcPr>
          <w:p w14:paraId="2AE0F4E7" w14:textId="77777777" w:rsidR="00EC3810" w:rsidRDefault="00EC3810"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4" w:type="dxa"/>
          </w:tcPr>
          <w:p w14:paraId="13200A3A" w14:textId="77777777" w:rsidR="00EC3810" w:rsidRDefault="00EC3810"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EC3810" w:rsidRPr="006538C9" w14:paraId="1B1F8B7C" w14:textId="77777777" w:rsidTr="2A8CD1D8">
        <w:tc>
          <w:tcPr>
            <w:tcW w:w="5100" w:type="dxa"/>
          </w:tcPr>
          <w:p w14:paraId="249160A9" w14:textId="2E354142" w:rsidR="00EC3810" w:rsidRPr="004C6AEB" w:rsidRDefault="57CC5AB7" w:rsidP="20B3D316">
            <w:pPr>
              <w:spacing w:line="260" w:lineRule="atLeast"/>
              <w:rPr>
                <w:rFonts w:ascii="Raleway" w:hAnsi="Raleway"/>
                <w:sz w:val="18"/>
                <w:szCs w:val="18"/>
                <w:lang w:val="da-DK"/>
              </w:rPr>
            </w:pPr>
            <w:proofErr w:type="spellStart"/>
            <w:r w:rsidRPr="20B3D316">
              <w:rPr>
                <w:rFonts w:ascii="Raleway" w:hAnsi="Raleway"/>
                <w:sz w:val="18"/>
                <w:szCs w:val="18"/>
                <w:lang w:val="da-DK"/>
              </w:rPr>
              <w:t>Railservice</w:t>
            </w:r>
            <w:proofErr w:type="spellEnd"/>
            <w:r w:rsidRPr="20B3D316">
              <w:rPr>
                <w:rFonts w:ascii="Raleway" w:hAnsi="Raleway"/>
                <w:sz w:val="18"/>
                <w:szCs w:val="18"/>
                <w:lang w:val="da-DK"/>
              </w:rPr>
              <w:t xml:space="preserve"> har indgivet et høringssvar, der ikke forholder sig til indholdet af forslag til Kommuneplan 2025, men kommenterer på et konkret projek</w:t>
            </w:r>
            <w:r w:rsidR="3EC6CD69" w:rsidRPr="20B3D316">
              <w:rPr>
                <w:rFonts w:ascii="Raleway" w:hAnsi="Raleway"/>
                <w:sz w:val="18"/>
                <w:szCs w:val="18"/>
                <w:lang w:val="da-DK"/>
              </w:rPr>
              <w:t>t</w:t>
            </w:r>
            <w:r w:rsidRPr="20B3D316">
              <w:rPr>
                <w:rFonts w:ascii="Raleway" w:hAnsi="Raleway"/>
                <w:sz w:val="18"/>
                <w:szCs w:val="18"/>
                <w:lang w:val="da-DK"/>
              </w:rPr>
              <w:t xml:space="preserve"> på Vojens Station, hvor Haderslev Kommune i samarbejde med Forum Vojens har søgt puljemidler fra Transportministeriet infrastrukturpulje. </w:t>
            </w:r>
          </w:p>
          <w:p w14:paraId="7835EE96" w14:textId="77777777" w:rsidR="00EC3810" w:rsidRPr="004C6AEB" w:rsidRDefault="00EC3810" w:rsidP="004C6AEB">
            <w:pPr>
              <w:spacing w:line="260" w:lineRule="atLeast"/>
              <w:rPr>
                <w:rFonts w:ascii="Raleway" w:hAnsi="Raleway"/>
                <w:bCs/>
                <w:sz w:val="18"/>
                <w:szCs w:val="18"/>
                <w:lang w:val="da-DK"/>
              </w:rPr>
            </w:pPr>
          </w:p>
          <w:p w14:paraId="480EDD5D" w14:textId="77777777" w:rsidR="00EC3810" w:rsidRPr="004C6AEB" w:rsidRDefault="00EC3810" w:rsidP="004C6AEB">
            <w:pPr>
              <w:spacing w:line="260" w:lineRule="atLeast"/>
              <w:rPr>
                <w:rFonts w:ascii="Raleway" w:hAnsi="Raleway"/>
                <w:bCs/>
                <w:sz w:val="18"/>
                <w:szCs w:val="18"/>
                <w:lang w:val="da-DK"/>
              </w:rPr>
            </w:pPr>
            <w:r w:rsidRPr="004C6AEB">
              <w:rPr>
                <w:rFonts w:ascii="Raleway" w:hAnsi="Raleway"/>
                <w:bCs/>
                <w:sz w:val="18"/>
                <w:szCs w:val="18"/>
                <w:lang w:val="da-DK"/>
              </w:rPr>
              <w:t xml:space="preserve">Nedenstående er et kort resumé af høringssvaret: </w:t>
            </w:r>
          </w:p>
          <w:p w14:paraId="7D4F0FC6" w14:textId="77777777" w:rsidR="00EC3810" w:rsidRPr="004C6AEB" w:rsidRDefault="00EC3810" w:rsidP="004C6AEB">
            <w:pPr>
              <w:spacing w:line="260" w:lineRule="atLeast"/>
              <w:rPr>
                <w:rFonts w:ascii="Raleway" w:hAnsi="Raleway"/>
                <w:bCs/>
                <w:sz w:val="18"/>
                <w:szCs w:val="18"/>
                <w:lang w:val="da-DK"/>
              </w:rPr>
            </w:pPr>
          </w:p>
          <w:p w14:paraId="5D1D1AB6" w14:textId="77777777" w:rsidR="00EC3810" w:rsidRPr="004C6AEB" w:rsidRDefault="00EC3810" w:rsidP="004C6AEB">
            <w:pPr>
              <w:spacing w:line="260" w:lineRule="atLeast"/>
              <w:rPr>
                <w:rFonts w:ascii="Raleway" w:hAnsi="Raleway"/>
                <w:bCs/>
                <w:sz w:val="18"/>
                <w:szCs w:val="18"/>
                <w:lang w:val="da-DK"/>
              </w:rPr>
            </w:pPr>
            <w:proofErr w:type="spellStart"/>
            <w:r w:rsidRPr="004C6AEB">
              <w:rPr>
                <w:rFonts w:ascii="Raleway" w:hAnsi="Raleway"/>
                <w:bCs/>
                <w:sz w:val="18"/>
                <w:szCs w:val="18"/>
                <w:lang w:val="da-DK"/>
              </w:rPr>
              <w:t>Railservice</w:t>
            </w:r>
            <w:proofErr w:type="spellEnd"/>
            <w:r w:rsidRPr="004C6AEB">
              <w:rPr>
                <w:rFonts w:ascii="Raleway" w:hAnsi="Raleway"/>
                <w:bCs/>
                <w:sz w:val="18"/>
                <w:szCs w:val="18"/>
                <w:lang w:val="da-DK"/>
              </w:rPr>
              <w:t xml:space="preserve"> kritiserer Haderslev Kommune for manglende information til berørte parter om udvidelsen af Vojens station. De støtter opgraderingen, men modsætter sig udvidelsen, der vil påvirke deres arbejdspladser og læsserampe negativt. De påpeger sikkerhedsproblemer som hærværk og tyveri og opfordrer til øget fokus på sikkerhed.</w:t>
            </w:r>
          </w:p>
          <w:p w14:paraId="409694A7" w14:textId="77777777" w:rsidR="00EC3810" w:rsidRPr="004C6AEB" w:rsidRDefault="00EC3810" w:rsidP="004C6AEB">
            <w:pPr>
              <w:spacing w:line="260" w:lineRule="atLeast"/>
              <w:rPr>
                <w:rFonts w:ascii="Raleway" w:hAnsi="Raleway"/>
                <w:bCs/>
                <w:sz w:val="18"/>
                <w:szCs w:val="18"/>
                <w:lang w:val="da-DK"/>
              </w:rPr>
            </w:pPr>
          </w:p>
          <w:p w14:paraId="6BD1B105" w14:textId="77777777" w:rsidR="00EC3810" w:rsidRPr="004C6AEB" w:rsidRDefault="00EC3810" w:rsidP="004C6AEB">
            <w:pPr>
              <w:spacing w:line="260" w:lineRule="atLeast"/>
              <w:rPr>
                <w:rFonts w:ascii="Raleway" w:hAnsi="Raleway"/>
                <w:bCs/>
                <w:sz w:val="18"/>
                <w:szCs w:val="18"/>
                <w:lang w:val="da-DK"/>
              </w:rPr>
            </w:pPr>
            <w:proofErr w:type="spellStart"/>
            <w:r w:rsidRPr="004C6AEB">
              <w:rPr>
                <w:rFonts w:ascii="Raleway" w:hAnsi="Raleway"/>
                <w:bCs/>
                <w:sz w:val="18"/>
                <w:szCs w:val="18"/>
                <w:lang w:val="da-DK"/>
              </w:rPr>
              <w:t>Railservice</w:t>
            </w:r>
            <w:proofErr w:type="spellEnd"/>
            <w:r w:rsidRPr="004C6AEB">
              <w:rPr>
                <w:rFonts w:ascii="Raleway" w:hAnsi="Raleway"/>
                <w:bCs/>
                <w:sz w:val="18"/>
                <w:szCs w:val="18"/>
                <w:lang w:val="da-DK"/>
              </w:rPr>
              <w:t xml:space="preserve"> har observeret unge skabe uro på stationen og kritiserer sammenligningen med andre stationer. De er bekymrede over planerne om at udvide parkeringspladserne på Rosen Allé, da det vil øge risikoen for hærværk. De foreslår at bruge det ubrugte græsareal ved Rosen Allé/Nørrevang til parkering.</w:t>
            </w:r>
          </w:p>
          <w:p w14:paraId="6680EB4D" w14:textId="77777777" w:rsidR="00EC3810" w:rsidRPr="004C6AEB" w:rsidRDefault="00EC3810" w:rsidP="004C6AEB">
            <w:pPr>
              <w:spacing w:line="260" w:lineRule="atLeast"/>
              <w:rPr>
                <w:rFonts w:ascii="Raleway" w:hAnsi="Raleway"/>
                <w:bCs/>
                <w:sz w:val="18"/>
                <w:szCs w:val="18"/>
                <w:lang w:val="da-DK"/>
              </w:rPr>
            </w:pPr>
          </w:p>
          <w:p w14:paraId="7ACFC4C2" w14:textId="77777777" w:rsidR="00EC3810" w:rsidRPr="004C6AEB" w:rsidRDefault="00EC3810" w:rsidP="004C6AEB">
            <w:pPr>
              <w:spacing w:line="260" w:lineRule="atLeast"/>
              <w:rPr>
                <w:rFonts w:ascii="Raleway" w:hAnsi="Raleway"/>
                <w:bCs/>
                <w:sz w:val="18"/>
                <w:szCs w:val="18"/>
                <w:lang w:val="da-DK"/>
              </w:rPr>
            </w:pPr>
            <w:proofErr w:type="spellStart"/>
            <w:r w:rsidRPr="004C6AEB">
              <w:rPr>
                <w:rFonts w:ascii="Raleway" w:hAnsi="Raleway"/>
                <w:bCs/>
                <w:sz w:val="18"/>
                <w:szCs w:val="18"/>
                <w:lang w:val="da-DK"/>
              </w:rPr>
              <w:t>Railservice</w:t>
            </w:r>
            <w:proofErr w:type="spellEnd"/>
            <w:r w:rsidRPr="004C6AEB">
              <w:rPr>
                <w:rFonts w:ascii="Raleway" w:hAnsi="Raleway"/>
                <w:bCs/>
                <w:sz w:val="18"/>
                <w:szCs w:val="18"/>
                <w:lang w:val="da-DK"/>
              </w:rPr>
              <w:t xml:space="preserve"> vedligeholder det grønne område ved læsserampen og kritiserer planerne om at udvide det, da kommunen ikke vedligeholder det eksisterende. De undrer sig over planerne om at nedlægge læsserampen, som er vigtig for forsvars- og beredskabsaktiviteter.</w:t>
            </w:r>
          </w:p>
          <w:p w14:paraId="0FBC33E0" w14:textId="77777777" w:rsidR="00EC3810" w:rsidRPr="004C6AEB" w:rsidRDefault="00EC3810" w:rsidP="004C6AEB">
            <w:pPr>
              <w:spacing w:line="260" w:lineRule="atLeast"/>
              <w:rPr>
                <w:rFonts w:ascii="Raleway" w:hAnsi="Raleway"/>
                <w:bCs/>
                <w:sz w:val="18"/>
                <w:szCs w:val="18"/>
                <w:lang w:val="da-DK"/>
              </w:rPr>
            </w:pPr>
          </w:p>
          <w:p w14:paraId="3EF8AB56" w14:textId="77777777" w:rsidR="00EC3810" w:rsidRDefault="00EC3810" w:rsidP="004C6AEB">
            <w:pPr>
              <w:spacing w:line="260" w:lineRule="atLeast"/>
              <w:rPr>
                <w:rFonts w:ascii="Raleway" w:hAnsi="Raleway"/>
                <w:bCs/>
                <w:sz w:val="18"/>
                <w:szCs w:val="18"/>
                <w:lang w:val="da-DK"/>
              </w:rPr>
            </w:pPr>
            <w:proofErr w:type="spellStart"/>
            <w:r w:rsidRPr="004C6AEB">
              <w:rPr>
                <w:rFonts w:ascii="Raleway" w:hAnsi="Raleway"/>
                <w:bCs/>
                <w:sz w:val="18"/>
                <w:szCs w:val="18"/>
                <w:lang w:val="da-DK"/>
              </w:rPr>
              <w:lastRenderedPageBreak/>
              <w:t>Railservice</w:t>
            </w:r>
            <w:proofErr w:type="spellEnd"/>
            <w:r w:rsidRPr="004C6AEB">
              <w:rPr>
                <w:rFonts w:ascii="Raleway" w:hAnsi="Raleway"/>
                <w:bCs/>
                <w:sz w:val="18"/>
                <w:szCs w:val="18"/>
                <w:lang w:val="da-DK"/>
              </w:rPr>
              <w:t xml:space="preserve"> opfordrer til møder med lokale beboere og erhvervsejere inden planerne sendes i høring og ønsker dialog med DSB og Banedanmark om de nye tiltag.</w:t>
            </w:r>
          </w:p>
          <w:p w14:paraId="5E031680" w14:textId="421ED358" w:rsidR="00FA6419" w:rsidRPr="00395609" w:rsidRDefault="00FA6419" w:rsidP="004C6AEB">
            <w:pPr>
              <w:spacing w:line="260" w:lineRule="atLeast"/>
              <w:rPr>
                <w:rFonts w:ascii="Raleway" w:hAnsi="Raleway"/>
                <w:bCs/>
                <w:sz w:val="18"/>
                <w:szCs w:val="18"/>
                <w:lang w:val="da-DK"/>
              </w:rPr>
            </w:pPr>
          </w:p>
        </w:tc>
        <w:tc>
          <w:tcPr>
            <w:tcW w:w="5529" w:type="dxa"/>
            <w:shd w:val="clear" w:color="auto" w:fill="auto"/>
          </w:tcPr>
          <w:p w14:paraId="1A27546C" w14:textId="763242FC" w:rsidR="00EC3810" w:rsidRPr="004C6AEB" w:rsidRDefault="21C2D3E2" w:rsidP="2A8CD1D8">
            <w:pPr>
              <w:spacing w:line="260" w:lineRule="atLeast"/>
              <w:rPr>
                <w:rFonts w:ascii="Raleway" w:hAnsi="Raleway"/>
                <w:sz w:val="18"/>
                <w:szCs w:val="18"/>
                <w:lang w:val="da-DK"/>
              </w:rPr>
            </w:pPr>
            <w:r w:rsidRPr="2A8CD1D8">
              <w:rPr>
                <w:rFonts w:ascii="Raleway" w:hAnsi="Raleway"/>
                <w:sz w:val="18"/>
                <w:szCs w:val="18"/>
                <w:lang w:val="da-DK"/>
              </w:rPr>
              <w:lastRenderedPageBreak/>
              <w:t xml:space="preserve">Høringssvaret vedrører forhold lokalt i Haderslev Kommune. </w:t>
            </w:r>
          </w:p>
          <w:p w14:paraId="59013317" w14:textId="6F3804A7" w:rsidR="00EC3810" w:rsidRPr="004C6AEB" w:rsidRDefault="00EC3810" w:rsidP="2A8CD1D8">
            <w:pPr>
              <w:spacing w:line="260" w:lineRule="atLeast"/>
              <w:rPr>
                <w:rFonts w:ascii="Raleway" w:hAnsi="Raleway"/>
                <w:sz w:val="18"/>
                <w:szCs w:val="18"/>
                <w:lang w:val="da-DK"/>
              </w:rPr>
            </w:pPr>
          </w:p>
          <w:p w14:paraId="5EA2865E" w14:textId="124C14BE" w:rsidR="00EC3810" w:rsidRPr="004C6AEB" w:rsidRDefault="11F30B86" w:rsidP="2A8CD1D8">
            <w:pPr>
              <w:spacing w:line="260" w:lineRule="atLeast"/>
              <w:rPr>
                <w:rFonts w:ascii="Raleway" w:hAnsi="Raleway"/>
                <w:sz w:val="18"/>
                <w:szCs w:val="18"/>
                <w:lang w:val="da-DK"/>
              </w:rPr>
            </w:pPr>
            <w:r w:rsidRPr="2A8CD1D8">
              <w:rPr>
                <w:rFonts w:ascii="Raleway" w:hAnsi="Raleway"/>
                <w:sz w:val="18"/>
                <w:szCs w:val="18"/>
                <w:lang w:val="da-DK"/>
              </w:rPr>
              <w:t xml:space="preserve">Høringssvaret tages til efterretning, idet der henvises til, at </w:t>
            </w:r>
            <w:proofErr w:type="spellStart"/>
            <w:r w:rsidRPr="2A8CD1D8">
              <w:rPr>
                <w:rFonts w:ascii="Raleway" w:hAnsi="Raleway"/>
                <w:sz w:val="18"/>
                <w:szCs w:val="18"/>
                <w:lang w:val="da-DK"/>
              </w:rPr>
              <w:t>Railservice</w:t>
            </w:r>
            <w:proofErr w:type="spellEnd"/>
            <w:r w:rsidRPr="2A8CD1D8">
              <w:rPr>
                <w:rFonts w:ascii="Raleway" w:hAnsi="Raleway"/>
                <w:sz w:val="18"/>
                <w:szCs w:val="18"/>
                <w:lang w:val="da-DK"/>
              </w:rPr>
              <w:t xml:space="preserve"> og andre relevante aktører vil blive inddraget i forbindelse med den videre udvikling af et projekt, der udmønter de bevilgede puljemidler. Udviklingen af Vojens Station vil blive behandlet som selvstændig politisk beslutning. </w:t>
            </w:r>
          </w:p>
          <w:p w14:paraId="1C09C002" w14:textId="77777777" w:rsidR="00EC3810" w:rsidRPr="004C6AEB" w:rsidRDefault="00EC3810" w:rsidP="004C6AEB">
            <w:pPr>
              <w:spacing w:line="260" w:lineRule="atLeast"/>
              <w:rPr>
                <w:rFonts w:ascii="Raleway" w:hAnsi="Raleway"/>
                <w:bCs/>
                <w:sz w:val="18"/>
                <w:szCs w:val="18"/>
                <w:lang w:val="da-DK"/>
              </w:rPr>
            </w:pPr>
          </w:p>
          <w:p w14:paraId="3D17C9DE" w14:textId="77777777" w:rsidR="00EC3810" w:rsidRPr="004C6AEB" w:rsidRDefault="00EC3810" w:rsidP="004C6AEB">
            <w:pPr>
              <w:spacing w:line="260" w:lineRule="atLeast"/>
              <w:rPr>
                <w:rFonts w:ascii="Raleway" w:hAnsi="Raleway"/>
                <w:bCs/>
                <w:sz w:val="18"/>
                <w:szCs w:val="18"/>
                <w:lang w:val="da-DK"/>
              </w:rPr>
            </w:pPr>
            <w:r w:rsidRPr="004C6AEB">
              <w:rPr>
                <w:rFonts w:ascii="Raleway" w:hAnsi="Raleway"/>
                <w:bCs/>
                <w:sz w:val="18"/>
                <w:szCs w:val="18"/>
                <w:lang w:val="da-DK"/>
              </w:rPr>
              <w:t xml:space="preserve">’Den grønne forbindelse’, som der refereres til i høringssvaret, er et idéoplæg udarbejdet i et samarbejde mellem foreningen Forum Vojens og Haderslev Kommune med forankring i den strategiske udviklingsplan for Vojens. I processen har der været løbende dialog med DSB. Oplægget og de fire foreslåede indsatsområder er skalerbare og kan realiseres i etaper eller uafhængigt af hinanden. Idéoplægget er tænkt som indsatser, DSB, Haderslev Kommune og lokalsamfundet i Vojens i fællesskab skal arbejde videre med og tage ejerskab til. Dette er beskrevet i ideoplægget. </w:t>
            </w:r>
          </w:p>
          <w:p w14:paraId="54A82BE1" w14:textId="77777777" w:rsidR="00EC3810" w:rsidRPr="004C6AEB" w:rsidRDefault="00EC3810" w:rsidP="004C6AEB">
            <w:pPr>
              <w:spacing w:line="260" w:lineRule="atLeast"/>
              <w:rPr>
                <w:rFonts w:ascii="Raleway" w:hAnsi="Raleway"/>
                <w:bCs/>
                <w:sz w:val="18"/>
                <w:szCs w:val="18"/>
                <w:lang w:val="da-DK"/>
              </w:rPr>
            </w:pPr>
          </w:p>
          <w:p w14:paraId="52A83599" w14:textId="77777777" w:rsidR="00EC3810" w:rsidRPr="004C6AEB" w:rsidRDefault="00EC3810" w:rsidP="004C6AEB">
            <w:pPr>
              <w:spacing w:line="260" w:lineRule="atLeast"/>
              <w:rPr>
                <w:rFonts w:ascii="Raleway" w:hAnsi="Raleway"/>
                <w:bCs/>
                <w:sz w:val="18"/>
                <w:szCs w:val="18"/>
                <w:lang w:val="da-DK"/>
              </w:rPr>
            </w:pPr>
            <w:r w:rsidRPr="004C6AEB">
              <w:rPr>
                <w:rFonts w:ascii="Raleway" w:hAnsi="Raleway"/>
                <w:bCs/>
                <w:sz w:val="18"/>
                <w:szCs w:val="18"/>
                <w:lang w:val="da-DK"/>
              </w:rPr>
              <w:t xml:space="preserve">Idéoplægget er en interessetilkendegivelse fremsendt til DSB Ejendomme ifm. ansøgning om puljemidler til udvikling af Vojens Station. DSB Ejendomme har bevilget 15. mio. kr. med afsæt i idéoplægget. Der </w:t>
            </w:r>
            <w:proofErr w:type="gramStart"/>
            <w:r w:rsidRPr="004C6AEB">
              <w:rPr>
                <w:rFonts w:ascii="Raleway" w:hAnsi="Raleway"/>
                <w:bCs/>
                <w:sz w:val="18"/>
                <w:szCs w:val="18"/>
                <w:lang w:val="da-DK"/>
              </w:rPr>
              <w:t>pågår</w:t>
            </w:r>
            <w:proofErr w:type="gramEnd"/>
            <w:r w:rsidRPr="004C6AEB">
              <w:rPr>
                <w:rFonts w:ascii="Raleway" w:hAnsi="Raleway"/>
                <w:bCs/>
                <w:sz w:val="18"/>
                <w:szCs w:val="18"/>
                <w:lang w:val="da-DK"/>
              </w:rPr>
              <w:t xml:space="preserve"> nu en afklaringsproces, som skal granske ideoplæggets indhold, herunder omfang, mulige indsatser, økonomi og relevante aktører.</w:t>
            </w:r>
          </w:p>
          <w:p w14:paraId="3B8A579B" w14:textId="77777777" w:rsidR="00EC3810" w:rsidRDefault="00EC3810" w:rsidP="003F34B3">
            <w:pPr>
              <w:spacing w:line="260" w:lineRule="atLeast"/>
              <w:rPr>
                <w:rFonts w:ascii="Raleway" w:hAnsi="Raleway"/>
                <w:bCs/>
                <w:sz w:val="18"/>
                <w:szCs w:val="18"/>
                <w:lang w:val="da-DK"/>
              </w:rPr>
            </w:pPr>
          </w:p>
          <w:p w14:paraId="37830990" w14:textId="321466F2" w:rsidR="00EC3810" w:rsidRPr="002D012E" w:rsidRDefault="00EC3810" w:rsidP="004C6AEB">
            <w:pPr>
              <w:spacing w:line="260" w:lineRule="atLeast"/>
              <w:rPr>
                <w:rFonts w:ascii="Raleway" w:hAnsi="Raleway" w:cs="Arial"/>
                <w:color w:val="FF0000"/>
                <w:sz w:val="18"/>
                <w:szCs w:val="18"/>
                <w:lang w:val="da-DK"/>
              </w:rPr>
            </w:pPr>
          </w:p>
        </w:tc>
        <w:tc>
          <w:tcPr>
            <w:tcW w:w="4534" w:type="dxa"/>
          </w:tcPr>
          <w:p w14:paraId="3912A3B8" w14:textId="375DC911" w:rsidR="00EC3810" w:rsidRPr="002D012E" w:rsidRDefault="5C2437FE" w:rsidP="20B3D316">
            <w:pPr>
              <w:spacing w:line="260" w:lineRule="atLeast"/>
              <w:rPr>
                <w:rFonts w:ascii="Raleway" w:hAnsi="Raleway" w:cs="Arial"/>
                <w:color w:val="FF0000"/>
                <w:sz w:val="18"/>
                <w:szCs w:val="18"/>
                <w:lang w:val="da-DK"/>
              </w:rPr>
            </w:pPr>
            <w:r w:rsidRPr="20B3D316">
              <w:rPr>
                <w:rFonts w:ascii="Raleway" w:hAnsi="Raleway" w:cs="Arial"/>
                <w:sz w:val="18"/>
                <w:szCs w:val="18"/>
                <w:lang w:val="da-DK"/>
              </w:rPr>
              <w:t>Høringssvaret m</w:t>
            </w:r>
            <w:r w:rsidR="57CC5AB7" w:rsidRPr="20B3D316">
              <w:rPr>
                <w:rFonts w:ascii="Raleway" w:hAnsi="Raleway" w:cs="Arial"/>
                <w:sz w:val="18"/>
                <w:szCs w:val="18"/>
                <w:lang w:val="da-DK"/>
              </w:rPr>
              <w:t xml:space="preserve">edfører ikke ændringer </w:t>
            </w:r>
          </w:p>
        </w:tc>
      </w:tr>
      <w:tr w:rsidR="00F93D66" w:rsidRPr="0015526E" w14:paraId="3CF527AF" w14:textId="77777777" w:rsidTr="2A8CD1D8">
        <w:tc>
          <w:tcPr>
            <w:tcW w:w="15163" w:type="dxa"/>
            <w:gridSpan w:val="3"/>
            <w:shd w:val="clear" w:color="auto" w:fill="EEECE1" w:themeFill="background2"/>
          </w:tcPr>
          <w:p w14:paraId="2CE61E54" w14:textId="77777777" w:rsidR="00F93D66" w:rsidRDefault="00F93D66" w:rsidP="00057B2A">
            <w:pPr>
              <w:spacing w:line="260" w:lineRule="atLeast"/>
              <w:jc w:val="center"/>
              <w:rPr>
                <w:rFonts w:ascii="Raleway" w:hAnsi="Raleway" w:cs="Arial"/>
                <w:b/>
                <w:sz w:val="28"/>
                <w:szCs w:val="28"/>
                <w:lang w:val="da-DK"/>
              </w:rPr>
            </w:pPr>
          </w:p>
          <w:p w14:paraId="13263697" w14:textId="2D63501F" w:rsidR="00F93D66" w:rsidRPr="00B05E51" w:rsidRDefault="00F93D66" w:rsidP="00057B2A">
            <w:pPr>
              <w:spacing w:line="260" w:lineRule="atLeast"/>
              <w:jc w:val="center"/>
              <w:rPr>
                <w:rFonts w:ascii="Raleway" w:hAnsi="Raleway"/>
                <w:b/>
                <w:sz w:val="22"/>
                <w:szCs w:val="22"/>
                <w:lang w:val="da-DK"/>
              </w:rPr>
            </w:pPr>
            <w:r>
              <w:rPr>
                <w:rFonts w:ascii="Raleway" w:hAnsi="Raleway"/>
                <w:b/>
                <w:sz w:val="22"/>
                <w:szCs w:val="22"/>
                <w:lang w:val="da-DK"/>
              </w:rPr>
              <w:t xml:space="preserve">I/S Skovgaard </w:t>
            </w:r>
          </w:p>
          <w:p w14:paraId="3C08E991" w14:textId="77777777" w:rsidR="00F93D66" w:rsidRPr="003A000D" w:rsidRDefault="00F93D66" w:rsidP="00057B2A">
            <w:pPr>
              <w:spacing w:line="260" w:lineRule="atLeast"/>
              <w:jc w:val="center"/>
              <w:rPr>
                <w:rFonts w:ascii="Raleway" w:hAnsi="Raleway"/>
                <w:b/>
                <w:sz w:val="28"/>
                <w:szCs w:val="28"/>
                <w:lang w:val="da-DK"/>
              </w:rPr>
            </w:pPr>
          </w:p>
        </w:tc>
      </w:tr>
      <w:tr w:rsidR="00F93D66" w:rsidRPr="005A58C6" w14:paraId="0151AC90" w14:textId="77777777" w:rsidTr="2A8CD1D8">
        <w:tc>
          <w:tcPr>
            <w:tcW w:w="5100" w:type="dxa"/>
          </w:tcPr>
          <w:p w14:paraId="2F44F07A" w14:textId="77777777" w:rsidR="00F93D66" w:rsidRDefault="00F93D66"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9" w:type="dxa"/>
            <w:tcBorders>
              <w:bottom w:val="single" w:sz="8" w:space="0" w:color="auto"/>
            </w:tcBorders>
          </w:tcPr>
          <w:p w14:paraId="02CA4161" w14:textId="77777777" w:rsidR="00F93D66" w:rsidRDefault="00F93D66"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4" w:type="dxa"/>
          </w:tcPr>
          <w:p w14:paraId="243ADD8A" w14:textId="77777777" w:rsidR="00F93D66" w:rsidRDefault="00F93D66"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F93D66" w:rsidRPr="00627122" w14:paraId="3E930013" w14:textId="77777777" w:rsidTr="2A8CD1D8">
        <w:tc>
          <w:tcPr>
            <w:tcW w:w="5100" w:type="dxa"/>
          </w:tcPr>
          <w:p w14:paraId="289D4A4E" w14:textId="77777777" w:rsidR="00F93D66" w:rsidRDefault="00F93D66" w:rsidP="00F93D66">
            <w:pPr>
              <w:spacing w:line="260" w:lineRule="atLeast"/>
              <w:rPr>
                <w:rFonts w:ascii="Raleway" w:hAnsi="Raleway"/>
                <w:bCs/>
                <w:sz w:val="18"/>
                <w:szCs w:val="18"/>
                <w:lang w:val="da-DK"/>
              </w:rPr>
            </w:pPr>
            <w:r>
              <w:rPr>
                <w:rFonts w:ascii="Raleway" w:hAnsi="Raleway"/>
                <w:bCs/>
                <w:sz w:val="18"/>
                <w:szCs w:val="18"/>
                <w:lang w:val="da-DK"/>
              </w:rPr>
              <w:t xml:space="preserve">Gør indsigelse mod følgende forhold: </w:t>
            </w:r>
          </w:p>
          <w:p w14:paraId="3D503EEA" w14:textId="77777777" w:rsidR="00F93D66" w:rsidRDefault="00F93D66" w:rsidP="00057B2A">
            <w:pPr>
              <w:spacing w:line="260" w:lineRule="atLeast"/>
              <w:rPr>
                <w:rFonts w:ascii="Raleway" w:hAnsi="Raleway"/>
                <w:bCs/>
                <w:sz w:val="18"/>
                <w:szCs w:val="18"/>
                <w:lang w:val="da-DK"/>
              </w:rPr>
            </w:pPr>
          </w:p>
          <w:p w14:paraId="6A1446D0" w14:textId="6299BF58" w:rsidR="00FB0693" w:rsidRPr="00FB0693" w:rsidRDefault="1E36E4DE" w:rsidP="2A8CD1D8">
            <w:pPr>
              <w:spacing w:line="260" w:lineRule="atLeast"/>
              <w:rPr>
                <w:rFonts w:ascii="Raleway" w:hAnsi="Raleway"/>
                <w:sz w:val="18"/>
                <w:szCs w:val="18"/>
                <w:u w:val="single"/>
                <w:lang w:val="da-DK"/>
              </w:rPr>
            </w:pPr>
            <w:r w:rsidRPr="2A8CD1D8">
              <w:rPr>
                <w:rFonts w:ascii="Raleway" w:hAnsi="Raleway"/>
                <w:sz w:val="18"/>
                <w:szCs w:val="18"/>
                <w:u w:val="single"/>
                <w:lang w:val="da-DK"/>
              </w:rPr>
              <w:t>Uønsket skovrejsning Simmersted Holm:</w:t>
            </w:r>
          </w:p>
          <w:p w14:paraId="26ED7EB8" w14:textId="77777777" w:rsidR="00FB0693" w:rsidRDefault="00FB0693" w:rsidP="00FB0693">
            <w:pPr>
              <w:spacing w:line="260" w:lineRule="atLeast"/>
              <w:rPr>
                <w:rFonts w:ascii="Raleway" w:hAnsi="Raleway"/>
                <w:bCs/>
                <w:sz w:val="18"/>
                <w:szCs w:val="18"/>
                <w:lang w:val="da-DK"/>
              </w:rPr>
            </w:pPr>
            <w:r w:rsidRPr="00FB0693">
              <w:rPr>
                <w:rFonts w:ascii="Raleway" w:hAnsi="Raleway"/>
                <w:bCs/>
                <w:sz w:val="18"/>
                <w:szCs w:val="18"/>
                <w:lang w:val="da-DK"/>
              </w:rPr>
              <w:t>I/S Skovgaard har et areal på matrikel nr. 364 Maugstrup, ejerlav, som ønskes anvendt til skovplantning efter det er ryddet for juletræer. Arealet er markeret som uønsket skovrejsning i kommuneplanen, og der ønskes en forklaring på årsagen samt mulighederne for at ændre denne udpegning.</w:t>
            </w:r>
          </w:p>
          <w:p w14:paraId="3D5C7F60" w14:textId="77777777" w:rsidR="00FB0693" w:rsidRPr="00FB0693" w:rsidRDefault="00FB0693" w:rsidP="00FB0693">
            <w:pPr>
              <w:spacing w:line="260" w:lineRule="atLeast"/>
              <w:rPr>
                <w:rFonts w:ascii="Raleway" w:hAnsi="Raleway"/>
                <w:bCs/>
                <w:sz w:val="18"/>
                <w:szCs w:val="18"/>
                <w:lang w:val="da-DK"/>
              </w:rPr>
            </w:pPr>
          </w:p>
          <w:p w14:paraId="00231491" w14:textId="44233426" w:rsidR="00FB0693" w:rsidRPr="00FB0693" w:rsidRDefault="1E36E4DE" w:rsidP="2A8CD1D8">
            <w:pPr>
              <w:spacing w:line="260" w:lineRule="atLeast"/>
              <w:rPr>
                <w:rFonts w:ascii="Raleway" w:hAnsi="Raleway"/>
                <w:sz w:val="18"/>
                <w:szCs w:val="18"/>
                <w:u w:val="single"/>
                <w:lang w:val="da-DK"/>
              </w:rPr>
            </w:pPr>
            <w:r w:rsidRPr="2A8CD1D8">
              <w:rPr>
                <w:rFonts w:ascii="Raleway" w:hAnsi="Raleway"/>
                <w:sz w:val="18"/>
                <w:szCs w:val="18"/>
                <w:u w:val="single"/>
                <w:lang w:val="da-DK"/>
              </w:rPr>
              <w:t>Erhvervsområde Hammelev Nord:</w:t>
            </w:r>
          </w:p>
          <w:p w14:paraId="5CD8A93C" w14:textId="77777777" w:rsidR="00FB0693" w:rsidRDefault="00FB0693" w:rsidP="00FB0693">
            <w:pPr>
              <w:spacing w:line="260" w:lineRule="atLeast"/>
              <w:rPr>
                <w:rFonts w:ascii="Raleway" w:hAnsi="Raleway"/>
                <w:bCs/>
                <w:sz w:val="18"/>
                <w:szCs w:val="18"/>
                <w:lang w:val="da-DK"/>
              </w:rPr>
            </w:pPr>
            <w:r w:rsidRPr="00FB0693">
              <w:rPr>
                <w:rFonts w:ascii="Raleway" w:hAnsi="Raleway"/>
                <w:bCs/>
                <w:sz w:val="18"/>
                <w:szCs w:val="18"/>
                <w:lang w:val="da-DK"/>
              </w:rPr>
              <w:t>Udvidelsen af erhvervsområdet Hammelev Nord vil gøre det vanskeligt for svineproduktionen på Skovgårdvej 15 at overholde de godkendte krav til lugt ved revurdering eller udvidelse. I/S Skovgaard foreslår, at der tages højde for muligheden for fremtidige miljøtilladelser til husdyrproduktionen.</w:t>
            </w:r>
          </w:p>
          <w:p w14:paraId="3893F2ED" w14:textId="77777777" w:rsidR="00FB0693" w:rsidRPr="00FB0693" w:rsidRDefault="00FB0693" w:rsidP="00FB0693">
            <w:pPr>
              <w:spacing w:line="260" w:lineRule="atLeast"/>
              <w:rPr>
                <w:rFonts w:ascii="Raleway" w:hAnsi="Raleway"/>
                <w:bCs/>
                <w:sz w:val="18"/>
                <w:szCs w:val="18"/>
                <w:lang w:val="da-DK"/>
              </w:rPr>
            </w:pPr>
          </w:p>
          <w:p w14:paraId="308763C7" w14:textId="4C15E64B" w:rsidR="05367D75" w:rsidRDefault="05367D75" w:rsidP="2A8CD1D8">
            <w:pPr>
              <w:spacing w:line="260" w:lineRule="atLeast"/>
              <w:rPr>
                <w:rFonts w:ascii="Raleway" w:hAnsi="Raleway" w:cs="Arial"/>
                <w:sz w:val="18"/>
                <w:szCs w:val="18"/>
                <w:u w:val="single"/>
                <w:lang w:val="da-DK"/>
              </w:rPr>
            </w:pPr>
            <w:r w:rsidRPr="2A8CD1D8">
              <w:rPr>
                <w:rFonts w:ascii="Raleway" w:hAnsi="Raleway" w:cs="Arial"/>
                <w:sz w:val="18"/>
                <w:szCs w:val="18"/>
                <w:u w:val="single"/>
                <w:lang w:val="da-DK"/>
              </w:rPr>
              <w:t>Perspektivområde Erhvervsområde Hammelev Nord:</w:t>
            </w:r>
          </w:p>
          <w:p w14:paraId="67DD7ABC" w14:textId="22DD0DE5" w:rsidR="00F93D66" w:rsidRPr="00E079EE" w:rsidRDefault="00FB0693" w:rsidP="00FB0693">
            <w:pPr>
              <w:spacing w:line="260" w:lineRule="atLeast"/>
              <w:rPr>
                <w:rFonts w:ascii="Raleway" w:hAnsi="Raleway"/>
                <w:bCs/>
                <w:sz w:val="18"/>
                <w:szCs w:val="18"/>
                <w:lang w:val="da-DK"/>
              </w:rPr>
            </w:pPr>
            <w:r w:rsidRPr="00FB0693">
              <w:rPr>
                <w:rFonts w:ascii="Raleway" w:hAnsi="Raleway"/>
                <w:bCs/>
                <w:sz w:val="18"/>
                <w:szCs w:val="18"/>
                <w:lang w:val="da-DK"/>
              </w:rPr>
              <w:t>Udpegningen af matrikel nr. 677 som erhvervsområde vil blokere for etablering af et minivådområde, der kan nedsætte miljøbelastningen af Haderslev fjord. I/S Skovgaard foreslår, at området undersøges for mulighederne for klimatilpasning og etablering af vådområder.</w:t>
            </w:r>
          </w:p>
        </w:tc>
        <w:tc>
          <w:tcPr>
            <w:tcW w:w="5529" w:type="dxa"/>
            <w:shd w:val="clear" w:color="auto" w:fill="auto"/>
          </w:tcPr>
          <w:p w14:paraId="45D3EC42" w14:textId="3F3BD7EC" w:rsidR="00FB0693" w:rsidRPr="00FB0693" w:rsidRDefault="025D973F" w:rsidP="00FB0693">
            <w:pPr>
              <w:spacing w:line="260" w:lineRule="atLeast"/>
              <w:rPr>
                <w:rFonts w:ascii="Raleway" w:hAnsi="Raleway" w:cs="Arial"/>
                <w:sz w:val="18"/>
                <w:szCs w:val="18"/>
                <w:lang w:val="da-DK"/>
              </w:rPr>
            </w:pPr>
            <w:r w:rsidRPr="2A8CD1D8">
              <w:rPr>
                <w:rFonts w:ascii="Raleway" w:hAnsi="Raleway" w:cs="Arial"/>
                <w:sz w:val="18"/>
                <w:szCs w:val="18"/>
                <w:lang w:val="da-DK"/>
              </w:rPr>
              <w:t xml:space="preserve">Høringssvaret vedrører forhold lokalt i Haderslev Kommune. </w:t>
            </w:r>
          </w:p>
          <w:p w14:paraId="73DACA40" w14:textId="382CD563" w:rsidR="2A8CD1D8" w:rsidRDefault="2A8CD1D8" w:rsidP="2A8CD1D8">
            <w:pPr>
              <w:spacing w:line="260" w:lineRule="atLeast"/>
              <w:rPr>
                <w:rFonts w:ascii="Raleway" w:hAnsi="Raleway" w:cs="Arial"/>
                <w:sz w:val="18"/>
                <w:szCs w:val="18"/>
                <w:lang w:val="da-DK"/>
              </w:rPr>
            </w:pPr>
          </w:p>
          <w:p w14:paraId="42E3237E" w14:textId="1ED578C2" w:rsidR="00FB0693" w:rsidRPr="00FB0693" w:rsidRDefault="1E36E4DE" w:rsidP="2A8CD1D8">
            <w:pPr>
              <w:spacing w:line="260" w:lineRule="atLeast"/>
              <w:rPr>
                <w:rFonts w:ascii="Raleway" w:hAnsi="Raleway" w:cs="Arial"/>
                <w:sz w:val="18"/>
                <w:szCs w:val="18"/>
                <w:u w:val="single"/>
                <w:lang w:val="da-DK"/>
              </w:rPr>
            </w:pPr>
            <w:r w:rsidRPr="2A8CD1D8">
              <w:rPr>
                <w:rFonts w:ascii="Raleway" w:hAnsi="Raleway" w:cs="Arial"/>
                <w:sz w:val="18"/>
                <w:szCs w:val="18"/>
                <w:u w:val="single"/>
                <w:lang w:val="da-DK"/>
              </w:rPr>
              <w:t xml:space="preserve">Uønsket skovrejsning Simmersted Holm: </w:t>
            </w:r>
          </w:p>
          <w:p w14:paraId="6E1B740B" w14:textId="0284B915" w:rsidR="00FB0693" w:rsidRDefault="55D03184" w:rsidP="00FB0693">
            <w:pPr>
              <w:spacing w:line="260" w:lineRule="atLeast"/>
              <w:rPr>
                <w:rFonts w:ascii="Raleway" w:hAnsi="Raleway" w:cs="Arial"/>
                <w:sz w:val="18"/>
                <w:szCs w:val="18"/>
                <w:lang w:val="da-DK"/>
              </w:rPr>
            </w:pPr>
            <w:r w:rsidRPr="20B3D316">
              <w:rPr>
                <w:rFonts w:ascii="Raleway" w:hAnsi="Raleway" w:cs="Arial"/>
                <w:sz w:val="18"/>
                <w:szCs w:val="18"/>
                <w:lang w:val="da-DK"/>
              </w:rPr>
              <w:t xml:space="preserve">Det vurderes at høringssvaret kan imødekommes vedrørende skovrejsning på matrikel nr. 364 Maugstrup, ejerlav. </w:t>
            </w:r>
            <w:r w:rsidR="25CEE438" w:rsidRPr="20B3D316">
              <w:rPr>
                <w:rFonts w:ascii="Raleway" w:hAnsi="Raleway" w:cs="Arial"/>
                <w:sz w:val="18"/>
                <w:szCs w:val="18"/>
                <w:lang w:val="da-DK"/>
              </w:rPr>
              <w:t>Matrik</w:t>
            </w:r>
            <w:r w:rsidR="747BC7B3" w:rsidRPr="20B3D316">
              <w:rPr>
                <w:rFonts w:ascii="Raleway" w:hAnsi="Raleway" w:cs="Arial"/>
                <w:sz w:val="18"/>
                <w:szCs w:val="18"/>
                <w:lang w:val="da-DK"/>
              </w:rPr>
              <w:t>len</w:t>
            </w:r>
            <w:r w:rsidRPr="20B3D316">
              <w:rPr>
                <w:rFonts w:ascii="Raleway" w:hAnsi="Raleway" w:cs="Arial"/>
                <w:sz w:val="18"/>
                <w:szCs w:val="18"/>
                <w:lang w:val="da-DK"/>
              </w:rPr>
              <w:t xml:space="preserve"> er beliggende indenfor udpegningen af bevaringsværdige landskaber. Udpegningen af skovrejsning uønsket er begrundet i ønsket om at udskiftningsstrukturerne syd for Simmersted ikke sløres af skovrejsning samt at indblikket til skovbrynet fra Haderslevvej bevares. </w:t>
            </w:r>
          </w:p>
          <w:p w14:paraId="275BE801" w14:textId="77777777" w:rsidR="00FB0693" w:rsidRPr="00FB0693" w:rsidRDefault="00FB0693" w:rsidP="00FB0693">
            <w:pPr>
              <w:spacing w:line="260" w:lineRule="atLeast"/>
              <w:rPr>
                <w:rFonts w:ascii="Raleway" w:hAnsi="Raleway" w:cs="Arial"/>
                <w:sz w:val="18"/>
                <w:szCs w:val="18"/>
                <w:lang w:val="da-DK"/>
              </w:rPr>
            </w:pPr>
          </w:p>
          <w:p w14:paraId="2E3FC28F" w14:textId="59BB0EE0" w:rsidR="00FB0693" w:rsidRDefault="55D03184" w:rsidP="00FB0693">
            <w:pPr>
              <w:spacing w:line="260" w:lineRule="atLeast"/>
              <w:rPr>
                <w:rFonts w:ascii="Raleway" w:hAnsi="Raleway" w:cs="Arial"/>
                <w:sz w:val="18"/>
                <w:szCs w:val="18"/>
                <w:lang w:val="da-DK"/>
              </w:rPr>
            </w:pPr>
            <w:r w:rsidRPr="20B3D316">
              <w:rPr>
                <w:rFonts w:ascii="Raleway" w:hAnsi="Raleway" w:cs="Arial"/>
                <w:sz w:val="18"/>
                <w:szCs w:val="18"/>
                <w:lang w:val="da-DK"/>
              </w:rPr>
              <w:t xml:space="preserve">Det vurderes, at der vil være mulighed for at justere på udpegningen, så en række matrikler i forlængelse af Magstrup Skov vil kunne udpeges til skovrejsning, uden at de landskabelige værdier forringes. Kommuneplanen suppleres med en redegørelse for de landskabelige forhold og kortudpegningerne tilrettes, så matriklerne udpeges som skovrejsningsområder. </w:t>
            </w:r>
          </w:p>
          <w:p w14:paraId="334DA672" w14:textId="77777777" w:rsidR="00FB0693" w:rsidRPr="00FB0693" w:rsidRDefault="00FB0693" w:rsidP="00FB0693">
            <w:pPr>
              <w:spacing w:line="260" w:lineRule="atLeast"/>
              <w:rPr>
                <w:rFonts w:ascii="Raleway" w:hAnsi="Raleway" w:cs="Arial"/>
                <w:sz w:val="18"/>
                <w:szCs w:val="18"/>
                <w:lang w:val="da-DK"/>
              </w:rPr>
            </w:pPr>
          </w:p>
          <w:p w14:paraId="5F17A577" w14:textId="4397086F" w:rsidR="00FB0693" w:rsidRPr="00582A11" w:rsidRDefault="1E36E4DE" w:rsidP="2A8CD1D8">
            <w:pPr>
              <w:spacing w:line="260" w:lineRule="atLeast"/>
              <w:rPr>
                <w:rFonts w:ascii="Raleway" w:hAnsi="Raleway" w:cs="Arial"/>
                <w:sz w:val="18"/>
                <w:szCs w:val="18"/>
                <w:u w:val="single"/>
                <w:lang w:val="da-DK"/>
              </w:rPr>
            </w:pPr>
            <w:r w:rsidRPr="2A8CD1D8">
              <w:rPr>
                <w:rFonts w:ascii="Raleway" w:hAnsi="Raleway" w:cs="Arial"/>
                <w:sz w:val="18"/>
                <w:szCs w:val="18"/>
                <w:u w:val="single"/>
                <w:lang w:val="da-DK"/>
              </w:rPr>
              <w:t>Perspektivområde Erhvervsområde Hammelev Nord:</w:t>
            </w:r>
          </w:p>
          <w:p w14:paraId="608FC1BA" w14:textId="77777777" w:rsidR="00FB0693" w:rsidRPr="00582A11" w:rsidRDefault="00FB0693" w:rsidP="00FB0693">
            <w:pPr>
              <w:spacing w:line="260" w:lineRule="atLeast"/>
              <w:rPr>
                <w:rFonts w:ascii="Raleway" w:hAnsi="Raleway" w:cs="Arial"/>
                <w:sz w:val="18"/>
                <w:szCs w:val="18"/>
                <w:lang w:val="da-DK"/>
              </w:rPr>
            </w:pPr>
            <w:r w:rsidRPr="00582A11">
              <w:rPr>
                <w:rFonts w:ascii="Raleway" w:hAnsi="Raleway" w:cs="Arial"/>
                <w:sz w:val="18"/>
                <w:szCs w:val="18"/>
                <w:lang w:val="da-DK"/>
              </w:rPr>
              <w:t xml:space="preserve">Der er rejst bekymring omkring perspektivområdet beliggende i umiddelbar forlængelse af det eksisterende erhvervsområde ved Hammelev vest. Perspektivområdet er videreført uændret fra Kommuneplan 2021. Et perspektivområde defineres i planloven som et område, der er udpeget til mulig fremtidig udvikling, men som ikke er planlagt til umiddelbar anvendelse. </w:t>
            </w:r>
          </w:p>
          <w:p w14:paraId="45119687" w14:textId="77777777" w:rsidR="00FB0693" w:rsidRPr="00582A11" w:rsidRDefault="00FB0693" w:rsidP="00FB0693">
            <w:pPr>
              <w:spacing w:line="260" w:lineRule="atLeast"/>
              <w:rPr>
                <w:rFonts w:ascii="Raleway" w:hAnsi="Raleway" w:cs="Arial"/>
                <w:sz w:val="18"/>
                <w:szCs w:val="18"/>
                <w:lang w:val="da-DK"/>
              </w:rPr>
            </w:pPr>
            <w:r w:rsidRPr="00582A11">
              <w:rPr>
                <w:rFonts w:ascii="Raleway" w:hAnsi="Raleway" w:cs="Arial"/>
                <w:sz w:val="18"/>
                <w:szCs w:val="18"/>
                <w:lang w:val="da-DK"/>
              </w:rPr>
              <w:lastRenderedPageBreak/>
              <w:t xml:space="preserve">Disse områder kan være tiltænkt erhvervsformål, boligbyggeri eller rekreative formål og indgår i kommuneplanen som en del af den langsigtede planlægning (der er ikke tale om et egentligt rammeområde med nærmere fastlagt anvendelse og bestemmelser) </w:t>
            </w:r>
          </w:p>
          <w:p w14:paraId="7DEEAE55" w14:textId="77777777" w:rsidR="00FB0693" w:rsidRPr="00582A11" w:rsidRDefault="00FB0693" w:rsidP="00FB0693">
            <w:pPr>
              <w:spacing w:line="260" w:lineRule="atLeast"/>
              <w:rPr>
                <w:rFonts w:ascii="Raleway" w:hAnsi="Raleway" w:cs="Arial"/>
                <w:sz w:val="18"/>
                <w:szCs w:val="18"/>
                <w:lang w:val="da-DK"/>
              </w:rPr>
            </w:pPr>
          </w:p>
          <w:p w14:paraId="0D9D416D" w14:textId="32A52C17" w:rsidR="00BC5F11" w:rsidRPr="00582A11" w:rsidRDefault="00FB0693" w:rsidP="00BC5F11">
            <w:pPr>
              <w:spacing w:line="260" w:lineRule="atLeast"/>
              <w:rPr>
                <w:rFonts w:ascii="Raleway" w:hAnsi="Raleway" w:cs="Arial"/>
                <w:sz w:val="18"/>
                <w:szCs w:val="18"/>
                <w:lang w:val="da-DK"/>
              </w:rPr>
            </w:pPr>
            <w:r w:rsidRPr="00582A11">
              <w:rPr>
                <w:rFonts w:ascii="Raleway" w:hAnsi="Raleway" w:cs="Arial"/>
                <w:sz w:val="18"/>
                <w:szCs w:val="18"/>
                <w:lang w:val="da-DK"/>
              </w:rPr>
              <w:t>Perspektivområder kan påvirke omkringliggende husdyrbrug ved at indføre restriktioner i forhold til miljøkrav som lugt, støj og afstandskrav, hvilket kan begrænse mulighederne for udvidelse eller ændring af husdyrbruget.</w:t>
            </w:r>
            <w:r w:rsidR="00BC5F11" w:rsidRPr="00582A11">
              <w:rPr>
                <w:rFonts w:ascii="Raleway" w:hAnsi="Raleway" w:cs="Arial"/>
                <w:sz w:val="18"/>
                <w:szCs w:val="18"/>
                <w:lang w:val="da-DK"/>
              </w:rPr>
              <w:t xml:space="preserve"> Hvis et perspektivområde bliver omdannet til byzone, kan det medføre betydelige begrænsninger for omkringliggende husdyrbrug. Der kan blive indført restriktioner i forhold til miljøkrav som lugt, støj og afstandskrav.  Ifølge § 6 i </w:t>
            </w:r>
            <w:r w:rsidR="00582A11" w:rsidRPr="00582A11">
              <w:rPr>
                <w:rFonts w:ascii="Raleway" w:hAnsi="Raleway" w:cs="Arial"/>
                <w:sz w:val="18"/>
                <w:szCs w:val="18"/>
                <w:lang w:val="da-DK"/>
              </w:rPr>
              <w:t>husdyrbrug loven</w:t>
            </w:r>
            <w:r w:rsidR="00BC5F11" w:rsidRPr="00582A11">
              <w:rPr>
                <w:rFonts w:ascii="Raleway" w:hAnsi="Raleway" w:cs="Arial"/>
                <w:sz w:val="18"/>
                <w:szCs w:val="18"/>
                <w:lang w:val="da-DK"/>
              </w:rPr>
              <w:t xml:space="preserve"> er det ikke tilladt at etablere, udvide eller ændre husdyrbrug, hvis det medfører øget forurening i eksisterende eller fremtidige byzoner. Dette indebærer et afstandskrav på 50 meter fra husdyrbruget til byzonen. Denne § er dog først aktuel hvis perspektivområdet udlægges som et egentligt rammeområde. Kommuneplan 2025 vil derfor ikke medføre påvirkning for husdyrbruget på skovgårdvej 15. </w:t>
            </w:r>
          </w:p>
          <w:p w14:paraId="5473FAE2" w14:textId="77777777" w:rsidR="00FB0693" w:rsidRPr="00582A11" w:rsidRDefault="00FB0693" w:rsidP="00FB0693">
            <w:pPr>
              <w:spacing w:line="260" w:lineRule="atLeast"/>
              <w:rPr>
                <w:rFonts w:ascii="Raleway" w:hAnsi="Raleway" w:cs="Arial"/>
                <w:sz w:val="18"/>
                <w:szCs w:val="18"/>
                <w:lang w:val="da-DK"/>
              </w:rPr>
            </w:pPr>
          </w:p>
          <w:p w14:paraId="7FE29C6A" w14:textId="7956BEFA" w:rsidR="00582A11" w:rsidRPr="00582A11" w:rsidRDefault="00582A11" w:rsidP="00BC5F11">
            <w:pPr>
              <w:spacing w:line="260" w:lineRule="atLeast"/>
              <w:rPr>
                <w:rFonts w:ascii="Raleway" w:hAnsi="Raleway" w:cs="Arial"/>
                <w:sz w:val="18"/>
                <w:szCs w:val="18"/>
                <w:lang w:val="da-DK"/>
              </w:rPr>
            </w:pPr>
            <w:r w:rsidRPr="00582A11">
              <w:rPr>
                <w:rFonts w:ascii="Raleway" w:hAnsi="Raleway" w:cs="Arial"/>
                <w:sz w:val="18"/>
                <w:szCs w:val="18"/>
                <w:lang w:val="da-DK"/>
              </w:rPr>
              <w:t xml:space="preserve">Husdyrbruget på Skovgårdvej 15 har med den nuværende tilladelse en konsekvenszone på 888m, og denne er givet med udgangspunkt i afstanden til de gældende byzonearealer. </w:t>
            </w:r>
          </w:p>
          <w:p w14:paraId="6DE2DE5F" w14:textId="0FE97981" w:rsidR="00BC5F11" w:rsidRPr="00582A11" w:rsidRDefault="00BC5F11" w:rsidP="00BC5F11">
            <w:pPr>
              <w:spacing w:line="260" w:lineRule="atLeast"/>
              <w:rPr>
                <w:rFonts w:ascii="Raleway" w:hAnsi="Raleway" w:cs="Arial"/>
                <w:sz w:val="18"/>
                <w:szCs w:val="18"/>
                <w:lang w:val="da-DK"/>
              </w:rPr>
            </w:pPr>
            <w:r w:rsidRPr="00582A11">
              <w:rPr>
                <w:rFonts w:ascii="Raleway" w:hAnsi="Raleway" w:cs="Arial"/>
                <w:sz w:val="18"/>
                <w:szCs w:val="18"/>
                <w:lang w:val="da-DK"/>
              </w:rPr>
              <w:t xml:space="preserve">Hvis husdyrbruget skal revurderes, vurderes der kun på den byzone som den gældende godkendelse/tilladelse er givet til. Det betyder at husdyrbruget vil kunne revurderes, selv om byzonen udvides. </w:t>
            </w:r>
          </w:p>
          <w:p w14:paraId="092F90CD" w14:textId="77777777" w:rsidR="00FB0693" w:rsidRPr="00582A11" w:rsidRDefault="00FB0693" w:rsidP="00FB0693">
            <w:pPr>
              <w:spacing w:line="260" w:lineRule="atLeast"/>
              <w:rPr>
                <w:rFonts w:ascii="Raleway" w:hAnsi="Raleway" w:cs="Arial"/>
                <w:sz w:val="18"/>
                <w:szCs w:val="18"/>
                <w:lang w:val="da-DK"/>
              </w:rPr>
            </w:pPr>
          </w:p>
          <w:p w14:paraId="2BE75A97" w14:textId="5F341B52" w:rsidR="00FB0693" w:rsidRDefault="55D03184" w:rsidP="00FB0693">
            <w:pPr>
              <w:spacing w:line="260" w:lineRule="atLeast"/>
              <w:rPr>
                <w:rFonts w:ascii="Raleway" w:hAnsi="Raleway" w:cs="Arial"/>
                <w:sz w:val="18"/>
                <w:szCs w:val="18"/>
                <w:lang w:val="da-DK"/>
              </w:rPr>
            </w:pPr>
            <w:r w:rsidRPr="20B3D316">
              <w:rPr>
                <w:rFonts w:ascii="Raleway" w:hAnsi="Raleway" w:cs="Arial"/>
                <w:sz w:val="18"/>
                <w:szCs w:val="18"/>
                <w:lang w:val="da-DK"/>
              </w:rPr>
              <w:t>Idet der sideløbende med kommuneplanrevisionen er igangværende planlægning for det samlede erhvervsområde ved Hammelev, anbefaler forvaltningen at det pågældende perspektivområde fastholdes med nuværende afgræ</w:t>
            </w:r>
            <w:r w:rsidR="69C9CF03" w:rsidRPr="20B3D316">
              <w:rPr>
                <w:rFonts w:ascii="Raleway" w:hAnsi="Raleway" w:cs="Arial"/>
                <w:sz w:val="18"/>
                <w:szCs w:val="18"/>
                <w:lang w:val="da-DK"/>
              </w:rPr>
              <w:t>n</w:t>
            </w:r>
            <w:r w:rsidRPr="20B3D316">
              <w:rPr>
                <w:rFonts w:ascii="Raleway" w:hAnsi="Raleway" w:cs="Arial"/>
                <w:sz w:val="18"/>
                <w:szCs w:val="18"/>
                <w:lang w:val="da-DK"/>
              </w:rPr>
              <w:t xml:space="preserve">sning, og muligheden for en evt. justering håndteres i forbindelse med denne planproces. </w:t>
            </w:r>
          </w:p>
          <w:p w14:paraId="2E227ABA" w14:textId="77777777" w:rsidR="00FB0693" w:rsidRPr="00FB0693" w:rsidRDefault="00FB0693" w:rsidP="00FB0693">
            <w:pPr>
              <w:spacing w:line="260" w:lineRule="atLeast"/>
              <w:rPr>
                <w:rFonts w:ascii="Raleway" w:hAnsi="Raleway" w:cs="Arial"/>
                <w:sz w:val="18"/>
                <w:szCs w:val="18"/>
                <w:lang w:val="da-DK"/>
              </w:rPr>
            </w:pPr>
          </w:p>
          <w:p w14:paraId="5CE68782" w14:textId="45298E5F" w:rsidR="0009067E" w:rsidRDefault="4E08253F" w:rsidP="00FB0693">
            <w:pPr>
              <w:spacing w:line="260" w:lineRule="atLeast"/>
              <w:rPr>
                <w:rFonts w:ascii="Raleway" w:hAnsi="Raleway" w:cs="Arial"/>
                <w:sz w:val="18"/>
                <w:szCs w:val="18"/>
                <w:lang w:val="da-DK"/>
              </w:rPr>
            </w:pPr>
            <w:r w:rsidRPr="2A8CD1D8">
              <w:rPr>
                <w:rFonts w:ascii="Raleway" w:hAnsi="Raleway" w:cs="Arial"/>
                <w:sz w:val="18"/>
                <w:szCs w:val="18"/>
                <w:u w:val="single"/>
                <w:lang w:val="da-DK"/>
              </w:rPr>
              <w:t xml:space="preserve">Perspektivområde </w:t>
            </w:r>
            <w:r w:rsidR="1E36E4DE" w:rsidRPr="2A8CD1D8">
              <w:rPr>
                <w:rFonts w:ascii="Raleway" w:hAnsi="Raleway" w:cs="Arial"/>
                <w:sz w:val="18"/>
                <w:szCs w:val="18"/>
                <w:u w:val="single"/>
                <w:lang w:val="da-DK"/>
              </w:rPr>
              <w:t xml:space="preserve">på matr. 677, Hammelev ejerlav: </w:t>
            </w:r>
            <w:r w:rsidR="1E36E4DE" w:rsidRPr="2A8CD1D8">
              <w:rPr>
                <w:rFonts w:ascii="Raleway" w:hAnsi="Raleway" w:cs="Arial"/>
                <w:sz w:val="18"/>
                <w:szCs w:val="18"/>
                <w:lang w:val="da-DK"/>
              </w:rPr>
              <w:t xml:space="preserve">Bemærkningen vedrører udpegningen af matrikel nr. 677 som </w:t>
            </w:r>
            <w:r w:rsidR="7F285986" w:rsidRPr="2A8CD1D8">
              <w:rPr>
                <w:rFonts w:ascii="Raleway" w:hAnsi="Raleway" w:cs="Arial"/>
                <w:sz w:val="18"/>
                <w:szCs w:val="18"/>
                <w:lang w:val="da-DK"/>
              </w:rPr>
              <w:t xml:space="preserve">perspektivområde til fremtidig </w:t>
            </w:r>
            <w:r w:rsidR="67176DDC" w:rsidRPr="2A8CD1D8">
              <w:rPr>
                <w:rFonts w:ascii="Raleway" w:hAnsi="Raleway" w:cs="Arial"/>
                <w:sz w:val="18"/>
                <w:szCs w:val="18"/>
                <w:lang w:val="da-DK"/>
              </w:rPr>
              <w:t>anvendelse til</w:t>
            </w:r>
            <w:r w:rsidR="7F285986" w:rsidRPr="2A8CD1D8">
              <w:rPr>
                <w:rFonts w:ascii="Raleway" w:hAnsi="Raleway" w:cs="Arial"/>
                <w:sz w:val="18"/>
                <w:szCs w:val="18"/>
                <w:lang w:val="da-DK"/>
              </w:rPr>
              <w:t xml:space="preserve"> erhverv. Der er tale om et perspektivområde og ikke et egentligt rammeområde. Udpegningen som perspektivområde er videreført fra Kommuneplan 2021</w:t>
            </w:r>
            <w:r w:rsidR="3A1C421E" w:rsidRPr="2A8CD1D8">
              <w:rPr>
                <w:rFonts w:ascii="Raleway" w:hAnsi="Raleway" w:cs="Arial"/>
                <w:sz w:val="18"/>
                <w:szCs w:val="18"/>
                <w:lang w:val="da-DK"/>
              </w:rPr>
              <w:t xml:space="preserve">. </w:t>
            </w:r>
          </w:p>
          <w:p w14:paraId="1F4AD003" w14:textId="77777777" w:rsidR="0009067E" w:rsidRDefault="0009067E" w:rsidP="00FB0693">
            <w:pPr>
              <w:spacing w:line="260" w:lineRule="atLeast"/>
              <w:rPr>
                <w:rFonts w:ascii="Raleway" w:hAnsi="Raleway" w:cs="Arial"/>
                <w:sz w:val="18"/>
                <w:szCs w:val="18"/>
                <w:lang w:val="da-DK"/>
              </w:rPr>
            </w:pPr>
          </w:p>
          <w:p w14:paraId="1BFBFBBF" w14:textId="77777777" w:rsidR="00276C29" w:rsidRDefault="00276C29" w:rsidP="00276C29">
            <w:pPr>
              <w:spacing w:line="260" w:lineRule="atLeast"/>
              <w:rPr>
                <w:rFonts w:ascii="Raleway" w:hAnsi="Raleway" w:cs="Arial"/>
                <w:sz w:val="18"/>
                <w:szCs w:val="18"/>
                <w:lang w:val="da-DK"/>
              </w:rPr>
            </w:pPr>
          </w:p>
          <w:p w14:paraId="2CF58DA1" w14:textId="77777777" w:rsidR="00276C29" w:rsidRDefault="00276C29" w:rsidP="00276C29">
            <w:pPr>
              <w:spacing w:line="260" w:lineRule="atLeast"/>
              <w:rPr>
                <w:rFonts w:ascii="Raleway" w:hAnsi="Raleway" w:cs="Arial"/>
                <w:sz w:val="18"/>
                <w:szCs w:val="18"/>
                <w:lang w:val="da-DK"/>
              </w:rPr>
            </w:pPr>
            <w:r>
              <w:rPr>
                <w:rFonts w:ascii="Raleway" w:hAnsi="Raleway" w:cs="Arial"/>
                <w:sz w:val="18"/>
                <w:szCs w:val="18"/>
                <w:lang w:val="da-DK"/>
              </w:rPr>
              <w:t xml:space="preserve">Idet der er tale om et perspektivområde og ikke et egentligt rammeområde til erhvervsformål vurderes det ikke at vedtagelsen af Kommuneplan 2025 for konsekvenser i forhold til ønsket om etablering af minivådområde. Dog kan det i forbindelse med fremtidig planlægning få betydning hvis områdets status og anvendelse ændres: </w:t>
            </w:r>
          </w:p>
          <w:p w14:paraId="0FBB3564" w14:textId="77777777" w:rsidR="00276C29" w:rsidRDefault="00276C29" w:rsidP="00FB0693">
            <w:pPr>
              <w:spacing w:line="260" w:lineRule="atLeast"/>
              <w:rPr>
                <w:rFonts w:ascii="Raleway" w:hAnsi="Raleway" w:cs="Arial"/>
                <w:sz w:val="18"/>
                <w:szCs w:val="18"/>
                <w:lang w:val="da-DK"/>
              </w:rPr>
            </w:pPr>
          </w:p>
          <w:p w14:paraId="62B1E9A0" w14:textId="4067EE6C" w:rsidR="0009067E" w:rsidRDefault="0009067E" w:rsidP="00FB0693">
            <w:pPr>
              <w:spacing w:line="260" w:lineRule="atLeast"/>
              <w:rPr>
                <w:rFonts w:ascii="Raleway" w:hAnsi="Raleway" w:cs="Arial"/>
                <w:sz w:val="18"/>
                <w:szCs w:val="18"/>
                <w:lang w:val="da-DK"/>
              </w:rPr>
            </w:pPr>
            <w:r w:rsidRPr="0009067E">
              <w:rPr>
                <w:rFonts w:ascii="Raleway" w:hAnsi="Raleway" w:cs="Arial"/>
                <w:sz w:val="18"/>
                <w:szCs w:val="18"/>
                <w:lang w:val="da-DK"/>
              </w:rPr>
              <w:t>Minivådområdeordningen er en af de frivillige indsatser, som skal medvirke til at mindske udledning af næringsstoffer til vandmiljøet. Et minivådområde reducerer mængden af kvælstof i drænvandet, inden det ledes ud i vandmiljøet. Derudover reducerer minivådområder også mængden af fosfor i drænvandet.</w:t>
            </w:r>
            <w:r>
              <w:rPr>
                <w:rFonts w:ascii="Raleway" w:hAnsi="Raleway" w:cs="Arial"/>
                <w:sz w:val="18"/>
                <w:szCs w:val="18"/>
                <w:lang w:val="da-DK"/>
              </w:rPr>
              <w:t xml:space="preserve"> Minivådområder reguleres efter B</w:t>
            </w:r>
            <w:r w:rsidRPr="0009067E">
              <w:rPr>
                <w:rFonts w:ascii="Raleway" w:hAnsi="Raleway" w:cs="Arial"/>
                <w:sz w:val="18"/>
                <w:szCs w:val="18"/>
                <w:lang w:val="da-DK"/>
              </w:rPr>
              <w:t>e</w:t>
            </w:r>
            <w:r>
              <w:rPr>
                <w:rFonts w:ascii="Raleway" w:hAnsi="Raleway" w:cs="Arial"/>
                <w:sz w:val="18"/>
                <w:szCs w:val="18"/>
                <w:lang w:val="da-DK"/>
              </w:rPr>
              <w:t>kend</w:t>
            </w:r>
            <w:r w:rsidRPr="0009067E">
              <w:rPr>
                <w:rFonts w:ascii="Raleway" w:hAnsi="Raleway" w:cs="Arial"/>
                <w:sz w:val="18"/>
                <w:szCs w:val="18"/>
                <w:lang w:val="da-DK"/>
              </w:rPr>
              <w:t>tgørelse om tilskud til minivådområder 2024 og 2025</w:t>
            </w:r>
            <w:r>
              <w:rPr>
                <w:rFonts w:ascii="Raleway" w:hAnsi="Raleway" w:cs="Arial"/>
                <w:sz w:val="18"/>
                <w:szCs w:val="18"/>
                <w:lang w:val="da-DK"/>
              </w:rPr>
              <w:t xml:space="preserve">, som trådte i kraft 1.maj 2025. </w:t>
            </w:r>
          </w:p>
          <w:p w14:paraId="492FC6B7" w14:textId="77777777" w:rsidR="0009067E" w:rsidRDefault="0009067E" w:rsidP="00FB0693">
            <w:pPr>
              <w:spacing w:line="260" w:lineRule="atLeast"/>
              <w:rPr>
                <w:rFonts w:ascii="Raleway" w:hAnsi="Raleway" w:cs="Arial"/>
                <w:sz w:val="18"/>
                <w:szCs w:val="18"/>
                <w:lang w:val="da-DK"/>
              </w:rPr>
            </w:pPr>
          </w:p>
          <w:p w14:paraId="71423EFA" w14:textId="15D0ED89" w:rsidR="00834C89" w:rsidRDefault="01EB06E4" w:rsidP="00FB0693">
            <w:pPr>
              <w:spacing w:line="260" w:lineRule="atLeast"/>
              <w:rPr>
                <w:rFonts w:ascii="Raleway" w:hAnsi="Raleway" w:cs="Arial"/>
                <w:sz w:val="18"/>
                <w:szCs w:val="18"/>
                <w:lang w:val="da-DK"/>
              </w:rPr>
            </w:pPr>
            <w:r w:rsidRPr="20B3D316">
              <w:rPr>
                <w:rFonts w:ascii="Raleway" w:hAnsi="Raleway" w:cs="Arial"/>
                <w:sz w:val="18"/>
                <w:szCs w:val="18"/>
                <w:lang w:val="da-DK"/>
              </w:rPr>
              <w:t xml:space="preserve">Minivådområder kan kun etableres i et område hvor 80% af </w:t>
            </w:r>
            <w:r w:rsidR="63A10E30" w:rsidRPr="20B3D316">
              <w:rPr>
                <w:rFonts w:ascii="Raleway" w:hAnsi="Raleway" w:cs="Arial"/>
                <w:sz w:val="18"/>
                <w:szCs w:val="18"/>
                <w:lang w:val="da-DK"/>
              </w:rPr>
              <w:t>dræn</w:t>
            </w:r>
            <w:r w:rsidRPr="20B3D316">
              <w:rPr>
                <w:rFonts w:ascii="Raleway" w:hAnsi="Raleway" w:cs="Arial"/>
                <w:sz w:val="18"/>
                <w:szCs w:val="18"/>
                <w:lang w:val="da-DK"/>
              </w:rPr>
              <w:t xml:space="preserve">oplandet er i </w:t>
            </w:r>
            <w:proofErr w:type="spellStart"/>
            <w:r w:rsidRPr="20B3D316">
              <w:rPr>
                <w:rFonts w:ascii="Raleway" w:hAnsi="Raleway" w:cs="Arial"/>
                <w:sz w:val="18"/>
                <w:szCs w:val="18"/>
                <w:lang w:val="da-DK"/>
              </w:rPr>
              <w:t>omdrift</w:t>
            </w:r>
            <w:proofErr w:type="spellEnd"/>
            <w:r w:rsidRPr="20B3D316">
              <w:rPr>
                <w:rFonts w:ascii="Raleway" w:hAnsi="Raleway" w:cs="Arial"/>
                <w:sz w:val="18"/>
                <w:szCs w:val="18"/>
                <w:lang w:val="da-DK"/>
              </w:rPr>
              <w:t xml:space="preserve"> eller hvor jorden har været i </w:t>
            </w:r>
            <w:proofErr w:type="spellStart"/>
            <w:r w:rsidRPr="20B3D316">
              <w:rPr>
                <w:rFonts w:ascii="Raleway" w:hAnsi="Raleway" w:cs="Arial"/>
                <w:sz w:val="18"/>
                <w:szCs w:val="18"/>
                <w:lang w:val="da-DK"/>
              </w:rPr>
              <w:t>omdrift</w:t>
            </w:r>
            <w:proofErr w:type="spellEnd"/>
            <w:r w:rsidRPr="20B3D316">
              <w:rPr>
                <w:rFonts w:ascii="Raleway" w:hAnsi="Raleway" w:cs="Arial"/>
                <w:sz w:val="18"/>
                <w:szCs w:val="18"/>
                <w:lang w:val="da-DK"/>
              </w:rPr>
              <w:t xml:space="preserve"> i maksimalt et år forinden. Samme krav gælder for den jord minivådområdet etableres på. Det vil sige, at hvis en matrikel udlægges til erhverv i kommuneplanen, så skifter den status og efter et år vil det ikke længere være muligt at søge om minivådområde på jorden. Samtidig antages det, </w:t>
            </w:r>
            <w:r w:rsidR="034E1DF0" w:rsidRPr="20B3D316">
              <w:rPr>
                <w:rFonts w:ascii="Raleway" w:hAnsi="Raleway" w:cs="Arial"/>
                <w:sz w:val="18"/>
                <w:szCs w:val="18"/>
                <w:lang w:val="da-DK"/>
              </w:rPr>
              <w:t>når en matrikel udlægges til erhverv, at den skal bruges til erhverv. Dermed vil det blive sværere at komme igennem med andre interesser, og der vil formentlig relativt hur</w:t>
            </w:r>
            <w:r w:rsidR="51222BC8" w:rsidRPr="20B3D316">
              <w:rPr>
                <w:rFonts w:ascii="Raleway" w:hAnsi="Raleway" w:cs="Arial"/>
                <w:sz w:val="18"/>
                <w:szCs w:val="18"/>
                <w:lang w:val="da-DK"/>
              </w:rPr>
              <w:t>t</w:t>
            </w:r>
            <w:r w:rsidR="034E1DF0" w:rsidRPr="20B3D316">
              <w:rPr>
                <w:rFonts w:ascii="Raleway" w:hAnsi="Raleway" w:cs="Arial"/>
                <w:sz w:val="18"/>
                <w:szCs w:val="18"/>
                <w:lang w:val="da-DK"/>
              </w:rPr>
              <w:t xml:space="preserve">igt efter </w:t>
            </w:r>
            <w:r w:rsidR="034E1DF0" w:rsidRPr="20B3D316">
              <w:rPr>
                <w:rFonts w:ascii="Raleway" w:hAnsi="Raleway" w:cs="Arial"/>
                <w:sz w:val="18"/>
                <w:szCs w:val="18"/>
                <w:lang w:val="da-DK"/>
              </w:rPr>
              <w:lastRenderedPageBreak/>
              <w:t xml:space="preserve">udlægningen opstå en form for erhverv, og dermed vil 80% af oplandet ikke længere være jord i </w:t>
            </w:r>
            <w:proofErr w:type="spellStart"/>
            <w:r w:rsidR="034E1DF0" w:rsidRPr="20B3D316">
              <w:rPr>
                <w:rFonts w:ascii="Raleway" w:hAnsi="Raleway" w:cs="Arial"/>
                <w:sz w:val="18"/>
                <w:szCs w:val="18"/>
                <w:lang w:val="da-DK"/>
              </w:rPr>
              <w:t>omdrift</w:t>
            </w:r>
            <w:proofErr w:type="spellEnd"/>
            <w:r w:rsidR="034E1DF0" w:rsidRPr="20B3D316">
              <w:rPr>
                <w:rFonts w:ascii="Raleway" w:hAnsi="Raleway" w:cs="Arial"/>
                <w:sz w:val="18"/>
                <w:szCs w:val="18"/>
                <w:lang w:val="da-DK"/>
              </w:rPr>
              <w:t xml:space="preserve">. </w:t>
            </w:r>
          </w:p>
          <w:p w14:paraId="7A5D3EC6" w14:textId="77777777" w:rsidR="00210ADC" w:rsidRDefault="00210ADC" w:rsidP="00FB0693">
            <w:pPr>
              <w:spacing w:line="260" w:lineRule="atLeast"/>
              <w:rPr>
                <w:rFonts w:ascii="Raleway" w:hAnsi="Raleway" w:cs="Arial"/>
                <w:sz w:val="18"/>
                <w:szCs w:val="18"/>
                <w:lang w:val="da-DK"/>
              </w:rPr>
            </w:pPr>
          </w:p>
          <w:p w14:paraId="627E92C6" w14:textId="374892B0" w:rsidR="00276C29" w:rsidRDefault="0009067E" w:rsidP="0009067E">
            <w:pPr>
              <w:spacing w:line="260" w:lineRule="atLeast"/>
              <w:rPr>
                <w:rFonts w:ascii="Raleway" w:hAnsi="Raleway" w:cs="Arial"/>
                <w:sz w:val="18"/>
                <w:szCs w:val="18"/>
                <w:lang w:val="da-DK"/>
              </w:rPr>
            </w:pPr>
            <w:r>
              <w:rPr>
                <w:rFonts w:ascii="Raleway" w:hAnsi="Raleway" w:cs="Arial"/>
                <w:sz w:val="18"/>
                <w:szCs w:val="18"/>
                <w:lang w:val="da-DK"/>
              </w:rPr>
              <w:t>I</w:t>
            </w:r>
            <w:r w:rsidRPr="0009067E">
              <w:rPr>
                <w:rFonts w:ascii="Raleway" w:hAnsi="Raleway" w:cs="Arial"/>
                <w:sz w:val="18"/>
                <w:szCs w:val="18"/>
                <w:lang w:val="da-DK"/>
              </w:rPr>
              <w:t xml:space="preserve"> bekendtgørelse og vejledning omkring etablering af minivådområder </w:t>
            </w:r>
            <w:r>
              <w:rPr>
                <w:rFonts w:ascii="Raleway" w:hAnsi="Raleway" w:cs="Arial"/>
                <w:sz w:val="18"/>
                <w:szCs w:val="18"/>
                <w:lang w:val="da-DK"/>
              </w:rPr>
              <w:t xml:space="preserve">er der </w:t>
            </w:r>
            <w:r w:rsidRPr="0009067E">
              <w:rPr>
                <w:rFonts w:ascii="Raleway" w:hAnsi="Raleway" w:cs="Arial"/>
                <w:sz w:val="18"/>
                <w:szCs w:val="18"/>
                <w:lang w:val="da-DK"/>
              </w:rPr>
              <w:t xml:space="preserve">ikke specifikt nævnt noget om etablering af minivådområder i byzone/udpegede </w:t>
            </w:r>
            <w:r w:rsidR="004532E3" w:rsidRPr="0009067E">
              <w:rPr>
                <w:rFonts w:ascii="Raleway" w:hAnsi="Raleway" w:cs="Arial"/>
                <w:sz w:val="18"/>
                <w:szCs w:val="18"/>
                <w:lang w:val="da-DK"/>
              </w:rPr>
              <w:t>erhvervsområder.</w:t>
            </w:r>
            <w:r w:rsidR="004532E3">
              <w:rPr>
                <w:rFonts w:ascii="Raleway" w:hAnsi="Raleway" w:cs="Arial"/>
                <w:sz w:val="18"/>
                <w:szCs w:val="18"/>
                <w:lang w:val="da-DK"/>
              </w:rPr>
              <w:t xml:space="preserve"> Det</w:t>
            </w:r>
            <w:r>
              <w:rPr>
                <w:rFonts w:ascii="Raleway" w:hAnsi="Raleway" w:cs="Arial"/>
                <w:sz w:val="18"/>
                <w:szCs w:val="18"/>
                <w:lang w:val="da-DK"/>
              </w:rPr>
              <w:t xml:space="preserve"> vurderes dog i praksis at være stor hindring for etablering af et minivådområde, idet ansøger ved etablering forpligter sig til at opretholde minivådområdet i 10 år. </w:t>
            </w:r>
            <w:r w:rsidR="00276C29">
              <w:rPr>
                <w:rFonts w:ascii="Raleway" w:hAnsi="Raleway" w:cs="Arial"/>
                <w:sz w:val="18"/>
                <w:szCs w:val="18"/>
                <w:lang w:val="da-DK"/>
              </w:rPr>
              <w:t xml:space="preserve">Sandsynligheden for at der vil blive søgt om etablering af et minivådområde vurderes derfor lille, når ansøger ikke ved om det vil være muligt at opfylde opretholdelsespligten eller risikerer tilbagebetalingskrav. </w:t>
            </w:r>
            <w:r>
              <w:rPr>
                <w:rFonts w:ascii="Raleway" w:hAnsi="Raleway" w:cs="Arial"/>
                <w:sz w:val="18"/>
                <w:szCs w:val="18"/>
                <w:lang w:val="da-DK"/>
              </w:rPr>
              <w:t xml:space="preserve"> </w:t>
            </w:r>
          </w:p>
          <w:p w14:paraId="39899D3A" w14:textId="77777777" w:rsidR="00276C29" w:rsidRDefault="00276C29" w:rsidP="0009067E">
            <w:pPr>
              <w:spacing w:line="260" w:lineRule="atLeast"/>
              <w:rPr>
                <w:rFonts w:ascii="Raleway" w:hAnsi="Raleway" w:cs="Arial"/>
                <w:sz w:val="18"/>
                <w:szCs w:val="18"/>
                <w:lang w:val="da-DK"/>
              </w:rPr>
            </w:pPr>
          </w:p>
          <w:p w14:paraId="495A45B4" w14:textId="0EC7540F" w:rsidR="00276C29" w:rsidRDefault="00276C29" w:rsidP="0009067E">
            <w:pPr>
              <w:spacing w:line="260" w:lineRule="atLeast"/>
              <w:rPr>
                <w:rFonts w:ascii="Raleway" w:hAnsi="Raleway" w:cs="Arial"/>
                <w:sz w:val="18"/>
                <w:szCs w:val="18"/>
                <w:lang w:val="da-DK"/>
              </w:rPr>
            </w:pPr>
            <w:r>
              <w:rPr>
                <w:rFonts w:ascii="Raleway" w:hAnsi="Raleway" w:cs="Arial"/>
                <w:sz w:val="18"/>
                <w:szCs w:val="18"/>
                <w:lang w:val="da-DK"/>
              </w:rPr>
              <w:t xml:space="preserve">Idet matrikel 677 indgår i det igangværende planarbejde for det samlede erhvervsområde ved Hammelev, anbefaler forvaltningen at perspektivområdet fastholdes </w:t>
            </w:r>
            <w:r w:rsidRPr="00582A11">
              <w:rPr>
                <w:rFonts w:ascii="Raleway" w:hAnsi="Raleway" w:cs="Arial"/>
                <w:sz w:val="18"/>
                <w:szCs w:val="18"/>
                <w:lang w:val="da-DK"/>
              </w:rPr>
              <w:t>og muligheden for en evt. justering håndteres i forbindelse med denne planproces.</w:t>
            </w:r>
          </w:p>
          <w:p w14:paraId="36BA5A62" w14:textId="3082D0CD" w:rsidR="00F93D66" w:rsidRDefault="0009067E" w:rsidP="00276C29">
            <w:pPr>
              <w:spacing w:line="260" w:lineRule="atLeast"/>
              <w:rPr>
                <w:rFonts w:ascii="Raleway" w:hAnsi="Raleway" w:cs="Arial"/>
                <w:color w:val="FF0000"/>
                <w:sz w:val="18"/>
                <w:szCs w:val="18"/>
                <w:lang w:val="da-DK"/>
              </w:rPr>
            </w:pPr>
            <w:r>
              <w:rPr>
                <w:rFonts w:ascii="Raleway" w:hAnsi="Raleway" w:cs="Arial"/>
                <w:sz w:val="18"/>
                <w:szCs w:val="18"/>
                <w:lang w:val="da-DK"/>
              </w:rPr>
              <w:t xml:space="preserve"> </w:t>
            </w:r>
          </w:p>
        </w:tc>
        <w:tc>
          <w:tcPr>
            <w:tcW w:w="4534" w:type="dxa"/>
          </w:tcPr>
          <w:p w14:paraId="4F933D2E" w14:textId="10A8B355" w:rsidR="00F93D66" w:rsidRDefault="6A1D425A" w:rsidP="20B3D316">
            <w:pPr>
              <w:spacing w:line="260" w:lineRule="atLeast"/>
              <w:rPr>
                <w:rFonts w:ascii="Raleway" w:hAnsi="Raleway" w:cs="Arial"/>
                <w:sz w:val="18"/>
                <w:szCs w:val="18"/>
                <w:lang w:val="da-DK"/>
              </w:rPr>
            </w:pPr>
            <w:r w:rsidRPr="20B3D316">
              <w:rPr>
                <w:rFonts w:ascii="Raleway" w:hAnsi="Raleway" w:cs="Arial"/>
                <w:sz w:val="18"/>
                <w:szCs w:val="18"/>
                <w:lang w:val="da-DK"/>
              </w:rPr>
              <w:lastRenderedPageBreak/>
              <w:t>Høringssvaret imødekommes delvist, ide</w:t>
            </w:r>
            <w:r w:rsidR="009E5E52">
              <w:rPr>
                <w:rFonts w:ascii="Raleway" w:hAnsi="Raleway" w:cs="Arial"/>
                <w:sz w:val="18"/>
                <w:szCs w:val="18"/>
                <w:lang w:val="da-DK"/>
              </w:rPr>
              <w:t xml:space="preserve">t der foretages en justering af kortudpegningerne til </w:t>
            </w:r>
            <w:r w:rsidRPr="20B3D316">
              <w:rPr>
                <w:rFonts w:ascii="Raleway" w:hAnsi="Raleway" w:cs="Arial"/>
                <w:sz w:val="18"/>
                <w:szCs w:val="18"/>
                <w:lang w:val="da-DK"/>
              </w:rPr>
              <w:t>retningslinj</w:t>
            </w:r>
            <w:r w:rsidR="009E5E52">
              <w:rPr>
                <w:rFonts w:ascii="Raleway" w:hAnsi="Raleway" w:cs="Arial"/>
                <w:sz w:val="18"/>
                <w:szCs w:val="18"/>
                <w:lang w:val="da-DK"/>
              </w:rPr>
              <w:t xml:space="preserve">e </w:t>
            </w:r>
            <w:hyperlink r:id="rId48" w:history="1">
              <w:r w:rsidR="009E5E52" w:rsidRPr="009E5E52">
                <w:rPr>
                  <w:rStyle w:val="Hyperlink"/>
                  <w:rFonts w:ascii="Raleway" w:hAnsi="Raleway" w:cs="Arial"/>
                  <w:sz w:val="18"/>
                  <w:szCs w:val="18"/>
                  <w:lang w:val="da-DK"/>
                </w:rPr>
                <w:t>3.2.1 Skovrejsningsområder</w:t>
              </w:r>
            </w:hyperlink>
            <w:r w:rsidR="009E5E52">
              <w:rPr>
                <w:rFonts w:ascii="Raleway" w:hAnsi="Raleway" w:cs="Arial"/>
                <w:sz w:val="18"/>
                <w:szCs w:val="18"/>
                <w:lang w:val="da-DK"/>
              </w:rPr>
              <w:t xml:space="preserve"> og  </w:t>
            </w:r>
            <w:hyperlink r:id="rId49" w:history="1">
              <w:r w:rsidR="009E5E52" w:rsidRPr="009E5E52">
                <w:rPr>
                  <w:rStyle w:val="Hyperlink"/>
                  <w:rFonts w:ascii="Raleway" w:hAnsi="Raleway" w:cs="Arial"/>
                  <w:sz w:val="18"/>
                  <w:szCs w:val="18"/>
                  <w:lang w:val="da-DK"/>
                </w:rPr>
                <w:t>3.2.2 Områder, hvor skovrejsning er uønsket</w:t>
              </w:r>
            </w:hyperlink>
            <w:r w:rsidRPr="20B3D316">
              <w:rPr>
                <w:rFonts w:ascii="Raleway" w:hAnsi="Raleway" w:cs="Arial"/>
                <w:sz w:val="18"/>
                <w:szCs w:val="18"/>
                <w:lang w:val="da-DK"/>
              </w:rPr>
              <w:t>, så matrikel 395, 364, 62, 339 Maugstru</w:t>
            </w:r>
            <w:r w:rsidR="2532D9BA" w:rsidRPr="20B3D316">
              <w:rPr>
                <w:rFonts w:ascii="Raleway" w:hAnsi="Raleway" w:cs="Arial"/>
                <w:sz w:val="18"/>
                <w:szCs w:val="18"/>
                <w:lang w:val="da-DK"/>
              </w:rPr>
              <w:t>p</w:t>
            </w:r>
            <w:r w:rsidRPr="20B3D316">
              <w:rPr>
                <w:rFonts w:ascii="Raleway" w:hAnsi="Raleway" w:cs="Arial"/>
                <w:sz w:val="18"/>
                <w:szCs w:val="18"/>
                <w:lang w:val="da-DK"/>
              </w:rPr>
              <w:t xml:space="preserve"> ejerlav, Maugstrup og 289 Bramdrup, Moltrup ejerlav udgår af ’skovrejsning uønsket’ og tilføjes som </w:t>
            </w:r>
            <w:r w:rsidR="55D03184" w:rsidRPr="20B3D316">
              <w:rPr>
                <w:rFonts w:ascii="Raleway" w:hAnsi="Raleway" w:cs="Arial"/>
                <w:sz w:val="18"/>
                <w:szCs w:val="18"/>
                <w:lang w:val="da-DK"/>
              </w:rPr>
              <w:t xml:space="preserve">udpegningen af </w:t>
            </w:r>
            <w:r w:rsidR="7BB630D6" w:rsidRPr="20B3D316">
              <w:rPr>
                <w:rFonts w:ascii="Raleway" w:hAnsi="Raleway" w:cs="Arial"/>
                <w:sz w:val="18"/>
                <w:szCs w:val="18"/>
                <w:lang w:val="da-DK"/>
              </w:rPr>
              <w:t xml:space="preserve">områder til skovrejsning. </w:t>
            </w:r>
          </w:p>
          <w:p w14:paraId="14CF2974" w14:textId="7FC4F257" w:rsidR="20B3D316" w:rsidRDefault="20B3D316" w:rsidP="20B3D316">
            <w:pPr>
              <w:spacing w:line="260" w:lineRule="atLeast"/>
              <w:rPr>
                <w:rFonts w:ascii="Raleway" w:hAnsi="Raleway" w:cs="Arial"/>
                <w:sz w:val="18"/>
                <w:szCs w:val="18"/>
                <w:lang w:val="da-DK"/>
              </w:rPr>
            </w:pPr>
          </w:p>
          <w:p w14:paraId="302C21D5" w14:textId="72AF178C" w:rsidR="6B0DDA53" w:rsidRDefault="6B0DDA53" w:rsidP="20B3D316">
            <w:pPr>
              <w:spacing w:line="260" w:lineRule="atLeast"/>
              <w:rPr>
                <w:rFonts w:ascii="Raleway" w:eastAsia="Raleway" w:hAnsi="Raleway" w:cs="Raleway"/>
                <w:sz w:val="18"/>
                <w:szCs w:val="18"/>
                <w:lang w:val="da-DK"/>
              </w:rPr>
            </w:pPr>
            <w:r w:rsidRPr="20B3D316">
              <w:rPr>
                <w:rFonts w:ascii="Raleway" w:hAnsi="Raleway" w:cs="Arial"/>
                <w:sz w:val="18"/>
                <w:szCs w:val="18"/>
                <w:lang w:val="da-DK"/>
              </w:rPr>
              <w:t>Kommuneplanen suppleres med en redegørelse for skovrejsning og landskabsinteresser i tilknytning til Maugstrup</w:t>
            </w:r>
            <w:r w:rsidR="55EE4E5D" w:rsidRPr="20B3D316">
              <w:rPr>
                <w:rFonts w:ascii="Raleway" w:hAnsi="Raleway" w:cs="Arial"/>
                <w:sz w:val="18"/>
                <w:szCs w:val="18"/>
                <w:lang w:val="da-DK"/>
              </w:rPr>
              <w:t xml:space="preserve"> Skov. Notet tilføjes den lokale redegørelse til retningslinje 3.5.1 Bevaringsværdige landskaber, og ses her: </w:t>
            </w:r>
            <w:hyperlink r:id="rId50">
              <w:r w:rsidR="55EE4E5D" w:rsidRPr="20B3D316">
                <w:rPr>
                  <w:rStyle w:val="Hyperlink"/>
                  <w:rFonts w:ascii="Raleway" w:eastAsia="Raleway" w:hAnsi="Raleway" w:cs="Raleway"/>
                  <w:sz w:val="18"/>
                  <w:szCs w:val="18"/>
                  <w:lang w:val="da-DK"/>
                </w:rPr>
                <w:t>Notat</w:t>
              </w:r>
            </w:hyperlink>
          </w:p>
          <w:p w14:paraId="5E9EE4A0" w14:textId="77777777" w:rsidR="00F93D66" w:rsidRDefault="00F93D66" w:rsidP="00F93D66">
            <w:pPr>
              <w:spacing w:line="260" w:lineRule="atLeast"/>
              <w:rPr>
                <w:rFonts w:ascii="Raleway" w:hAnsi="Raleway" w:cs="Arial"/>
                <w:bCs/>
                <w:sz w:val="18"/>
                <w:szCs w:val="18"/>
                <w:lang w:val="da-DK"/>
              </w:rPr>
            </w:pPr>
          </w:p>
          <w:p w14:paraId="262A4482" w14:textId="050623D5" w:rsidR="00F93D66" w:rsidRPr="002D012E" w:rsidRDefault="00F93D66" w:rsidP="00F93D66">
            <w:pPr>
              <w:spacing w:line="260" w:lineRule="atLeast"/>
              <w:rPr>
                <w:rFonts w:ascii="Raleway" w:hAnsi="Raleway" w:cs="Arial"/>
                <w:bCs/>
                <w:color w:val="FF0000"/>
                <w:sz w:val="18"/>
                <w:szCs w:val="18"/>
                <w:lang w:val="da-DK"/>
              </w:rPr>
            </w:pPr>
            <w:r w:rsidRPr="0072455B">
              <w:rPr>
                <w:rFonts w:ascii="Raleway" w:hAnsi="Raleway" w:cs="Arial"/>
                <w:bCs/>
                <w:sz w:val="18"/>
                <w:szCs w:val="18"/>
                <w:lang w:val="da-DK"/>
              </w:rPr>
              <w:t>De øvrige bemærkninger i høringssvaret medfører ingen ændringer</w:t>
            </w:r>
            <w:r w:rsidR="00337534">
              <w:rPr>
                <w:rFonts w:ascii="Raleway" w:hAnsi="Raleway" w:cs="Arial"/>
                <w:bCs/>
                <w:sz w:val="18"/>
                <w:szCs w:val="18"/>
                <w:lang w:val="da-DK"/>
              </w:rPr>
              <w:t>.</w:t>
            </w:r>
          </w:p>
        </w:tc>
      </w:tr>
      <w:tr w:rsidR="00EC3810" w:rsidRPr="0015526E" w14:paraId="3ACC2839" w14:textId="77777777" w:rsidTr="2A8CD1D8">
        <w:tc>
          <w:tcPr>
            <w:tcW w:w="15163" w:type="dxa"/>
            <w:gridSpan w:val="3"/>
            <w:shd w:val="clear" w:color="auto" w:fill="EEECE1" w:themeFill="background2"/>
          </w:tcPr>
          <w:p w14:paraId="585657CF" w14:textId="77777777" w:rsidR="00EC3810" w:rsidRDefault="00EC3810" w:rsidP="00057B2A">
            <w:pPr>
              <w:spacing w:line="260" w:lineRule="atLeast"/>
              <w:jc w:val="center"/>
              <w:rPr>
                <w:rFonts w:ascii="Raleway" w:hAnsi="Raleway" w:cs="Arial"/>
                <w:b/>
                <w:sz w:val="28"/>
                <w:szCs w:val="28"/>
                <w:lang w:val="da-DK"/>
              </w:rPr>
            </w:pPr>
          </w:p>
          <w:p w14:paraId="03738EF2" w14:textId="73FD7C0B" w:rsidR="00EC3810" w:rsidRPr="00B05E51" w:rsidRDefault="00EC3810" w:rsidP="00057B2A">
            <w:pPr>
              <w:spacing w:line="260" w:lineRule="atLeast"/>
              <w:jc w:val="center"/>
              <w:rPr>
                <w:rFonts w:ascii="Raleway" w:hAnsi="Raleway"/>
                <w:b/>
                <w:sz w:val="22"/>
                <w:szCs w:val="22"/>
                <w:lang w:val="da-DK"/>
              </w:rPr>
            </w:pPr>
            <w:proofErr w:type="spellStart"/>
            <w:r>
              <w:rPr>
                <w:rFonts w:ascii="Raleway" w:hAnsi="Raleway"/>
                <w:b/>
                <w:sz w:val="22"/>
                <w:szCs w:val="22"/>
                <w:lang w:val="da-DK"/>
              </w:rPr>
              <w:t>Aroniagaarden</w:t>
            </w:r>
            <w:proofErr w:type="spellEnd"/>
            <w:r>
              <w:rPr>
                <w:rFonts w:ascii="Raleway" w:hAnsi="Raleway"/>
                <w:b/>
                <w:sz w:val="22"/>
                <w:szCs w:val="22"/>
                <w:lang w:val="da-DK"/>
              </w:rPr>
              <w:t xml:space="preserve"> </w:t>
            </w:r>
          </w:p>
          <w:p w14:paraId="033F9F3A" w14:textId="77777777" w:rsidR="00EC3810" w:rsidRPr="003A000D" w:rsidRDefault="00EC3810" w:rsidP="00057B2A">
            <w:pPr>
              <w:spacing w:line="260" w:lineRule="atLeast"/>
              <w:jc w:val="center"/>
              <w:rPr>
                <w:rFonts w:ascii="Raleway" w:hAnsi="Raleway"/>
                <w:b/>
                <w:sz w:val="28"/>
                <w:szCs w:val="28"/>
                <w:lang w:val="da-DK"/>
              </w:rPr>
            </w:pPr>
          </w:p>
        </w:tc>
      </w:tr>
      <w:tr w:rsidR="00EC3810" w:rsidRPr="005A58C6" w14:paraId="16BF0E19" w14:textId="77777777" w:rsidTr="2A8CD1D8">
        <w:tc>
          <w:tcPr>
            <w:tcW w:w="5100" w:type="dxa"/>
          </w:tcPr>
          <w:p w14:paraId="3673C587" w14:textId="77777777" w:rsidR="00EC3810" w:rsidRDefault="00EC3810"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9" w:type="dxa"/>
            <w:tcBorders>
              <w:bottom w:val="single" w:sz="8" w:space="0" w:color="auto"/>
            </w:tcBorders>
          </w:tcPr>
          <w:p w14:paraId="126D97A6" w14:textId="77777777" w:rsidR="00EC3810" w:rsidRDefault="00EC3810"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4" w:type="dxa"/>
          </w:tcPr>
          <w:p w14:paraId="115F7959" w14:textId="77777777" w:rsidR="00EC3810" w:rsidRDefault="00EC3810"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EC3810" w:rsidRPr="00627122" w14:paraId="3C8804A3" w14:textId="77777777" w:rsidTr="2A8CD1D8">
        <w:tc>
          <w:tcPr>
            <w:tcW w:w="5100" w:type="dxa"/>
          </w:tcPr>
          <w:p w14:paraId="3F0AF531" w14:textId="0EEA8C15" w:rsidR="00EC3810" w:rsidRPr="00652FBC" w:rsidRDefault="57CC5AB7" w:rsidP="20B3D316">
            <w:pPr>
              <w:spacing w:line="260" w:lineRule="atLeast"/>
              <w:rPr>
                <w:rFonts w:ascii="Raleway" w:hAnsi="Raleway"/>
                <w:sz w:val="18"/>
                <w:szCs w:val="18"/>
                <w:lang w:val="da-DK"/>
              </w:rPr>
            </w:pPr>
            <w:r w:rsidRPr="20B3D316">
              <w:rPr>
                <w:rFonts w:ascii="Raleway" w:hAnsi="Raleway"/>
                <w:sz w:val="18"/>
                <w:szCs w:val="18"/>
                <w:lang w:val="da-DK"/>
              </w:rPr>
              <w:t>Ejer matriklerne Skovby, Vedsted 189 og 473, og overvejer at tilplante jorden. Bekymret over, at området mellem Hovslund Skov og Hytterkobbel Skov ikke er udpeget som skovrej</w:t>
            </w:r>
            <w:r w:rsidR="34E6AF0E" w:rsidRPr="20B3D316">
              <w:rPr>
                <w:rFonts w:ascii="Raleway" w:hAnsi="Raleway"/>
                <w:sz w:val="18"/>
                <w:szCs w:val="18"/>
                <w:lang w:val="da-DK"/>
              </w:rPr>
              <w:t>s</w:t>
            </w:r>
            <w:r w:rsidRPr="20B3D316">
              <w:rPr>
                <w:rFonts w:ascii="Raleway" w:hAnsi="Raleway"/>
                <w:sz w:val="18"/>
                <w:szCs w:val="18"/>
                <w:lang w:val="da-DK"/>
              </w:rPr>
              <w:t>ningsområde på KP 25 kortet. Undrer sig, da trepartaftalen ønsker store sammenhængende skovområder, hvilket vil gavne dyr og biodiversitet. Ønsker at vide, hvorfor området ikke er udpeget.</w:t>
            </w:r>
          </w:p>
          <w:p w14:paraId="4C6BC301" w14:textId="77777777" w:rsidR="00EC3810" w:rsidRPr="00E079EE" w:rsidRDefault="00EC3810" w:rsidP="002C763A">
            <w:pPr>
              <w:spacing w:line="260" w:lineRule="atLeast"/>
              <w:rPr>
                <w:rFonts w:ascii="Raleway" w:hAnsi="Raleway"/>
                <w:bCs/>
                <w:sz w:val="18"/>
                <w:szCs w:val="18"/>
                <w:lang w:val="da-DK"/>
              </w:rPr>
            </w:pPr>
          </w:p>
        </w:tc>
        <w:tc>
          <w:tcPr>
            <w:tcW w:w="5529" w:type="dxa"/>
            <w:shd w:val="clear" w:color="auto" w:fill="auto"/>
          </w:tcPr>
          <w:p w14:paraId="21BA3270" w14:textId="13D50408" w:rsidR="00F3728E" w:rsidRDefault="5693C1BF" w:rsidP="2A8CD1D8">
            <w:pPr>
              <w:spacing w:line="260" w:lineRule="atLeast"/>
              <w:rPr>
                <w:rFonts w:ascii="Raleway" w:hAnsi="Raleway" w:cs="Arial"/>
                <w:sz w:val="18"/>
                <w:szCs w:val="18"/>
                <w:lang w:val="da-DK"/>
              </w:rPr>
            </w:pPr>
            <w:r w:rsidRPr="2A8CD1D8">
              <w:rPr>
                <w:rFonts w:ascii="Raleway" w:hAnsi="Raleway" w:cs="Arial"/>
                <w:sz w:val="18"/>
                <w:szCs w:val="18"/>
                <w:lang w:val="da-DK"/>
              </w:rPr>
              <w:t xml:space="preserve">Høringssvaret vedrører forhold lokalt i Haderslev Kommune. </w:t>
            </w:r>
          </w:p>
          <w:p w14:paraId="2BC32F25" w14:textId="227124CF" w:rsidR="00F3728E" w:rsidRDefault="00F3728E" w:rsidP="2A8CD1D8">
            <w:pPr>
              <w:spacing w:line="260" w:lineRule="atLeast"/>
              <w:rPr>
                <w:rFonts w:ascii="Raleway" w:hAnsi="Raleway" w:cs="Arial"/>
                <w:sz w:val="18"/>
                <w:szCs w:val="18"/>
                <w:lang w:val="da-DK"/>
              </w:rPr>
            </w:pPr>
          </w:p>
          <w:p w14:paraId="4F5194D1" w14:textId="117BB480" w:rsidR="00F3728E" w:rsidRDefault="37C372FE" w:rsidP="2A8CD1D8">
            <w:pPr>
              <w:spacing w:line="260" w:lineRule="atLeast"/>
              <w:rPr>
                <w:rFonts w:ascii="Raleway" w:hAnsi="Raleway" w:cs="Arial"/>
                <w:sz w:val="18"/>
                <w:szCs w:val="18"/>
                <w:lang w:val="da-DK"/>
              </w:rPr>
            </w:pPr>
            <w:r w:rsidRPr="2A8CD1D8">
              <w:rPr>
                <w:rFonts w:ascii="Raleway" w:hAnsi="Raleway" w:cs="Arial"/>
                <w:sz w:val="18"/>
                <w:szCs w:val="18"/>
                <w:lang w:val="da-DK"/>
              </w:rPr>
              <w:t xml:space="preserve">De nævnte matrikler er beliggende indenfor udpegningen af </w:t>
            </w:r>
          </w:p>
          <w:p w14:paraId="5991E42C" w14:textId="2057D848" w:rsidR="00316CD2" w:rsidRPr="00316CD2" w:rsidRDefault="00F3728E" w:rsidP="00316CD2">
            <w:pPr>
              <w:spacing w:line="260" w:lineRule="atLeast"/>
              <w:rPr>
                <w:rFonts w:ascii="Raleway" w:hAnsi="Raleway" w:cs="Arial"/>
                <w:sz w:val="18"/>
                <w:szCs w:val="18"/>
                <w:lang w:val="da-DK"/>
              </w:rPr>
            </w:pPr>
            <w:r>
              <w:rPr>
                <w:rFonts w:ascii="Raleway" w:hAnsi="Raleway" w:cs="Arial"/>
                <w:sz w:val="18"/>
                <w:szCs w:val="18"/>
                <w:lang w:val="da-DK"/>
              </w:rPr>
              <w:t>Større sammenhængende landskaber</w:t>
            </w:r>
            <w:r w:rsidR="00316CD2">
              <w:rPr>
                <w:rFonts w:ascii="Raleway" w:hAnsi="Raleway" w:cs="Arial"/>
                <w:sz w:val="18"/>
                <w:szCs w:val="18"/>
                <w:lang w:val="da-DK"/>
              </w:rPr>
              <w:t xml:space="preserve">. </w:t>
            </w:r>
            <w:r w:rsidR="00316CD2" w:rsidRPr="00316CD2">
              <w:rPr>
                <w:rFonts w:ascii="Raleway" w:hAnsi="Raleway" w:cs="Arial"/>
                <w:sz w:val="18"/>
                <w:szCs w:val="18"/>
                <w:lang w:val="da-DK"/>
              </w:rPr>
              <w:t>Større sammenhængende landskaber er udpeget for at bevare eller forstærke større landskabelige sammenhænge. Inden for større sammenhængende landskaber skal det prioriteres højt at bevare eller styrke landskabernes karakter, herunder graden af uforstyrrethed.</w:t>
            </w:r>
          </w:p>
          <w:p w14:paraId="4CEB5DF3" w14:textId="77777777" w:rsidR="00316CD2" w:rsidRPr="00316CD2" w:rsidRDefault="00316CD2" w:rsidP="00316CD2">
            <w:pPr>
              <w:spacing w:line="260" w:lineRule="atLeast"/>
              <w:rPr>
                <w:rFonts w:ascii="Raleway" w:hAnsi="Raleway" w:cs="Arial"/>
                <w:sz w:val="18"/>
                <w:szCs w:val="18"/>
                <w:lang w:val="da-DK"/>
              </w:rPr>
            </w:pPr>
          </w:p>
          <w:p w14:paraId="4BB618D9" w14:textId="7C8017AE" w:rsidR="00F3728E" w:rsidRDefault="00316CD2" w:rsidP="00316CD2">
            <w:pPr>
              <w:spacing w:line="260" w:lineRule="atLeast"/>
              <w:rPr>
                <w:rFonts w:ascii="Raleway" w:hAnsi="Raleway" w:cs="Arial"/>
                <w:sz w:val="18"/>
                <w:szCs w:val="18"/>
                <w:lang w:val="da-DK"/>
              </w:rPr>
            </w:pPr>
            <w:r w:rsidRPr="00316CD2">
              <w:rPr>
                <w:rFonts w:ascii="Raleway" w:hAnsi="Raleway" w:cs="Arial"/>
                <w:sz w:val="18"/>
                <w:szCs w:val="18"/>
                <w:lang w:val="da-DK"/>
              </w:rPr>
              <w:lastRenderedPageBreak/>
              <w:t>Større sammenhængende landskaber udpeges, hvor der er større landskabelige sammenhænge. De større sammenhængende landskaber omfatter ofte de bevaringsværdige landskaber og derudover områder med visuelle, geologiske eller kulturhistoriske sammenhænge i tilknytning til disse. De større sammenhængende landskaber har ofte en uforstyrret karakter. Der kan også udpeges områder som binder bevaringsværdige landskaber sammen. Udpegningerne kan derfor også indeholde mindre værdifulde landskaber, som vurderes at have potentiale for at skabe bedre sammenhænge og forbedre landskabets kvalitet.</w:t>
            </w:r>
          </w:p>
          <w:p w14:paraId="711FC916" w14:textId="77777777" w:rsidR="00316CD2" w:rsidRDefault="00316CD2" w:rsidP="00DA0B32">
            <w:pPr>
              <w:spacing w:line="260" w:lineRule="atLeast"/>
              <w:rPr>
                <w:rFonts w:ascii="Raleway" w:hAnsi="Raleway" w:cs="Arial"/>
                <w:sz w:val="18"/>
                <w:szCs w:val="18"/>
                <w:lang w:val="da-DK"/>
              </w:rPr>
            </w:pPr>
          </w:p>
          <w:p w14:paraId="1C317672" w14:textId="6BEB2BA3" w:rsidR="00316CD2" w:rsidRDefault="00316CD2" w:rsidP="00DA0B32">
            <w:pPr>
              <w:spacing w:line="260" w:lineRule="atLeast"/>
              <w:rPr>
                <w:rFonts w:ascii="Raleway" w:hAnsi="Raleway" w:cs="Arial"/>
                <w:sz w:val="18"/>
                <w:szCs w:val="18"/>
                <w:lang w:val="da-DK"/>
              </w:rPr>
            </w:pPr>
            <w:r>
              <w:rPr>
                <w:rFonts w:ascii="Raleway" w:hAnsi="Raleway" w:cs="Arial"/>
                <w:sz w:val="18"/>
                <w:szCs w:val="18"/>
                <w:lang w:val="da-DK"/>
              </w:rPr>
              <w:t xml:space="preserve">På baggrund af ovenstående er de pågældende matrikler ikke udpeget som skovrejsningsområder. Dog er der ikke forhold og beskyttelsesinteresser i området, der giver behov for at udpege arealerne som skovrejsning uønsket. </w:t>
            </w:r>
          </w:p>
          <w:p w14:paraId="701CF21B" w14:textId="77777777" w:rsidR="00316CD2" w:rsidRDefault="00316CD2" w:rsidP="00DA0B32">
            <w:pPr>
              <w:spacing w:line="260" w:lineRule="atLeast"/>
              <w:rPr>
                <w:rFonts w:ascii="Raleway" w:hAnsi="Raleway" w:cs="Arial"/>
                <w:sz w:val="18"/>
                <w:szCs w:val="18"/>
                <w:lang w:val="da-DK"/>
              </w:rPr>
            </w:pPr>
          </w:p>
          <w:p w14:paraId="69065E75" w14:textId="5BE484BD" w:rsidR="00316CD2" w:rsidRDefault="00316CD2" w:rsidP="00DA0B32">
            <w:pPr>
              <w:spacing w:line="260" w:lineRule="atLeast"/>
              <w:rPr>
                <w:rFonts w:ascii="Raleway" w:hAnsi="Raleway" w:cs="Arial"/>
                <w:sz w:val="18"/>
                <w:szCs w:val="18"/>
                <w:lang w:val="da-DK"/>
              </w:rPr>
            </w:pPr>
            <w:r>
              <w:rPr>
                <w:rFonts w:ascii="Raleway" w:hAnsi="Raleway" w:cs="Arial"/>
                <w:sz w:val="18"/>
                <w:szCs w:val="18"/>
                <w:lang w:val="da-DK"/>
              </w:rPr>
              <w:t xml:space="preserve">Idet begge matrikler er beliggende i umiddelbar nærhed til Skovby Skov, kan der argumenteres for at udpege matriklerne til skovrejsningsområder, uden at sløre de landskabelige værdier i området. </w:t>
            </w:r>
            <w:r w:rsidR="004F499B">
              <w:rPr>
                <w:rFonts w:ascii="Raleway" w:hAnsi="Raleway" w:cs="Arial"/>
                <w:sz w:val="18"/>
                <w:szCs w:val="18"/>
                <w:lang w:val="da-DK"/>
              </w:rPr>
              <w:t xml:space="preserve">Indblik til det eksisterende skovbryn vurderes ikke at være påvirket i væsentlig grad. </w:t>
            </w:r>
          </w:p>
          <w:p w14:paraId="163ED57B" w14:textId="77777777" w:rsidR="00316CD2" w:rsidRDefault="00316CD2" w:rsidP="00DA0B32">
            <w:pPr>
              <w:spacing w:line="260" w:lineRule="atLeast"/>
              <w:rPr>
                <w:rFonts w:ascii="Raleway" w:hAnsi="Raleway" w:cs="Arial"/>
                <w:sz w:val="18"/>
                <w:szCs w:val="18"/>
                <w:lang w:val="da-DK"/>
              </w:rPr>
            </w:pPr>
          </w:p>
          <w:p w14:paraId="5D24D481" w14:textId="68C52DC2" w:rsidR="00EC3810" w:rsidRDefault="00EC3810" w:rsidP="00DA0B32">
            <w:pPr>
              <w:spacing w:line="260" w:lineRule="atLeast"/>
              <w:rPr>
                <w:rFonts w:ascii="Raleway" w:hAnsi="Raleway" w:cs="Arial"/>
                <w:color w:val="FF0000"/>
                <w:sz w:val="18"/>
                <w:szCs w:val="18"/>
                <w:lang w:val="da-DK"/>
              </w:rPr>
            </w:pPr>
          </w:p>
        </w:tc>
        <w:tc>
          <w:tcPr>
            <w:tcW w:w="4534" w:type="dxa"/>
          </w:tcPr>
          <w:p w14:paraId="68F93C37" w14:textId="4FE6A1D3" w:rsidR="00EC3810" w:rsidRPr="002D012E" w:rsidRDefault="32C48552" w:rsidP="20B3D316">
            <w:pPr>
              <w:spacing w:line="260" w:lineRule="atLeast"/>
              <w:rPr>
                <w:rFonts w:ascii="Raleway" w:hAnsi="Raleway" w:cs="Arial"/>
                <w:sz w:val="18"/>
                <w:szCs w:val="18"/>
                <w:lang w:val="da-DK"/>
              </w:rPr>
            </w:pPr>
            <w:r w:rsidRPr="20B3D316">
              <w:rPr>
                <w:rFonts w:ascii="Raleway" w:hAnsi="Raleway" w:cs="Arial"/>
                <w:sz w:val="18"/>
                <w:szCs w:val="18"/>
                <w:lang w:val="da-DK"/>
              </w:rPr>
              <w:lastRenderedPageBreak/>
              <w:t>Høringssvaret imødekommes idet udpegningen af skovrejsningsområder justeres, så matrikel 189 og 473 Skovby, Vedsted tilføjes som skovrejsningsområder</w:t>
            </w:r>
            <w:r w:rsidR="4EFD07B9" w:rsidRPr="20B3D316">
              <w:rPr>
                <w:rFonts w:ascii="Raleway" w:hAnsi="Raleway" w:cs="Arial"/>
                <w:sz w:val="18"/>
                <w:szCs w:val="18"/>
                <w:lang w:val="da-DK"/>
              </w:rPr>
              <w:t xml:space="preserve"> i kortet til </w:t>
            </w:r>
            <w:hyperlink r:id="rId51" w:history="1">
              <w:r w:rsidR="4EFD07B9" w:rsidRPr="00A104F8">
                <w:rPr>
                  <w:rStyle w:val="Hyperlink"/>
                  <w:rFonts w:ascii="Raleway" w:hAnsi="Raleway" w:cs="Arial"/>
                  <w:sz w:val="18"/>
                  <w:szCs w:val="18"/>
                  <w:lang w:val="da-DK"/>
                </w:rPr>
                <w:t>retningslinje 3.2.1</w:t>
              </w:r>
            </w:hyperlink>
            <w:r w:rsidR="4EFD07B9" w:rsidRPr="20B3D316">
              <w:rPr>
                <w:rFonts w:ascii="Raleway" w:hAnsi="Raleway" w:cs="Arial"/>
                <w:sz w:val="18"/>
                <w:szCs w:val="18"/>
                <w:lang w:val="da-DK"/>
              </w:rPr>
              <w:t>.</w:t>
            </w:r>
          </w:p>
        </w:tc>
      </w:tr>
      <w:tr w:rsidR="00EC3810" w:rsidRPr="0015526E" w14:paraId="28FECAFA" w14:textId="77777777" w:rsidTr="2A8CD1D8">
        <w:tc>
          <w:tcPr>
            <w:tcW w:w="15163" w:type="dxa"/>
            <w:gridSpan w:val="3"/>
            <w:shd w:val="clear" w:color="auto" w:fill="EEECE1" w:themeFill="background2"/>
          </w:tcPr>
          <w:p w14:paraId="2AF54FE0" w14:textId="77777777" w:rsidR="00EC3810" w:rsidRDefault="00EC3810" w:rsidP="00057B2A">
            <w:pPr>
              <w:spacing w:line="260" w:lineRule="atLeast"/>
              <w:jc w:val="center"/>
              <w:rPr>
                <w:rFonts w:ascii="Raleway" w:hAnsi="Raleway" w:cs="Arial"/>
                <w:b/>
                <w:sz w:val="28"/>
                <w:szCs w:val="28"/>
                <w:lang w:val="da-DK"/>
              </w:rPr>
            </w:pPr>
          </w:p>
          <w:p w14:paraId="2006160D" w14:textId="3D1DA11C" w:rsidR="00EC3810" w:rsidRPr="00B05E51" w:rsidRDefault="00EC3810" w:rsidP="00057B2A">
            <w:pPr>
              <w:spacing w:line="260" w:lineRule="atLeast"/>
              <w:jc w:val="center"/>
              <w:rPr>
                <w:rFonts w:ascii="Raleway" w:hAnsi="Raleway"/>
                <w:b/>
                <w:sz w:val="22"/>
                <w:szCs w:val="22"/>
                <w:lang w:val="da-DK"/>
              </w:rPr>
            </w:pPr>
            <w:r w:rsidRPr="00157EBE">
              <w:rPr>
                <w:rFonts w:ascii="Raleway" w:hAnsi="Raleway"/>
                <w:b/>
                <w:sz w:val="22"/>
                <w:szCs w:val="22"/>
                <w:lang w:val="da-DK"/>
              </w:rPr>
              <w:t>Agerbo</w:t>
            </w:r>
            <w:r>
              <w:rPr>
                <w:rFonts w:ascii="Raleway" w:hAnsi="Raleway"/>
                <w:b/>
                <w:sz w:val="22"/>
                <w:szCs w:val="22"/>
                <w:lang w:val="da-DK"/>
              </w:rPr>
              <w:t xml:space="preserve"> Agro </w:t>
            </w:r>
            <w:proofErr w:type="spellStart"/>
            <w:r>
              <w:rPr>
                <w:rFonts w:ascii="Raleway" w:hAnsi="Raleway"/>
                <w:b/>
                <w:sz w:val="22"/>
                <w:szCs w:val="22"/>
                <w:lang w:val="da-DK"/>
              </w:rPr>
              <w:t>Aps</w:t>
            </w:r>
            <w:proofErr w:type="spellEnd"/>
            <w:r>
              <w:rPr>
                <w:rFonts w:ascii="Raleway" w:hAnsi="Raleway"/>
                <w:b/>
                <w:sz w:val="22"/>
                <w:szCs w:val="22"/>
                <w:lang w:val="da-DK"/>
              </w:rPr>
              <w:t xml:space="preserve">  </w:t>
            </w:r>
          </w:p>
          <w:p w14:paraId="2488A3C0" w14:textId="77777777" w:rsidR="00EC3810" w:rsidRPr="003A000D" w:rsidRDefault="00EC3810" w:rsidP="00057B2A">
            <w:pPr>
              <w:spacing w:line="260" w:lineRule="atLeast"/>
              <w:jc w:val="center"/>
              <w:rPr>
                <w:rFonts w:ascii="Raleway" w:hAnsi="Raleway"/>
                <w:b/>
                <w:sz w:val="28"/>
                <w:szCs w:val="28"/>
                <w:lang w:val="da-DK"/>
              </w:rPr>
            </w:pPr>
          </w:p>
        </w:tc>
      </w:tr>
      <w:tr w:rsidR="00EC3810" w:rsidRPr="005A58C6" w14:paraId="7C533DF7" w14:textId="77777777" w:rsidTr="2A8CD1D8">
        <w:tc>
          <w:tcPr>
            <w:tcW w:w="5100" w:type="dxa"/>
          </w:tcPr>
          <w:p w14:paraId="3A8C827D" w14:textId="77777777" w:rsidR="00EC3810" w:rsidRDefault="00EC3810"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9" w:type="dxa"/>
            <w:tcBorders>
              <w:bottom w:val="single" w:sz="8" w:space="0" w:color="auto"/>
            </w:tcBorders>
          </w:tcPr>
          <w:p w14:paraId="3B76D219" w14:textId="77777777" w:rsidR="00EC3810" w:rsidRDefault="00EC3810"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4" w:type="dxa"/>
          </w:tcPr>
          <w:p w14:paraId="5866D702" w14:textId="77777777" w:rsidR="00EC3810" w:rsidRDefault="00EC3810"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EC3810" w:rsidRPr="006538C9" w14:paraId="2699B109" w14:textId="77777777" w:rsidTr="2A8CD1D8">
        <w:tc>
          <w:tcPr>
            <w:tcW w:w="5100" w:type="dxa"/>
          </w:tcPr>
          <w:p w14:paraId="6691634E" w14:textId="77777777" w:rsidR="00EC3810" w:rsidRPr="00652FBC" w:rsidRDefault="00EC3810" w:rsidP="00652FBC">
            <w:pPr>
              <w:spacing w:line="260" w:lineRule="atLeast"/>
              <w:rPr>
                <w:rFonts w:ascii="Raleway" w:hAnsi="Raleway"/>
                <w:sz w:val="18"/>
                <w:szCs w:val="18"/>
                <w:lang w:val="da-DK"/>
              </w:rPr>
            </w:pPr>
            <w:r w:rsidRPr="00652FBC">
              <w:rPr>
                <w:rFonts w:ascii="Raleway" w:hAnsi="Raleway"/>
                <w:sz w:val="18"/>
                <w:szCs w:val="18"/>
                <w:lang w:val="da-DK"/>
              </w:rPr>
              <w:t xml:space="preserve">Gør indsigelse mod perspektivområdet til erhvervsformål øst for E45, hvis det kan begrænse mulighederne for at udvide produktionen på </w:t>
            </w:r>
            <w:proofErr w:type="spellStart"/>
            <w:r w:rsidRPr="00652FBC">
              <w:rPr>
                <w:rFonts w:ascii="Raleway" w:hAnsi="Raleway"/>
                <w:sz w:val="18"/>
                <w:szCs w:val="18"/>
                <w:lang w:val="da-DK"/>
              </w:rPr>
              <w:t>Povlsgaardvej</w:t>
            </w:r>
            <w:proofErr w:type="spellEnd"/>
            <w:r w:rsidRPr="00652FBC">
              <w:rPr>
                <w:rFonts w:ascii="Raleway" w:hAnsi="Raleway"/>
                <w:sz w:val="18"/>
                <w:szCs w:val="18"/>
                <w:lang w:val="da-DK"/>
              </w:rPr>
              <w:t xml:space="preserve"> 11, 6100 Haderslev. Er åben for dialog hvis udviklingsmulighederne for begge parter ikke begrænses.</w:t>
            </w:r>
          </w:p>
          <w:p w14:paraId="7745BB31" w14:textId="77777777" w:rsidR="00EC3810" w:rsidRPr="00AB4D0B" w:rsidRDefault="00EC3810" w:rsidP="00AB4D0B">
            <w:pPr>
              <w:spacing w:line="260" w:lineRule="atLeast"/>
              <w:rPr>
                <w:rFonts w:ascii="Raleway" w:hAnsi="Raleway"/>
                <w:bCs/>
                <w:sz w:val="18"/>
                <w:szCs w:val="18"/>
                <w:lang w:val="da-DK"/>
              </w:rPr>
            </w:pPr>
          </w:p>
          <w:p w14:paraId="492B3F6F" w14:textId="77777777" w:rsidR="00EC3810" w:rsidRPr="00AB4D0B" w:rsidRDefault="00EC3810" w:rsidP="00AB4D0B">
            <w:pPr>
              <w:spacing w:line="260" w:lineRule="atLeast"/>
              <w:rPr>
                <w:rFonts w:ascii="Raleway" w:hAnsi="Raleway"/>
                <w:bCs/>
                <w:sz w:val="18"/>
                <w:szCs w:val="18"/>
                <w:lang w:val="da-DK"/>
              </w:rPr>
            </w:pPr>
          </w:p>
          <w:p w14:paraId="2A69CD4A" w14:textId="77777777" w:rsidR="00EC3810" w:rsidRPr="00E079EE" w:rsidRDefault="00EC3810" w:rsidP="00E079EE">
            <w:pPr>
              <w:spacing w:line="260" w:lineRule="atLeast"/>
              <w:rPr>
                <w:rFonts w:ascii="Raleway" w:hAnsi="Raleway"/>
                <w:bCs/>
                <w:sz w:val="18"/>
                <w:szCs w:val="18"/>
                <w:lang w:val="da-DK"/>
              </w:rPr>
            </w:pPr>
          </w:p>
        </w:tc>
        <w:tc>
          <w:tcPr>
            <w:tcW w:w="5529" w:type="dxa"/>
            <w:shd w:val="clear" w:color="auto" w:fill="auto"/>
          </w:tcPr>
          <w:p w14:paraId="290482A7" w14:textId="13D50408" w:rsidR="00157EBE" w:rsidRDefault="41894858" w:rsidP="2A8CD1D8">
            <w:pPr>
              <w:spacing w:line="260" w:lineRule="atLeast"/>
              <w:rPr>
                <w:rFonts w:ascii="Raleway" w:hAnsi="Raleway" w:cs="Arial"/>
                <w:sz w:val="18"/>
                <w:szCs w:val="18"/>
                <w:lang w:val="da-DK"/>
              </w:rPr>
            </w:pPr>
            <w:r w:rsidRPr="2A8CD1D8">
              <w:rPr>
                <w:rFonts w:ascii="Raleway" w:hAnsi="Raleway" w:cs="Arial"/>
                <w:sz w:val="18"/>
                <w:szCs w:val="18"/>
                <w:lang w:val="da-DK"/>
              </w:rPr>
              <w:lastRenderedPageBreak/>
              <w:t xml:space="preserve">Høringssvaret vedrører forhold lokalt i Haderslev Kommune. </w:t>
            </w:r>
          </w:p>
          <w:p w14:paraId="5886F3B0" w14:textId="19A5CC66" w:rsidR="00157EBE" w:rsidRDefault="00157EBE" w:rsidP="2A8CD1D8">
            <w:pPr>
              <w:spacing w:line="260" w:lineRule="atLeast"/>
              <w:rPr>
                <w:rFonts w:ascii="Raleway" w:hAnsi="Raleway" w:cs="Arial"/>
                <w:sz w:val="18"/>
                <w:szCs w:val="18"/>
                <w:lang w:val="da-DK"/>
              </w:rPr>
            </w:pPr>
          </w:p>
          <w:p w14:paraId="66DC84A3" w14:textId="4B16481E" w:rsidR="00157EBE" w:rsidRDefault="34B89EDD" w:rsidP="00157EBE">
            <w:pPr>
              <w:spacing w:line="260" w:lineRule="atLeast"/>
              <w:rPr>
                <w:rFonts w:ascii="Raleway" w:hAnsi="Raleway" w:cs="Arial"/>
                <w:sz w:val="18"/>
                <w:szCs w:val="18"/>
                <w:lang w:val="da-DK"/>
              </w:rPr>
            </w:pPr>
            <w:r w:rsidRPr="2A8CD1D8">
              <w:rPr>
                <w:rFonts w:ascii="Raleway" w:hAnsi="Raleway" w:cs="Arial"/>
                <w:sz w:val="18"/>
                <w:szCs w:val="18"/>
                <w:lang w:val="da-DK"/>
              </w:rPr>
              <w:t>Der er rejst bekymring omkring perspektivområdet beliggende øst for E45</w:t>
            </w:r>
            <w:r w:rsidR="509729F2" w:rsidRPr="2A8CD1D8">
              <w:rPr>
                <w:rFonts w:ascii="Raleway" w:hAnsi="Raleway" w:cs="Arial"/>
                <w:sz w:val="18"/>
                <w:szCs w:val="18"/>
                <w:lang w:val="da-DK"/>
              </w:rPr>
              <w:t xml:space="preserve"> og nord for landsbyen Bramdrup</w:t>
            </w:r>
            <w:r w:rsidRPr="2A8CD1D8">
              <w:rPr>
                <w:rFonts w:ascii="Raleway" w:hAnsi="Raleway" w:cs="Arial"/>
                <w:sz w:val="18"/>
                <w:szCs w:val="18"/>
                <w:lang w:val="da-DK"/>
              </w:rPr>
              <w:t xml:space="preserve">, hvis det kan begrænse mulighederne for at udvide produktionen på </w:t>
            </w:r>
            <w:proofErr w:type="spellStart"/>
            <w:r w:rsidRPr="2A8CD1D8">
              <w:rPr>
                <w:rFonts w:ascii="Raleway" w:hAnsi="Raleway" w:cs="Arial"/>
                <w:sz w:val="18"/>
                <w:szCs w:val="18"/>
                <w:lang w:val="da-DK"/>
              </w:rPr>
              <w:t>Povlsgaardvej</w:t>
            </w:r>
            <w:proofErr w:type="spellEnd"/>
            <w:r w:rsidRPr="2A8CD1D8">
              <w:rPr>
                <w:rFonts w:ascii="Raleway" w:hAnsi="Raleway" w:cs="Arial"/>
                <w:sz w:val="18"/>
                <w:szCs w:val="18"/>
                <w:lang w:val="da-DK"/>
              </w:rPr>
              <w:t xml:space="preserve"> 11, 6100 Haderslev. Perspektivområdet er videreført uændret fra Kommuneplan 2021. Se også besvarelse </w:t>
            </w:r>
            <w:r w:rsidRPr="2A8CD1D8">
              <w:rPr>
                <w:rFonts w:ascii="Raleway" w:hAnsi="Raleway" w:cs="Arial"/>
                <w:sz w:val="18"/>
                <w:szCs w:val="18"/>
                <w:lang w:val="da-DK"/>
              </w:rPr>
              <w:lastRenderedPageBreak/>
              <w:t xml:space="preserve">til Skovgaard I/S for uddybende forklaring om perspektivområder. </w:t>
            </w:r>
          </w:p>
          <w:p w14:paraId="0567205C" w14:textId="77777777" w:rsidR="00157EBE" w:rsidRPr="00582A11" w:rsidRDefault="00157EBE" w:rsidP="00157EBE">
            <w:pPr>
              <w:spacing w:line="260" w:lineRule="atLeast"/>
              <w:rPr>
                <w:rFonts w:ascii="Raleway" w:hAnsi="Raleway" w:cs="Arial"/>
                <w:sz w:val="18"/>
                <w:szCs w:val="18"/>
                <w:lang w:val="da-DK"/>
              </w:rPr>
            </w:pPr>
          </w:p>
          <w:p w14:paraId="6AE9F87B" w14:textId="533E0A76" w:rsidR="00157EBE" w:rsidRDefault="7DFDFDED" w:rsidP="00157EBE">
            <w:pPr>
              <w:spacing w:line="260" w:lineRule="atLeast"/>
              <w:rPr>
                <w:rFonts w:ascii="Raleway" w:hAnsi="Raleway" w:cs="Arial"/>
                <w:sz w:val="18"/>
                <w:szCs w:val="18"/>
                <w:lang w:val="da-DK"/>
              </w:rPr>
            </w:pPr>
            <w:r w:rsidRPr="20B3D316">
              <w:rPr>
                <w:rFonts w:ascii="Raleway" w:hAnsi="Raleway" w:cs="Arial"/>
                <w:sz w:val="18"/>
                <w:szCs w:val="18"/>
                <w:lang w:val="da-DK"/>
              </w:rPr>
              <w:t>Agerbo Agro ApS fik en ny miljøgodkendelse sidste 2024, hvor alle krav (støj, lugt og afstand) bliver overholdt til den eksisterende bebyggelse i Bramdrup.</w:t>
            </w:r>
            <w:r w:rsidRPr="20B3D316">
              <w:rPr>
                <w:lang w:val="da-DK"/>
              </w:rPr>
              <w:t xml:space="preserve"> </w:t>
            </w:r>
            <w:r w:rsidRPr="20B3D316">
              <w:rPr>
                <w:rFonts w:ascii="Raleway" w:hAnsi="Raleway" w:cs="Arial"/>
                <w:sz w:val="18"/>
                <w:szCs w:val="18"/>
                <w:lang w:val="da-DK"/>
              </w:rPr>
              <w:t>Ved en revurdering vurdere</w:t>
            </w:r>
            <w:r w:rsidR="77E92D08" w:rsidRPr="20B3D316">
              <w:rPr>
                <w:rFonts w:ascii="Raleway" w:hAnsi="Raleway" w:cs="Arial"/>
                <w:sz w:val="18"/>
                <w:szCs w:val="18"/>
                <w:lang w:val="da-DK"/>
              </w:rPr>
              <w:t>s</w:t>
            </w:r>
            <w:r w:rsidRPr="20B3D316">
              <w:rPr>
                <w:rFonts w:ascii="Raleway" w:hAnsi="Raleway" w:cs="Arial"/>
                <w:sz w:val="18"/>
                <w:szCs w:val="18"/>
                <w:lang w:val="da-DK"/>
              </w:rPr>
              <w:t xml:space="preserve"> kun på den byzone som den gældende godkendelse/tilladelse er givet til. Hvilket vil sige at husdyrbruget godt vil kunne revurderes selvom byzonen udvides. </w:t>
            </w:r>
          </w:p>
          <w:p w14:paraId="48D48B43" w14:textId="77777777" w:rsidR="00157EBE" w:rsidRDefault="00157EBE" w:rsidP="00157EBE">
            <w:pPr>
              <w:spacing w:line="260" w:lineRule="atLeast"/>
              <w:rPr>
                <w:rFonts w:ascii="Raleway" w:hAnsi="Raleway" w:cs="Arial"/>
                <w:sz w:val="18"/>
                <w:szCs w:val="18"/>
                <w:lang w:val="da-DK"/>
              </w:rPr>
            </w:pPr>
          </w:p>
          <w:p w14:paraId="244A0994" w14:textId="5632EBB4" w:rsidR="00157EBE" w:rsidRDefault="00157EBE" w:rsidP="00157EBE">
            <w:pPr>
              <w:spacing w:line="260" w:lineRule="atLeast"/>
              <w:rPr>
                <w:rFonts w:ascii="Raleway" w:hAnsi="Raleway" w:cs="Arial"/>
                <w:sz w:val="18"/>
                <w:szCs w:val="18"/>
                <w:lang w:val="da-DK"/>
              </w:rPr>
            </w:pPr>
            <w:r>
              <w:rPr>
                <w:rFonts w:ascii="Raleway" w:hAnsi="Raleway" w:cs="Arial"/>
                <w:sz w:val="18"/>
                <w:szCs w:val="18"/>
                <w:lang w:val="da-DK"/>
              </w:rPr>
              <w:t xml:space="preserve">Idet der alene er tale om et perspektivområde, og ikke et egentligt rammeområde der udlægger området til fremtidig byzone, vurderes vedtagelsen af Kommuneplan 2025 ikke at få konsekvenser. </w:t>
            </w:r>
          </w:p>
          <w:p w14:paraId="549CF0F0" w14:textId="77777777" w:rsidR="00157EBE" w:rsidRDefault="00157EBE" w:rsidP="00157EBE">
            <w:pPr>
              <w:spacing w:line="260" w:lineRule="atLeast"/>
              <w:rPr>
                <w:rFonts w:ascii="Raleway" w:hAnsi="Raleway" w:cs="Arial"/>
                <w:sz w:val="18"/>
                <w:szCs w:val="18"/>
                <w:lang w:val="da-DK"/>
              </w:rPr>
            </w:pPr>
          </w:p>
          <w:p w14:paraId="7C413144" w14:textId="636979F0" w:rsidR="00157EBE" w:rsidRDefault="00157EBE" w:rsidP="00157EBE">
            <w:pPr>
              <w:spacing w:line="260" w:lineRule="atLeast"/>
              <w:rPr>
                <w:rFonts w:ascii="Raleway" w:hAnsi="Raleway" w:cs="Arial"/>
                <w:sz w:val="18"/>
                <w:szCs w:val="18"/>
                <w:lang w:val="da-DK"/>
              </w:rPr>
            </w:pPr>
            <w:r>
              <w:rPr>
                <w:rFonts w:ascii="Raleway" w:hAnsi="Raleway" w:cs="Arial"/>
                <w:sz w:val="18"/>
                <w:szCs w:val="18"/>
                <w:lang w:val="da-DK"/>
              </w:rPr>
              <w:t xml:space="preserve">Hvis det på sigt besluttes at igangsætte en planlægning, der ændrer perspektivområdet til egentlige rammeområder til erhvervsformål, vil der som et led i den proces være dialog med omkringliggende virksomheder. </w:t>
            </w:r>
          </w:p>
          <w:p w14:paraId="1ACD31F6" w14:textId="77777777" w:rsidR="00157EBE" w:rsidRDefault="00157EBE" w:rsidP="00157EBE">
            <w:pPr>
              <w:spacing w:line="260" w:lineRule="atLeast"/>
              <w:rPr>
                <w:rFonts w:ascii="Raleway" w:hAnsi="Raleway" w:cs="Arial"/>
                <w:sz w:val="18"/>
                <w:szCs w:val="18"/>
                <w:lang w:val="da-DK"/>
              </w:rPr>
            </w:pPr>
          </w:p>
          <w:p w14:paraId="3C4C330D" w14:textId="77777777" w:rsidR="00157EBE" w:rsidRPr="00582A11" w:rsidRDefault="00157EBE" w:rsidP="00157EBE">
            <w:pPr>
              <w:spacing w:line="260" w:lineRule="atLeast"/>
              <w:rPr>
                <w:rFonts w:ascii="Raleway" w:hAnsi="Raleway" w:cs="Arial"/>
                <w:sz w:val="18"/>
                <w:szCs w:val="18"/>
                <w:lang w:val="da-DK"/>
              </w:rPr>
            </w:pPr>
          </w:p>
          <w:p w14:paraId="37F54994" w14:textId="008214B8" w:rsidR="00563616" w:rsidRDefault="00563616" w:rsidP="000D43BC">
            <w:pPr>
              <w:spacing w:line="260" w:lineRule="atLeast"/>
              <w:rPr>
                <w:rFonts w:ascii="Raleway" w:hAnsi="Raleway" w:cs="Arial"/>
                <w:color w:val="FF0000"/>
                <w:sz w:val="18"/>
                <w:szCs w:val="18"/>
                <w:lang w:val="da-DK"/>
              </w:rPr>
            </w:pPr>
          </w:p>
        </w:tc>
        <w:tc>
          <w:tcPr>
            <w:tcW w:w="4534" w:type="dxa"/>
          </w:tcPr>
          <w:p w14:paraId="5814875C" w14:textId="43ABD7EB" w:rsidR="00EC3810" w:rsidRPr="002D012E" w:rsidRDefault="3CC1B01E" w:rsidP="20B3D316">
            <w:pPr>
              <w:spacing w:line="260" w:lineRule="atLeast"/>
              <w:rPr>
                <w:rFonts w:ascii="Raleway" w:hAnsi="Raleway" w:cs="Arial"/>
                <w:color w:val="FF0000"/>
                <w:sz w:val="18"/>
                <w:szCs w:val="18"/>
                <w:lang w:val="da-DK"/>
              </w:rPr>
            </w:pPr>
            <w:r w:rsidRPr="20B3D316">
              <w:rPr>
                <w:rFonts w:ascii="Raleway" w:hAnsi="Raleway" w:cs="Arial"/>
                <w:sz w:val="18"/>
                <w:szCs w:val="18"/>
                <w:lang w:val="da-DK"/>
              </w:rPr>
              <w:lastRenderedPageBreak/>
              <w:t>Høringssvaret m</w:t>
            </w:r>
            <w:r w:rsidR="6A1D425A" w:rsidRPr="20B3D316">
              <w:rPr>
                <w:rFonts w:ascii="Raleway" w:hAnsi="Raleway" w:cs="Arial"/>
                <w:sz w:val="18"/>
                <w:szCs w:val="18"/>
                <w:lang w:val="da-DK"/>
              </w:rPr>
              <w:t>edfører</w:t>
            </w:r>
            <w:r w:rsidR="57CC5AB7" w:rsidRPr="20B3D316">
              <w:rPr>
                <w:rFonts w:ascii="Raleway" w:hAnsi="Raleway" w:cs="Arial"/>
                <w:sz w:val="18"/>
                <w:szCs w:val="18"/>
                <w:lang w:val="da-DK"/>
              </w:rPr>
              <w:t xml:space="preserve"> ikke ændringer </w:t>
            </w:r>
          </w:p>
        </w:tc>
      </w:tr>
      <w:tr w:rsidR="00EC3810" w:rsidRPr="0015526E" w14:paraId="03F98149" w14:textId="77777777" w:rsidTr="2A8CD1D8">
        <w:tc>
          <w:tcPr>
            <w:tcW w:w="15163" w:type="dxa"/>
            <w:gridSpan w:val="3"/>
            <w:shd w:val="clear" w:color="auto" w:fill="EEECE1" w:themeFill="background2"/>
          </w:tcPr>
          <w:p w14:paraId="036B3DBC" w14:textId="77777777" w:rsidR="00EC3810" w:rsidRDefault="00EC3810" w:rsidP="00057B2A">
            <w:pPr>
              <w:spacing w:line="260" w:lineRule="atLeast"/>
              <w:jc w:val="center"/>
              <w:rPr>
                <w:rFonts w:ascii="Raleway" w:hAnsi="Raleway" w:cs="Arial"/>
                <w:b/>
                <w:sz w:val="28"/>
                <w:szCs w:val="28"/>
                <w:lang w:val="da-DK"/>
              </w:rPr>
            </w:pPr>
          </w:p>
          <w:p w14:paraId="442BFD29" w14:textId="015E8CBE" w:rsidR="00EC3810" w:rsidRPr="00B05E51" w:rsidRDefault="00EC3810" w:rsidP="00057B2A">
            <w:pPr>
              <w:spacing w:line="260" w:lineRule="atLeast"/>
              <w:jc w:val="center"/>
              <w:rPr>
                <w:rFonts w:ascii="Raleway" w:hAnsi="Raleway"/>
                <w:b/>
                <w:sz w:val="22"/>
                <w:szCs w:val="22"/>
                <w:lang w:val="da-DK"/>
              </w:rPr>
            </w:pPr>
            <w:r>
              <w:rPr>
                <w:rFonts w:ascii="Raleway" w:hAnsi="Raleway"/>
                <w:b/>
                <w:sz w:val="22"/>
                <w:szCs w:val="22"/>
                <w:lang w:val="da-DK"/>
              </w:rPr>
              <w:t>Gram og Nybøl Godser A/S &amp; Rema Etablering A/S</w:t>
            </w:r>
          </w:p>
          <w:p w14:paraId="669BD9A5" w14:textId="77777777" w:rsidR="00EC3810" w:rsidRPr="003A000D" w:rsidRDefault="00EC3810" w:rsidP="00057B2A">
            <w:pPr>
              <w:spacing w:line="260" w:lineRule="atLeast"/>
              <w:jc w:val="center"/>
              <w:rPr>
                <w:rFonts w:ascii="Raleway" w:hAnsi="Raleway"/>
                <w:b/>
                <w:sz w:val="28"/>
                <w:szCs w:val="28"/>
                <w:lang w:val="da-DK"/>
              </w:rPr>
            </w:pPr>
          </w:p>
        </w:tc>
      </w:tr>
      <w:tr w:rsidR="00EC3810" w:rsidRPr="005A58C6" w14:paraId="50B29F4C" w14:textId="77777777" w:rsidTr="2A8CD1D8">
        <w:tc>
          <w:tcPr>
            <w:tcW w:w="5100" w:type="dxa"/>
          </w:tcPr>
          <w:p w14:paraId="207D2F8F" w14:textId="77777777" w:rsidR="00EC3810" w:rsidRDefault="00EC3810"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9" w:type="dxa"/>
            <w:tcBorders>
              <w:bottom w:val="single" w:sz="8" w:space="0" w:color="auto"/>
            </w:tcBorders>
          </w:tcPr>
          <w:p w14:paraId="7D963A1E" w14:textId="77777777" w:rsidR="00EC3810" w:rsidRDefault="00EC3810"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4" w:type="dxa"/>
          </w:tcPr>
          <w:p w14:paraId="07408172" w14:textId="77777777" w:rsidR="00EC3810" w:rsidRDefault="00EC3810"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EC3810" w:rsidRPr="00ED78D4" w14:paraId="7517916E" w14:textId="77777777" w:rsidTr="2A8CD1D8">
        <w:tc>
          <w:tcPr>
            <w:tcW w:w="5100" w:type="dxa"/>
          </w:tcPr>
          <w:p w14:paraId="6AA710CD" w14:textId="64D6177F" w:rsidR="00EC3810" w:rsidRPr="009003DB" w:rsidRDefault="00EC3810" w:rsidP="009003DB">
            <w:pPr>
              <w:spacing w:line="260" w:lineRule="atLeast"/>
              <w:rPr>
                <w:rFonts w:ascii="Raleway" w:hAnsi="Raleway"/>
                <w:bCs/>
                <w:sz w:val="18"/>
                <w:szCs w:val="18"/>
                <w:lang w:val="da-DK"/>
              </w:rPr>
            </w:pPr>
            <w:r w:rsidRPr="009003DB">
              <w:rPr>
                <w:rFonts w:ascii="Raleway" w:hAnsi="Raleway"/>
                <w:bCs/>
                <w:sz w:val="18"/>
                <w:szCs w:val="18"/>
                <w:lang w:val="da-DK"/>
              </w:rPr>
              <w:t>G</w:t>
            </w:r>
            <w:r>
              <w:rPr>
                <w:rFonts w:ascii="Raleway" w:hAnsi="Raleway"/>
                <w:bCs/>
                <w:sz w:val="18"/>
                <w:szCs w:val="18"/>
                <w:lang w:val="da-DK"/>
              </w:rPr>
              <w:t>ør in</w:t>
            </w:r>
            <w:r w:rsidRPr="009003DB">
              <w:rPr>
                <w:rFonts w:ascii="Raleway" w:hAnsi="Raleway"/>
                <w:bCs/>
                <w:sz w:val="18"/>
                <w:szCs w:val="18"/>
                <w:lang w:val="da-DK"/>
              </w:rPr>
              <w:t>dsigelse mod beslutningen om at udtage rammeområde 12.40TA03 fra Kommuneplan 2025</w:t>
            </w:r>
          </w:p>
          <w:p w14:paraId="263C8588" w14:textId="77777777" w:rsidR="00EC3810" w:rsidRPr="009003DB" w:rsidRDefault="00EC3810" w:rsidP="009003DB">
            <w:pPr>
              <w:spacing w:line="260" w:lineRule="atLeast"/>
              <w:rPr>
                <w:rFonts w:ascii="Raleway" w:hAnsi="Raleway"/>
                <w:bCs/>
                <w:sz w:val="18"/>
                <w:szCs w:val="18"/>
                <w:lang w:val="da-DK"/>
              </w:rPr>
            </w:pPr>
          </w:p>
          <w:p w14:paraId="7ADB6BF3" w14:textId="77777777" w:rsidR="00EC3810" w:rsidRPr="009003DB" w:rsidRDefault="00EC3810" w:rsidP="009003DB">
            <w:pPr>
              <w:spacing w:line="260" w:lineRule="atLeast"/>
              <w:rPr>
                <w:rFonts w:ascii="Raleway" w:hAnsi="Raleway"/>
                <w:bCs/>
                <w:sz w:val="18"/>
                <w:szCs w:val="18"/>
                <w:lang w:val="da-DK"/>
              </w:rPr>
            </w:pPr>
            <w:r w:rsidRPr="009003DB">
              <w:rPr>
                <w:rFonts w:ascii="Raleway" w:hAnsi="Raleway"/>
                <w:bCs/>
                <w:sz w:val="18"/>
                <w:szCs w:val="18"/>
                <w:lang w:val="da-DK"/>
              </w:rPr>
              <w:t xml:space="preserve">Gram Slot og Rema 1000 mener, at rammeområde 12.40TA03 er kritisk for deres forretningsstrategi og bidrag til den grønne omstilling. De anmoder Haderslev Kommune om at fastholde området til vindmøller i </w:t>
            </w:r>
            <w:r w:rsidRPr="009003DB">
              <w:rPr>
                <w:rFonts w:ascii="Raleway" w:hAnsi="Raleway"/>
                <w:bCs/>
                <w:sz w:val="18"/>
                <w:szCs w:val="18"/>
                <w:lang w:val="da-DK"/>
              </w:rPr>
              <w:lastRenderedPageBreak/>
              <w:t>Kommuneplan 2025. Hvis dette ikke er muligt, ønsker de området udpeget til solcellepark.</w:t>
            </w:r>
          </w:p>
          <w:p w14:paraId="4EC9364C" w14:textId="77777777" w:rsidR="00EC3810" w:rsidRPr="009003DB" w:rsidRDefault="00EC3810" w:rsidP="009003DB">
            <w:pPr>
              <w:spacing w:line="260" w:lineRule="atLeast"/>
              <w:rPr>
                <w:rFonts w:ascii="Raleway" w:hAnsi="Raleway"/>
                <w:bCs/>
                <w:sz w:val="18"/>
                <w:szCs w:val="18"/>
                <w:lang w:val="da-DK"/>
              </w:rPr>
            </w:pPr>
          </w:p>
          <w:p w14:paraId="1834E68A" w14:textId="77777777" w:rsidR="00EC3810" w:rsidRPr="009003DB" w:rsidRDefault="00EC3810" w:rsidP="009003DB">
            <w:pPr>
              <w:spacing w:line="260" w:lineRule="atLeast"/>
              <w:rPr>
                <w:rFonts w:ascii="Raleway" w:hAnsi="Raleway"/>
                <w:bCs/>
                <w:sz w:val="18"/>
                <w:szCs w:val="18"/>
                <w:lang w:val="da-DK"/>
              </w:rPr>
            </w:pPr>
            <w:r w:rsidRPr="009003DB">
              <w:rPr>
                <w:rFonts w:ascii="Raleway" w:hAnsi="Raleway"/>
                <w:bCs/>
                <w:sz w:val="18"/>
                <w:szCs w:val="18"/>
                <w:lang w:val="da-DK"/>
              </w:rPr>
              <w:t>I december 2024 ansøgte Gram Slot og Rema 1000 Haderslev Kommune om igangsætning af to projekter:</w:t>
            </w:r>
          </w:p>
          <w:p w14:paraId="407D094F" w14:textId="77777777" w:rsidR="00EC3810" w:rsidRPr="009003DB" w:rsidRDefault="00EC3810" w:rsidP="009003DB">
            <w:pPr>
              <w:spacing w:line="260" w:lineRule="atLeast"/>
              <w:rPr>
                <w:rFonts w:ascii="Raleway" w:hAnsi="Raleway"/>
                <w:bCs/>
                <w:sz w:val="18"/>
                <w:szCs w:val="18"/>
                <w:lang w:val="da-DK"/>
              </w:rPr>
            </w:pPr>
          </w:p>
          <w:p w14:paraId="4A07FD7C" w14:textId="1AF96F6B" w:rsidR="00EC3810" w:rsidRDefault="00EC3810" w:rsidP="009003DB">
            <w:pPr>
              <w:spacing w:line="260" w:lineRule="atLeast"/>
              <w:rPr>
                <w:rFonts w:ascii="Raleway" w:hAnsi="Raleway"/>
                <w:bCs/>
                <w:sz w:val="18"/>
                <w:szCs w:val="18"/>
                <w:lang w:val="da-DK"/>
              </w:rPr>
            </w:pPr>
            <w:r w:rsidRPr="009003DB">
              <w:rPr>
                <w:rFonts w:ascii="Raleway" w:hAnsi="Raleway"/>
                <w:bCs/>
                <w:sz w:val="18"/>
                <w:szCs w:val="18"/>
                <w:lang w:val="da-DK"/>
              </w:rPr>
              <w:t>Nybøl: 12 vindmøller med en samlet effekt på 50,4 MW, vest for Gram.</w:t>
            </w:r>
            <w:r>
              <w:rPr>
                <w:rFonts w:ascii="Raleway" w:hAnsi="Raleway"/>
                <w:bCs/>
                <w:sz w:val="18"/>
                <w:szCs w:val="18"/>
                <w:lang w:val="da-DK"/>
              </w:rPr>
              <w:t xml:space="preserve"> </w:t>
            </w:r>
            <w:r w:rsidRPr="009003DB">
              <w:rPr>
                <w:rFonts w:ascii="Raleway" w:hAnsi="Raleway"/>
                <w:bCs/>
                <w:sz w:val="18"/>
                <w:szCs w:val="18"/>
                <w:lang w:val="da-DK"/>
              </w:rPr>
              <w:t>Skovby: Et solcelleanlæg på ca. 100 hektar med batterianlæg, samlet effekt på 100 MW, nord for Skovby.</w:t>
            </w:r>
            <w:r>
              <w:rPr>
                <w:rFonts w:ascii="Raleway" w:hAnsi="Raleway"/>
                <w:bCs/>
                <w:sz w:val="18"/>
                <w:szCs w:val="18"/>
                <w:lang w:val="da-DK"/>
              </w:rPr>
              <w:t xml:space="preserve"> </w:t>
            </w:r>
            <w:r w:rsidRPr="009003DB">
              <w:rPr>
                <w:rFonts w:ascii="Raleway" w:hAnsi="Raleway"/>
                <w:bCs/>
                <w:sz w:val="18"/>
                <w:szCs w:val="18"/>
                <w:lang w:val="da-DK"/>
              </w:rPr>
              <w:t>Formålet med projekterne er at dække eget energiforbrug og tage ansvar for miljøbelastningen gennem lokal investering og produktion. De anmoder derfor Haderslev Kommune om at fastholde rammeområde 12.40TA03 til vindmøller, eller alternativt udpege området til solcellepark.</w:t>
            </w:r>
          </w:p>
          <w:p w14:paraId="19DF782D" w14:textId="6CA33F32" w:rsidR="00EC3810" w:rsidRPr="0093282E" w:rsidRDefault="00EC3810" w:rsidP="009003DB">
            <w:pPr>
              <w:spacing w:line="260" w:lineRule="atLeast"/>
              <w:rPr>
                <w:rFonts w:ascii="Raleway" w:hAnsi="Raleway"/>
                <w:bCs/>
                <w:sz w:val="18"/>
                <w:szCs w:val="18"/>
                <w:lang w:val="da-DK"/>
              </w:rPr>
            </w:pPr>
          </w:p>
        </w:tc>
        <w:tc>
          <w:tcPr>
            <w:tcW w:w="5529" w:type="dxa"/>
            <w:shd w:val="clear" w:color="auto" w:fill="auto"/>
          </w:tcPr>
          <w:p w14:paraId="3A267A93" w14:textId="13D50408" w:rsidR="00D47A39" w:rsidRDefault="157429EB" w:rsidP="2A8CD1D8">
            <w:pPr>
              <w:spacing w:line="260" w:lineRule="atLeast"/>
              <w:rPr>
                <w:rFonts w:ascii="Raleway" w:hAnsi="Raleway" w:cs="Arial"/>
                <w:sz w:val="18"/>
                <w:szCs w:val="18"/>
                <w:lang w:val="da-DK"/>
              </w:rPr>
            </w:pPr>
            <w:r w:rsidRPr="2A8CD1D8">
              <w:rPr>
                <w:rFonts w:ascii="Raleway" w:hAnsi="Raleway" w:cs="Arial"/>
                <w:sz w:val="18"/>
                <w:szCs w:val="18"/>
                <w:lang w:val="da-DK"/>
              </w:rPr>
              <w:lastRenderedPageBreak/>
              <w:t xml:space="preserve">Høringssvaret vedrører forhold lokalt i Haderslev Kommune. </w:t>
            </w:r>
          </w:p>
          <w:p w14:paraId="7FA89871" w14:textId="224D0508" w:rsidR="00D47A39" w:rsidRDefault="00D47A39" w:rsidP="2A8CD1D8">
            <w:pPr>
              <w:spacing w:line="260" w:lineRule="atLeast"/>
              <w:rPr>
                <w:rFonts w:ascii="Raleway" w:hAnsi="Raleway" w:cs="Arial"/>
                <w:sz w:val="18"/>
                <w:szCs w:val="18"/>
                <w:lang w:val="da-DK"/>
              </w:rPr>
            </w:pPr>
          </w:p>
          <w:p w14:paraId="665C4876" w14:textId="184B273A" w:rsidR="00D47A39" w:rsidRDefault="06840FD7" w:rsidP="00DA0B32">
            <w:pPr>
              <w:spacing w:line="260" w:lineRule="atLeast"/>
              <w:rPr>
                <w:rFonts w:ascii="Raleway" w:hAnsi="Raleway" w:cs="Arial"/>
                <w:sz w:val="18"/>
                <w:szCs w:val="18"/>
                <w:lang w:val="da-DK"/>
              </w:rPr>
            </w:pPr>
            <w:r w:rsidRPr="2A8CD1D8">
              <w:rPr>
                <w:rFonts w:ascii="Raleway" w:hAnsi="Raleway" w:cs="Arial"/>
                <w:sz w:val="18"/>
                <w:szCs w:val="18"/>
                <w:lang w:val="da-DK"/>
              </w:rPr>
              <w:t>Udtag af rammeområde 12.40.TA.03 Teknisk Område Nybøl er sket som en udmøntning af tidligere politiske beslutning i Haderslev Byråd den 26. september 20</w:t>
            </w:r>
            <w:r w:rsidR="487230BB" w:rsidRPr="2A8CD1D8">
              <w:rPr>
                <w:rFonts w:ascii="Raleway" w:hAnsi="Raleway" w:cs="Arial"/>
                <w:sz w:val="18"/>
                <w:szCs w:val="18"/>
                <w:lang w:val="da-DK"/>
              </w:rPr>
              <w:t>17</w:t>
            </w:r>
            <w:r w:rsidRPr="2A8CD1D8">
              <w:rPr>
                <w:rFonts w:ascii="Raleway" w:hAnsi="Raleway" w:cs="Arial"/>
                <w:sz w:val="18"/>
                <w:szCs w:val="18"/>
                <w:lang w:val="da-DK"/>
              </w:rPr>
              <w:t xml:space="preserve"> i forbindelse med behandlingen af sag om igangsætning af kommuneplantillæg for revision af vindmøller.</w:t>
            </w:r>
          </w:p>
          <w:p w14:paraId="3D429539" w14:textId="77777777" w:rsidR="00D47A39" w:rsidRDefault="00D47A39" w:rsidP="00DA0B32">
            <w:pPr>
              <w:spacing w:line="260" w:lineRule="atLeast"/>
              <w:rPr>
                <w:rFonts w:ascii="Raleway" w:hAnsi="Raleway" w:cs="Arial"/>
                <w:sz w:val="18"/>
                <w:szCs w:val="18"/>
                <w:lang w:val="da-DK"/>
              </w:rPr>
            </w:pPr>
          </w:p>
          <w:p w14:paraId="33361FDE" w14:textId="31F87BE3" w:rsidR="475A20AB" w:rsidRPr="00ED60EF" w:rsidRDefault="475A20AB" w:rsidP="20B3D316">
            <w:pPr>
              <w:spacing w:line="260" w:lineRule="atLeast"/>
              <w:rPr>
                <w:rFonts w:ascii="Raleway" w:hAnsi="Raleway" w:cs="Arial"/>
                <w:sz w:val="18"/>
                <w:szCs w:val="18"/>
                <w:lang w:val="da-DK"/>
              </w:rPr>
            </w:pPr>
            <w:r w:rsidRPr="00ED60EF">
              <w:rPr>
                <w:rFonts w:ascii="Raleway" w:hAnsi="Raleway" w:cs="Arial"/>
                <w:sz w:val="18"/>
                <w:szCs w:val="18"/>
                <w:lang w:val="da-DK"/>
              </w:rPr>
              <w:lastRenderedPageBreak/>
              <w:t xml:space="preserve">Med baggrund </w:t>
            </w:r>
            <w:r w:rsidR="3FD8AC6E" w:rsidRPr="00ED60EF">
              <w:rPr>
                <w:rFonts w:ascii="Raleway" w:hAnsi="Raleway" w:cs="Arial"/>
                <w:sz w:val="18"/>
                <w:szCs w:val="18"/>
                <w:lang w:val="da-DK"/>
              </w:rPr>
              <w:t>i</w:t>
            </w:r>
            <w:r w:rsidRPr="00ED60EF">
              <w:rPr>
                <w:rFonts w:ascii="Raleway" w:hAnsi="Raleway" w:cs="Arial"/>
                <w:sz w:val="18"/>
                <w:szCs w:val="18"/>
                <w:lang w:val="da-DK"/>
              </w:rPr>
              <w:t xml:space="preserve"> det nyligt udsendte tillæg nr. 1</w:t>
            </w:r>
            <w:r w:rsidR="7B9DBCA5" w:rsidRPr="00ED60EF">
              <w:rPr>
                <w:rFonts w:ascii="Raleway" w:hAnsi="Raleway" w:cs="Arial"/>
                <w:sz w:val="18"/>
                <w:szCs w:val="18"/>
                <w:lang w:val="da-DK"/>
              </w:rPr>
              <w:t xml:space="preserve">, </w:t>
            </w:r>
            <w:r w:rsidR="0FFF2460" w:rsidRPr="00ED60EF">
              <w:rPr>
                <w:rFonts w:ascii="Raleway" w:hAnsi="Raleway" w:cs="Arial"/>
                <w:sz w:val="18"/>
                <w:szCs w:val="18"/>
                <w:lang w:val="da-DK"/>
              </w:rPr>
              <w:t>til nationale interesser i kommuneplanlægningen</w:t>
            </w:r>
            <w:r w:rsidR="7E4DEE36" w:rsidRPr="00ED60EF">
              <w:rPr>
                <w:rFonts w:ascii="Raleway" w:hAnsi="Raleway" w:cs="Arial"/>
                <w:sz w:val="18"/>
                <w:szCs w:val="18"/>
                <w:lang w:val="da-DK"/>
              </w:rPr>
              <w:t xml:space="preserve"> (april 2025)</w:t>
            </w:r>
            <w:r w:rsidR="0FFF2460" w:rsidRPr="00ED60EF">
              <w:rPr>
                <w:rFonts w:ascii="Raleway" w:hAnsi="Raleway" w:cs="Arial"/>
                <w:sz w:val="18"/>
                <w:szCs w:val="18"/>
                <w:lang w:val="da-DK"/>
              </w:rPr>
              <w:t xml:space="preserve">, </w:t>
            </w:r>
            <w:r w:rsidR="7B9DBCA5" w:rsidRPr="00ED60EF">
              <w:rPr>
                <w:rFonts w:ascii="Raleway" w:hAnsi="Raleway" w:cs="Arial"/>
                <w:sz w:val="18"/>
                <w:szCs w:val="18"/>
                <w:lang w:val="da-DK"/>
              </w:rPr>
              <w:t>hvori der indgår justerede flyvekorridorer mellem Flyvestation Skrydstrup og</w:t>
            </w:r>
            <w:r w:rsidR="03ADB90B" w:rsidRPr="00ED60EF">
              <w:rPr>
                <w:rFonts w:ascii="Raleway" w:hAnsi="Raleway" w:cs="Arial"/>
                <w:sz w:val="18"/>
                <w:szCs w:val="18"/>
                <w:lang w:val="da-DK"/>
              </w:rPr>
              <w:t xml:space="preserve"> Vadehavet</w:t>
            </w:r>
            <w:r w:rsidR="5ACD9FBB" w:rsidRPr="00ED60EF">
              <w:rPr>
                <w:rFonts w:ascii="Raleway" w:hAnsi="Raleway" w:cs="Arial"/>
                <w:sz w:val="18"/>
                <w:szCs w:val="18"/>
                <w:lang w:val="da-DK"/>
              </w:rPr>
              <w:t xml:space="preserve"> med deraf følgende højdebegrænsninger på 80 meter, </w:t>
            </w:r>
            <w:r w:rsidR="005E339A">
              <w:rPr>
                <w:rFonts w:ascii="Raleway" w:hAnsi="Raleway" w:cs="Arial"/>
                <w:sz w:val="18"/>
                <w:szCs w:val="18"/>
                <w:lang w:val="da-DK"/>
              </w:rPr>
              <w:t>begrænser nu muligheden for at</w:t>
            </w:r>
            <w:r w:rsidR="5ACD9FBB" w:rsidRPr="00ED60EF">
              <w:rPr>
                <w:rFonts w:ascii="Raleway" w:hAnsi="Raleway" w:cs="Arial"/>
                <w:sz w:val="18"/>
                <w:szCs w:val="18"/>
                <w:lang w:val="da-DK"/>
              </w:rPr>
              <w:t xml:space="preserve"> etablere v</w:t>
            </w:r>
            <w:r w:rsidR="4490AE6F" w:rsidRPr="00ED60EF">
              <w:rPr>
                <w:rFonts w:ascii="Raleway" w:hAnsi="Raleway" w:cs="Arial"/>
                <w:sz w:val="18"/>
                <w:szCs w:val="18"/>
                <w:lang w:val="da-DK"/>
              </w:rPr>
              <w:t>indmøller i det til formålet udlagte område ved Kastrup/Tiset Enge.</w:t>
            </w:r>
            <w:r w:rsidR="7215DC87" w:rsidRPr="00ED60EF">
              <w:rPr>
                <w:rFonts w:ascii="Raleway" w:hAnsi="Raleway" w:cs="Arial"/>
                <w:sz w:val="18"/>
                <w:szCs w:val="18"/>
                <w:lang w:val="da-DK"/>
              </w:rPr>
              <w:t xml:space="preserve"> Ved udtagelse af rammeområde 12.40.TA.03</w:t>
            </w:r>
            <w:r w:rsidR="277BD4BF" w:rsidRPr="00ED60EF">
              <w:rPr>
                <w:rFonts w:ascii="Raleway" w:hAnsi="Raleway" w:cs="Arial"/>
                <w:sz w:val="18"/>
                <w:szCs w:val="18"/>
                <w:lang w:val="da-DK"/>
              </w:rPr>
              <w:t xml:space="preserve"> vil der med den nuværende udpegning af vindmølleområder kun være muligt at etablere </w:t>
            </w:r>
            <w:r w:rsidR="2C7A0E14" w:rsidRPr="00ED60EF">
              <w:rPr>
                <w:rFonts w:ascii="Raleway" w:hAnsi="Raleway" w:cs="Arial"/>
                <w:sz w:val="18"/>
                <w:szCs w:val="18"/>
                <w:lang w:val="da-DK"/>
              </w:rPr>
              <w:t xml:space="preserve">et mindre antal </w:t>
            </w:r>
            <w:r w:rsidR="277BD4BF" w:rsidRPr="00ED60EF">
              <w:rPr>
                <w:rFonts w:ascii="Raleway" w:hAnsi="Raleway" w:cs="Arial"/>
                <w:sz w:val="18"/>
                <w:szCs w:val="18"/>
                <w:lang w:val="da-DK"/>
              </w:rPr>
              <w:t>nye vindmøller</w:t>
            </w:r>
            <w:r w:rsidR="101A7CDE" w:rsidRPr="00ED60EF">
              <w:rPr>
                <w:rFonts w:ascii="Raleway" w:hAnsi="Raleway" w:cs="Arial"/>
                <w:sz w:val="18"/>
                <w:szCs w:val="18"/>
                <w:lang w:val="da-DK"/>
              </w:rPr>
              <w:t xml:space="preserve"> i et område ved Rovstrup/Krejsel.</w:t>
            </w:r>
            <w:r w:rsidR="44326B12" w:rsidRPr="00ED60EF">
              <w:rPr>
                <w:rFonts w:ascii="Raleway" w:hAnsi="Raleway" w:cs="Arial"/>
                <w:sz w:val="18"/>
                <w:szCs w:val="18"/>
                <w:lang w:val="da-DK"/>
              </w:rPr>
              <w:t xml:space="preserve"> Der vurderes tillige begrænsede muligheder for at udpege nye vindmølleområder i kommunen</w:t>
            </w:r>
            <w:r w:rsidR="45212DBF" w:rsidRPr="00ED60EF">
              <w:rPr>
                <w:rFonts w:ascii="Raleway" w:hAnsi="Raleway" w:cs="Arial"/>
                <w:sz w:val="18"/>
                <w:szCs w:val="18"/>
                <w:lang w:val="da-DK"/>
              </w:rPr>
              <w:t>.</w:t>
            </w:r>
          </w:p>
          <w:p w14:paraId="1BDCA6A5" w14:textId="319BAE05" w:rsidR="20B3D316" w:rsidRDefault="20B3D316" w:rsidP="20B3D316">
            <w:pPr>
              <w:spacing w:line="260" w:lineRule="atLeast"/>
              <w:rPr>
                <w:rFonts w:ascii="Raleway" w:hAnsi="Raleway" w:cs="Arial"/>
                <w:sz w:val="18"/>
                <w:szCs w:val="18"/>
                <w:lang w:val="da-DK"/>
              </w:rPr>
            </w:pPr>
          </w:p>
          <w:p w14:paraId="199FF3E1" w14:textId="4346CD8A" w:rsidR="01BA0E04" w:rsidRDefault="01BA0E04" w:rsidP="20B3D316">
            <w:pPr>
              <w:spacing w:line="260" w:lineRule="atLeast"/>
              <w:rPr>
                <w:rFonts w:ascii="Raleway" w:hAnsi="Raleway" w:cs="Arial"/>
                <w:sz w:val="18"/>
                <w:szCs w:val="18"/>
                <w:lang w:val="da-DK"/>
              </w:rPr>
            </w:pPr>
            <w:r w:rsidRPr="20B3D316">
              <w:rPr>
                <w:rFonts w:ascii="Raleway" w:hAnsi="Raleway" w:cs="Arial"/>
                <w:sz w:val="18"/>
                <w:szCs w:val="18"/>
                <w:lang w:val="da-DK"/>
              </w:rPr>
              <w:t>Arealet er beliggende indenfor kommuneplanens udpegning af bevaringsværdige landskaber omkring Gram Ådal vest for Gram.</w:t>
            </w:r>
            <w:r w:rsidR="68488E25" w:rsidRPr="20B3D316">
              <w:rPr>
                <w:rFonts w:ascii="Raleway" w:hAnsi="Raleway" w:cs="Arial"/>
                <w:sz w:val="18"/>
                <w:szCs w:val="18"/>
                <w:lang w:val="da-DK"/>
              </w:rPr>
              <w:t xml:space="preserve"> </w:t>
            </w:r>
            <w:r w:rsidR="1E881156" w:rsidRPr="20B3D316">
              <w:rPr>
                <w:rFonts w:ascii="Raleway" w:hAnsi="Raleway" w:cs="Arial"/>
                <w:sz w:val="18"/>
                <w:szCs w:val="18"/>
                <w:lang w:val="da-DK"/>
              </w:rPr>
              <w:t xml:space="preserve">Det </w:t>
            </w:r>
            <w:r w:rsidR="30EAE236" w:rsidRPr="20B3D316">
              <w:rPr>
                <w:rFonts w:ascii="Raleway" w:hAnsi="Raleway" w:cs="Arial"/>
                <w:sz w:val="18"/>
                <w:szCs w:val="18"/>
                <w:lang w:val="da-DK"/>
              </w:rPr>
              <w:t>forventes</w:t>
            </w:r>
            <w:r w:rsidR="1E881156" w:rsidRPr="20B3D316">
              <w:rPr>
                <w:rFonts w:ascii="Raleway" w:hAnsi="Raleway" w:cs="Arial"/>
                <w:sz w:val="18"/>
                <w:szCs w:val="18"/>
                <w:lang w:val="da-DK"/>
              </w:rPr>
              <w:t xml:space="preserve"> derfor</w:t>
            </w:r>
            <w:r w:rsidR="356712D3" w:rsidRPr="20B3D316">
              <w:rPr>
                <w:rFonts w:ascii="Raleway" w:hAnsi="Raleway" w:cs="Arial"/>
                <w:sz w:val="18"/>
                <w:szCs w:val="18"/>
                <w:lang w:val="da-DK"/>
              </w:rPr>
              <w:t xml:space="preserve"> at</w:t>
            </w:r>
            <w:r w:rsidR="65E19EE7" w:rsidRPr="20B3D316">
              <w:rPr>
                <w:rFonts w:ascii="Raleway" w:hAnsi="Raleway" w:cs="Arial"/>
                <w:sz w:val="18"/>
                <w:szCs w:val="18"/>
                <w:lang w:val="da-DK"/>
              </w:rPr>
              <w:t xml:space="preserve"> kunne</w:t>
            </w:r>
            <w:r w:rsidR="1E881156" w:rsidRPr="20B3D316">
              <w:rPr>
                <w:rFonts w:ascii="Raleway" w:hAnsi="Raleway" w:cs="Arial"/>
                <w:sz w:val="18"/>
                <w:szCs w:val="18"/>
                <w:lang w:val="da-DK"/>
              </w:rPr>
              <w:t xml:space="preserve"> </w:t>
            </w:r>
            <w:r w:rsidR="7FFD1707" w:rsidRPr="20B3D316">
              <w:rPr>
                <w:rFonts w:ascii="Raleway" w:hAnsi="Raleway" w:cs="Arial"/>
                <w:sz w:val="18"/>
                <w:szCs w:val="18"/>
                <w:lang w:val="da-DK"/>
              </w:rPr>
              <w:t>blive</w:t>
            </w:r>
            <w:r w:rsidR="1E881156" w:rsidRPr="20B3D316">
              <w:rPr>
                <w:rFonts w:ascii="Raleway" w:hAnsi="Raleway" w:cs="Arial"/>
                <w:sz w:val="18"/>
                <w:szCs w:val="18"/>
                <w:lang w:val="da-DK"/>
              </w:rPr>
              <w:t xml:space="preserve"> vans</w:t>
            </w:r>
            <w:r w:rsidR="17B40AEC" w:rsidRPr="20B3D316">
              <w:rPr>
                <w:rFonts w:ascii="Raleway" w:hAnsi="Raleway" w:cs="Arial"/>
                <w:sz w:val="18"/>
                <w:szCs w:val="18"/>
                <w:lang w:val="da-DK"/>
              </w:rPr>
              <w:t>keligt</w:t>
            </w:r>
            <w:r w:rsidR="3FC050F7" w:rsidRPr="20B3D316">
              <w:rPr>
                <w:rFonts w:ascii="Raleway" w:hAnsi="Raleway" w:cs="Arial"/>
                <w:sz w:val="18"/>
                <w:szCs w:val="18"/>
                <w:lang w:val="da-DK"/>
              </w:rPr>
              <w:t xml:space="preserve"> at genudlægge arealet til “Teknisk Anlæg” i k</w:t>
            </w:r>
            <w:r w:rsidR="5F0C3DD7" w:rsidRPr="20B3D316">
              <w:rPr>
                <w:rFonts w:ascii="Raleway" w:hAnsi="Raleway" w:cs="Arial"/>
                <w:sz w:val="18"/>
                <w:szCs w:val="18"/>
                <w:lang w:val="da-DK"/>
              </w:rPr>
              <w:t xml:space="preserve">ommuneplanen </w:t>
            </w:r>
            <w:proofErr w:type="gramStart"/>
            <w:r w:rsidR="5F0C3DD7" w:rsidRPr="20B3D316">
              <w:rPr>
                <w:rFonts w:ascii="Raleway" w:hAnsi="Raleway" w:cs="Arial"/>
                <w:sz w:val="18"/>
                <w:szCs w:val="18"/>
                <w:lang w:val="da-DK"/>
              </w:rPr>
              <w:t>såfremt</w:t>
            </w:r>
            <w:proofErr w:type="gramEnd"/>
            <w:r w:rsidR="17B40AEC" w:rsidRPr="20B3D316">
              <w:rPr>
                <w:rFonts w:ascii="Raleway" w:hAnsi="Raleway" w:cs="Arial"/>
                <w:sz w:val="18"/>
                <w:szCs w:val="18"/>
                <w:lang w:val="da-DK"/>
              </w:rPr>
              <w:t xml:space="preserve"> </w:t>
            </w:r>
            <w:r w:rsidR="7BBC3BAD" w:rsidRPr="20B3D316">
              <w:rPr>
                <w:rFonts w:ascii="Raleway" w:hAnsi="Raleway" w:cs="Arial"/>
                <w:sz w:val="18"/>
                <w:szCs w:val="18"/>
                <w:lang w:val="da-DK"/>
              </w:rPr>
              <w:t xml:space="preserve">dette måtte ønskes </w:t>
            </w:r>
            <w:r w:rsidR="17B40AEC" w:rsidRPr="20B3D316">
              <w:rPr>
                <w:rFonts w:ascii="Raleway" w:hAnsi="Raleway" w:cs="Arial"/>
                <w:sz w:val="18"/>
                <w:szCs w:val="18"/>
                <w:lang w:val="da-DK"/>
              </w:rPr>
              <w:t>på et senere tidspunkt</w:t>
            </w:r>
            <w:r w:rsidR="2CA3264E" w:rsidRPr="20B3D316">
              <w:rPr>
                <w:rFonts w:ascii="Raleway" w:hAnsi="Raleway" w:cs="Arial"/>
                <w:sz w:val="18"/>
                <w:szCs w:val="18"/>
                <w:lang w:val="da-DK"/>
              </w:rPr>
              <w:t xml:space="preserve"> med henblik på </w:t>
            </w:r>
            <w:r w:rsidR="439FE29B" w:rsidRPr="20B3D316">
              <w:rPr>
                <w:rFonts w:ascii="Raleway" w:hAnsi="Raleway" w:cs="Arial"/>
                <w:sz w:val="18"/>
                <w:szCs w:val="18"/>
                <w:lang w:val="da-DK"/>
              </w:rPr>
              <w:t xml:space="preserve">igen </w:t>
            </w:r>
            <w:r w:rsidR="2CA3264E" w:rsidRPr="20B3D316">
              <w:rPr>
                <w:rFonts w:ascii="Raleway" w:hAnsi="Raleway" w:cs="Arial"/>
                <w:sz w:val="18"/>
                <w:szCs w:val="18"/>
                <w:lang w:val="da-DK"/>
              </w:rPr>
              <w:t xml:space="preserve">at muliggøre </w:t>
            </w:r>
            <w:r w:rsidR="76CDDD04" w:rsidRPr="20B3D316">
              <w:rPr>
                <w:rFonts w:ascii="Raleway" w:hAnsi="Raleway" w:cs="Arial"/>
                <w:sz w:val="18"/>
                <w:szCs w:val="18"/>
                <w:lang w:val="da-DK"/>
              </w:rPr>
              <w:t>etablering af vindmøller</w:t>
            </w:r>
            <w:r w:rsidR="7B57F726" w:rsidRPr="20B3D316">
              <w:rPr>
                <w:rFonts w:ascii="Raleway" w:hAnsi="Raleway" w:cs="Arial"/>
                <w:sz w:val="18"/>
                <w:szCs w:val="18"/>
                <w:lang w:val="da-DK"/>
              </w:rPr>
              <w:t>.</w:t>
            </w:r>
          </w:p>
          <w:p w14:paraId="48C88FB4" w14:textId="3FB72364" w:rsidR="20B3D316" w:rsidRDefault="20B3D316" w:rsidP="20B3D316">
            <w:pPr>
              <w:spacing w:line="260" w:lineRule="atLeast"/>
              <w:rPr>
                <w:rFonts w:ascii="Raleway" w:hAnsi="Raleway" w:cs="Arial"/>
                <w:sz w:val="18"/>
                <w:szCs w:val="18"/>
                <w:lang w:val="da-DK"/>
              </w:rPr>
            </w:pPr>
          </w:p>
          <w:p w14:paraId="0B9DC5A9" w14:textId="6DC9BF84" w:rsidR="62E938BF" w:rsidRPr="00ED60EF" w:rsidRDefault="62E938BF" w:rsidP="20B3D316">
            <w:pPr>
              <w:spacing w:line="260" w:lineRule="atLeast"/>
              <w:rPr>
                <w:rFonts w:ascii="Raleway" w:eastAsia="Raleway" w:hAnsi="Raleway" w:cs="Raleway"/>
                <w:sz w:val="18"/>
                <w:szCs w:val="18"/>
                <w:lang w:val="da-DK"/>
              </w:rPr>
            </w:pPr>
            <w:r w:rsidRPr="00ED60EF">
              <w:rPr>
                <w:rFonts w:ascii="Raleway" w:hAnsi="Raleway" w:cs="Arial"/>
                <w:sz w:val="18"/>
                <w:szCs w:val="18"/>
                <w:lang w:val="da-DK"/>
              </w:rPr>
              <w:t>Det kan ikke udelukkes at de begrænsede</w:t>
            </w:r>
            <w:r w:rsidR="73B084D4" w:rsidRPr="00ED60EF">
              <w:rPr>
                <w:rFonts w:ascii="Raleway" w:hAnsi="Raleway" w:cs="Arial"/>
                <w:sz w:val="18"/>
                <w:szCs w:val="18"/>
                <w:lang w:val="da-DK"/>
              </w:rPr>
              <w:t xml:space="preserve"> </w:t>
            </w:r>
            <w:r w:rsidRPr="00ED60EF">
              <w:rPr>
                <w:rFonts w:ascii="Raleway" w:hAnsi="Raleway" w:cs="Arial"/>
                <w:sz w:val="18"/>
                <w:szCs w:val="18"/>
                <w:lang w:val="da-DK"/>
              </w:rPr>
              <w:t>muligheder for opstilling af nye vindmøller</w:t>
            </w:r>
            <w:r w:rsidR="2805B555" w:rsidRPr="00ED60EF">
              <w:rPr>
                <w:rFonts w:ascii="Raleway" w:hAnsi="Raleway" w:cs="Arial"/>
                <w:sz w:val="18"/>
                <w:szCs w:val="18"/>
                <w:lang w:val="da-DK"/>
              </w:rPr>
              <w:t xml:space="preserve"> vil komme til at påvirke realiseringen af klimaplanens delmål for 2030</w:t>
            </w:r>
            <w:r w:rsidR="733A1A67" w:rsidRPr="00ED60EF">
              <w:rPr>
                <w:rFonts w:ascii="Raleway" w:hAnsi="Raleway" w:cs="Arial"/>
                <w:sz w:val="18"/>
                <w:szCs w:val="18"/>
                <w:lang w:val="da-DK"/>
              </w:rPr>
              <w:t xml:space="preserve"> om at </w:t>
            </w:r>
            <w:r w:rsidR="6053075F" w:rsidRPr="00ED60EF">
              <w:rPr>
                <w:rFonts w:ascii="Raleway" w:hAnsi="Raleway" w:cs="Arial"/>
                <w:i/>
                <w:iCs/>
                <w:sz w:val="18"/>
                <w:szCs w:val="18"/>
                <w:lang w:val="da-DK"/>
              </w:rPr>
              <w:t>“</w:t>
            </w:r>
            <w:r w:rsidR="733A1A67" w:rsidRPr="00ED60EF">
              <w:rPr>
                <w:rFonts w:ascii="Raleway" w:eastAsia="Raleway" w:hAnsi="Raleway" w:cs="Raleway"/>
                <w:i/>
                <w:iCs/>
                <w:sz w:val="18"/>
                <w:szCs w:val="18"/>
                <w:lang w:val="da-DK"/>
              </w:rPr>
              <w:t>al elproduktion kommer fra vedvarende energi blandt andet vindenergi og solceller eller andre CO2 neutrale kilder</w:t>
            </w:r>
            <w:r w:rsidR="45B8272A" w:rsidRPr="00ED60EF">
              <w:rPr>
                <w:rFonts w:ascii="Raleway" w:eastAsia="Raleway" w:hAnsi="Raleway" w:cs="Raleway"/>
                <w:i/>
                <w:iCs/>
                <w:sz w:val="18"/>
                <w:szCs w:val="18"/>
                <w:lang w:val="da-DK"/>
              </w:rPr>
              <w:t>”</w:t>
            </w:r>
            <w:r w:rsidR="45B8272A" w:rsidRPr="00ED60EF">
              <w:rPr>
                <w:rFonts w:ascii="Raleway" w:eastAsia="Raleway" w:hAnsi="Raleway" w:cs="Raleway"/>
                <w:sz w:val="18"/>
                <w:szCs w:val="18"/>
                <w:lang w:val="da-DK"/>
              </w:rPr>
              <w:t>.</w:t>
            </w:r>
          </w:p>
          <w:p w14:paraId="4F36A475" w14:textId="3C43710F" w:rsidR="20B3D316" w:rsidRDefault="20B3D316" w:rsidP="20B3D316">
            <w:pPr>
              <w:spacing w:line="260" w:lineRule="atLeast"/>
              <w:rPr>
                <w:rFonts w:ascii="Raleway" w:hAnsi="Raleway" w:cs="Arial"/>
                <w:sz w:val="18"/>
                <w:szCs w:val="18"/>
                <w:lang w:val="da-DK"/>
              </w:rPr>
            </w:pPr>
          </w:p>
          <w:p w14:paraId="08CB1745" w14:textId="1E0ED513" w:rsidR="00D47A39" w:rsidRDefault="26EF1166" w:rsidP="20B3D316">
            <w:pPr>
              <w:spacing w:line="260" w:lineRule="atLeast"/>
              <w:rPr>
                <w:rFonts w:ascii="Raleway" w:hAnsi="Raleway" w:cs="Arial"/>
                <w:sz w:val="18"/>
                <w:szCs w:val="18"/>
                <w:lang w:val="da-DK"/>
              </w:rPr>
            </w:pPr>
            <w:r w:rsidRPr="20B3D316">
              <w:rPr>
                <w:rFonts w:ascii="Raleway" w:hAnsi="Raleway" w:cs="Arial"/>
                <w:sz w:val="18"/>
                <w:szCs w:val="18"/>
                <w:lang w:val="da-DK"/>
              </w:rPr>
              <w:t xml:space="preserve">Det er noteret, at Haderslev Kommune har modtaget ansøgning om igangsætning af solceller på </w:t>
            </w:r>
            <w:r w:rsidR="673593EA" w:rsidRPr="20B3D316">
              <w:rPr>
                <w:rFonts w:ascii="Raleway" w:hAnsi="Raleway" w:cs="Arial"/>
                <w:sz w:val="18"/>
                <w:szCs w:val="18"/>
                <w:lang w:val="da-DK"/>
              </w:rPr>
              <w:t>et areal nord for Skovby</w:t>
            </w:r>
            <w:r w:rsidRPr="20B3D316">
              <w:rPr>
                <w:rFonts w:ascii="Raleway" w:hAnsi="Raleway" w:cs="Arial"/>
                <w:sz w:val="18"/>
                <w:szCs w:val="18"/>
                <w:lang w:val="da-DK"/>
              </w:rPr>
              <w:t>. Dette projekt indgår i den samlede pulje af VE-projekter, som der skal tages stilling til på baggrund af igangværende proces med</w:t>
            </w:r>
            <w:r w:rsidR="6DE81BB7" w:rsidRPr="20B3D316">
              <w:rPr>
                <w:rFonts w:ascii="Raleway" w:hAnsi="Raleway" w:cs="Arial"/>
                <w:sz w:val="18"/>
                <w:szCs w:val="18"/>
                <w:lang w:val="da-DK"/>
              </w:rPr>
              <w:t xml:space="preserve"> pilotp</w:t>
            </w:r>
            <w:r w:rsidR="2D47286A" w:rsidRPr="20B3D316">
              <w:rPr>
                <w:rFonts w:ascii="Raleway" w:hAnsi="Raleway" w:cs="Arial"/>
                <w:sz w:val="18"/>
                <w:szCs w:val="18"/>
                <w:lang w:val="da-DK"/>
              </w:rPr>
              <w:t>r</w:t>
            </w:r>
            <w:r w:rsidR="6DE81BB7" w:rsidRPr="20B3D316">
              <w:rPr>
                <w:rFonts w:ascii="Raleway" w:hAnsi="Raleway" w:cs="Arial"/>
                <w:sz w:val="18"/>
                <w:szCs w:val="18"/>
                <w:lang w:val="da-DK"/>
              </w:rPr>
              <w:t xml:space="preserve">ojekter. </w:t>
            </w:r>
            <w:r w:rsidR="7137DEA2" w:rsidRPr="20B3D316">
              <w:rPr>
                <w:rFonts w:ascii="Raleway" w:hAnsi="Raleway" w:cs="Arial"/>
                <w:sz w:val="18"/>
                <w:szCs w:val="18"/>
                <w:lang w:val="da-DK"/>
              </w:rPr>
              <w:t>Med baggrund i projektets lokale</w:t>
            </w:r>
            <w:r w:rsidR="33F52959" w:rsidRPr="20B3D316">
              <w:rPr>
                <w:rFonts w:ascii="Raleway" w:hAnsi="Raleway" w:cs="Arial"/>
                <w:sz w:val="18"/>
                <w:szCs w:val="18"/>
                <w:lang w:val="da-DK"/>
              </w:rPr>
              <w:t xml:space="preserve"> </w:t>
            </w:r>
            <w:r w:rsidR="2BCDF470" w:rsidRPr="20B3D316">
              <w:rPr>
                <w:rFonts w:ascii="Raleway" w:hAnsi="Raleway" w:cs="Arial"/>
                <w:sz w:val="18"/>
                <w:szCs w:val="18"/>
                <w:lang w:val="da-DK"/>
              </w:rPr>
              <w:t>og</w:t>
            </w:r>
            <w:r w:rsidR="7137DEA2" w:rsidRPr="20B3D316">
              <w:rPr>
                <w:rFonts w:ascii="Raleway" w:hAnsi="Raleway" w:cs="Arial"/>
                <w:sz w:val="18"/>
                <w:szCs w:val="18"/>
                <w:lang w:val="da-DK"/>
              </w:rPr>
              <w:t xml:space="preserve"> erhvervsunderstøttende</w:t>
            </w:r>
            <w:r w:rsidR="0767A76D" w:rsidRPr="20B3D316">
              <w:rPr>
                <w:rFonts w:ascii="Raleway" w:hAnsi="Raleway" w:cs="Arial"/>
                <w:sz w:val="18"/>
                <w:szCs w:val="18"/>
                <w:lang w:val="da-DK"/>
              </w:rPr>
              <w:t xml:space="preserve"> karakter</w:t>
            </w:r>
            <w:r w:rsidR="040359CF" w:rsidRPr="20B3D316">
              <w:rPr>
                <w:rFonts w:ascii="Raleway" w:hAnsi="Raleway" w:cs="Arial"/>
                <w:sz w:val="18"/>
                <w:szCs w:val="18"/>
                <w:lang w:val="da-DK"/>
              </w:rPr>
              <w:t xml:space="preserve"> anbefaler forvaltningen</w:t>
            </w:r>
            <w:r w:rsidR="477F4F64" w:rsidRPr="20B3D316">
              <w:rPr>
                <w:rFonts w:ascii="Raleway" w:hAnsi="Raleway" w:cs="Arial"/>
                <w:sz w:val="18"/>
                <w:szCs w:val="18"/>
                <w:lang w:val="da-DK"/>
              </w:rPr>
              <w:t xml:space="preserve"> </w:t>
            </w:r>
            <w:r w:rsidR="040359CF" w:rsidRPr="20B3D316">
              <w:rPr>
                <w:rFonts w:ascii="Raleway" w:hAnsi="Raleway" w:cs="Arial"/>
                <w:sz w:val="18"/>
                <w:szCs w:val="18"/>
                <w:lang w:val="da-DK"/>
              </w:rPr>
              <w:t xml:space="preserve">at </w:t>
            </w:r>
            <w:r w:rsidR="7D27E86F" w:rsidRPr="20B3D316">
              <w:rPr>
                <w:rFonts w:ascii="Raleway" w:hAnsi="Raleway" w:cs="Arial"/>
                <w:sz w:val="18"/>
                <w:szCs w:val="18"/>
                <w:lang w:val="da-DK"/>
              </w:rPr>
              <w:t>projektet</w:t>
            </w:r>
            <w:r w:rsidR="040359CF" w:rsidRPr="20B3D316">
              <w:rPr>
                <w:rFonts w:ascii="Raleway" w:hAnsi="Raleway" w:cs="Arial"/>
                <w:sz w:val="18"/>
                <w:szCs w:val="18"/>
                <w:lang w:val="da-DK"/>
              </w:rPr>
              <w:t xml:space="preserve"> tildeles</w:t>
            </w:r>
            <w:r w:rsidR="183ABCC5" w:rsidRPr="20B3D316">
              <w:rPr>
                <w:rFonts w:ascii="Raleway" w:hAnsi="Raleway" w:cs="Arial"/>
                <w:sz w:val="18"/>
                <w:szCs w:val="18"/>
                <w:lang w:val="da-DK"/>
              </w:rPr>
              <w:t xml:space="preserve"> høj prioritet i den videres proces for</w:t>
            </w:r>
            <w:r w:rsidR="2B0BC749" w:rsidRPr="20B3D316">
              <w:rPr>
                <w:rFonts w:ascii="Raleway" w:hAnsi="Raleway" w:cs="Arial"/>
                <w:sz w:val="18"/>
                <w:szCs w:val="18"/>
                <w:lang w:val="da-DK"/>
              </w:rPr>
              <w:t xml:space="preserve"> VE-projekter</w:t>
            </w:r>
            <w:r w:rsidR="59D23E3A" w:rsidRPr="20B3D316">
              <w:rPr>
                <w:rFonts w:ascii="Raleway" w:hAnsi="Raleway" w:cs="Arial"/>
                <w:sz w:val="18"/>
                <w:szCs w:val="18"/>
                <w:lang w:val="da-DK"/>
              </w:rPr>
              <w:t>.</w:t>
            </w:r>
          </w:p>
          <w:p w14:paraId="4280F35B" w14:textId="77777777" w:rsidR="0060202A" w:rsidRDefault="0060202A" w:rsidP="20B3D316">
            <w:pPr>
              <w:spacing w:line="260" w:lineRule="atLeast"/>
              <w:rPr>
                <w:rFonts w:ascii="Raleway" w:eastAsia="Raleway" w:hAnsi="Raleway" w:cs="Raleway"/>
                <w:sz w:val="18"/>
                <w:szCs w:val="18"/>
                <w:lang w:val="da-DK"/>
              </w:rPr>
            </w:pPr>
          </w:p>
          <w:p w14:paraId="2DCEAD21" w14:textId="78264A6E" w:rsidR="00B12153" w:rsidRPr="00D47A39" w:rsidRDefault="61AA997F" w:rsidP="20B3D316">
            <w:pPr>
              <w:spacing w:line="260" w:lineRule="atLeast"/>
              <w:rPr>
                <w:rFonts w:ascii="Raleway" w:eastAsia="Raleway" w:hAnsi="Raleway" w:cs="Raleway"/>
                <w:sz w:val="18"/>
                <w:szCs w:val="18"/>
                <w:lang w:val="da-DK"/>
              </w:rPr>
            </w:pPr>
            <w:r w:rsidRPr="20B3D316">
              <w:rPr>
                <w:rFonts w:ascii="Raleway" w:eastAsia="Raleway" w:hAnsi="Raleway" w:cs="Raleway"/>
                <w:sz w:val="18"/>
                <w:szCs w:val="18"/>
                <w:lang w:val="da-DK"/>
              </w:rPr>
              <w:lastRenderedPageBreak/>
              <w:t>Arealet er som tidligere nævnt beliggende indenfor kommuneplanens udpegning af bevaringsværdige landskaber.</w:t>
            </w:r>
            <w:r w:rsidR="1C96B309" w:rsidRPr="20B3D316">
              <w:rPr>
                <w:rFonts w:ascii="Raleway" w:eastAsia="Raleway" w:hAnsi="Raleway" w:cs="Raleway"/>
                <w:sz w:val="18"/>
                <w:szCs w:val="18"/>
                <w:lang w:val="da-DK"/>
              </w:rPr>
              <w:t xml:space="preserve"> Hvis arealet skal udlægges til solcelleområde vil det kræve en nærmere redegørelse for de landskabelige forhold samt fornyet høring. </w:t>
            </w:r>
          </w:p>
          <w:p w14:paraId="1BB7583A" w14:textId="686EAE24" w:rsidR="00B12153" w:rsidRPr="00D47A39" w:rsidRDefault="00B12153" w:rsidP="20B3D316">
            <w:pPr>
              <w:spacing w:line="260" w:lineRule="atLeast"/>
              <w:rPr>
                <w:rFonts w:ascii="Raleway" w:eastAsia="Raleway" w:hAnsi="Raleway" w:cs="Raleway"/>
                <w:sz w:val="18"/>
                <w:szCs w:val="18"/>
                <w:lang w:val="da-DK"/>
              </w:rPr>
            </w:pPr>
          </w:p>
          <w:p w14:paraId="5AA3CC3B" w14:textId="610853FC" w:rsidR="00B12153" w:rsidRPr="00D47A39" w:rsidRDefault="1C96B309" w:rsidP="20B3D316">
            <w:pPr>
              <w:spacing w:line="260" w:lineRule="atLeast"/>
              <w:rPr>
                <w:rFonts w:ascii="Raleway" w:eastAsia="Raleway" w:hAnsi="Raleway" w:cs="Raleway"/>
                <w:sz w:val="18"/>
                <w:szCs w:val="18"/>
                <w:lang w:val="da-DK"/>
              </w:rPr>
            </w:pPr>
            <w:r w:rsidRPr="20B3D316">
              <w:rPr>
                <w:rFonts w:ascii="Raleway" w:eastAsia="Raleway" w:hAnsi="Raleway" w:cs="Raleway"/>
                <w:sz w:val="18"/>
                <w:szCs w:val="18"/>
                <w:lang w:val="da-DK"/>
              </w:rPr>
              <w:t xml:space="preserve">Forvaltningen indstiller, at der med baggrund i den samlede prioritering af planlægning for VE-projekter tages stilling til evt. videre planlægning for arealet og at høringssvaret derfor ikke medfører ændringer i kommuneplan 2025. Det fastholdes at det tekniske rammeområde udgår. </w:t>
            </w:r>
          </w:p>
          <w:p w14:paraId="2D1225FF" w14:textId="42D64EAE" w:rsidR="00EC3810" w:rsidRPr="0093282E" w:rsidRDefault="00EC3810" w:rsidP="00D47A39">
            <w:pPr>
              <w:rPr>
                <w:noProof/>
                <w:lang w:val="da-DK"/>
              </w:rPr>
            </w:pPr>
          </w:p>
        </w:tc>
        <w:tc>
          <w:tcPr>
            <w:tcW w:w="4534" w:type="dxa"/>
          </w:tcPr>
          <w:p w14:paraId="2C4884B3" w14:textId="3E75FB78" w:rsidR="00EC3810" w:rsidRPr="002D012E" w:rsidRDefault="00EC3810" w:rsidP="00DA0B32">
            <w:pPr>
              <w:spacing w:line="260" w:lineRule="atLeast"/>
              <w:rPr>
                <w:rFonts w:ascii="Raleway" w:hAnsi="Raleway" w:cs="Arial"/>
                <w:bCs/>
                <w:color w:val="FF0000"/>
                <w:sz w:val="18"/>
                <w:szCs w:val="18"/>
                <w:lang w:val="da-DK"/>
              </w:rPr>
            </w:pPr>
            <w:r>
              <w:rPr>
                <w:rFonts w:ascii="Raleway" w:hAnsi="Raleway" w:cs="Arial"/>
                <w:bCs/>
                <w:sz w:val="18"/>
                <w:szCs w:val="18"/>
                <w:lang w:val="da-DK"/>
              </w:rPr>
              <w:lastRenderedPageBreak/>
              <w:t>Høringssvaret medfører ikke ændringer</w:t>
            </w:r>
          </w:p>
        </w:tc>
      </w:tr>
    </w:tbl>
    <w:p w14:paraId="71D3C6D8" w14:textId="77777777" w:rsidR="00B1581B" w:rsidRDefault="00B1581B" w:rsidP="001C1BA5">
      <w:pPr>
        <w:pStyle w:val="Overskrift1"/>
        <w:rPr>
          <w:lang w:val="da-DK"/>
        </w:rPr>
      </w:pPr>
      <w:r w:rsidRPr="20B3D316">
        <w:rPr>
          <w:lang w:val="da-DK"/>
        </w:rPr>
        <w:lastRenderedPageBreak/>
        <w:br w:type="page"/>
      </w:r>
    </w:p>
    <w:p w14:paraId="3E0199D2" w14:textId="1FB8063B" w:rsidR="001C1BA5" w:rsidRPr="002D012E" w:rsidRDefault="4FABB40E" w:rsidP="001C1BA5">
      <w:pPr>
        <w:pStyle w:val="Overskrift1"/>
        <w:rPr>
          <w:lang w:val="da-DK"/>
        </w:rPr>
      </w:pPr>
      <w:bookmarkStart w:id="6" w:name="_Toc1941042414"/>
      <w:r w:rsidRPr="20B3D316">
        <w:rPr>
          <w:lang w:val="da-DK"/>
        </w:rPr>
        <w:lastRenderedPageBreak/>
        <w:t>Input fra foreninger og interesseorganisationer</w:t>
      </w:r>
      <w:bookmarkEnd w:id="6"/>
    </w:p>
    <w:tbl>
      <w:tblPr>
        <w:tblStyle w:val="Tabel-Gitter"/>
        <w:tblW w:w="15163" w:type="dxa"/>
        <w:tblLayout w:type="fixed"/>
        <w:tblLook w:val="04A0" w:firstRow="1" w:lastRow="0" w:firstColumn="1" w:lastColumn="0" w:noHBand="0" w:noVBand="1"/>
      </w:tblPr>
      <w:tblGrid>
        <w:gridCol w:w="5098"/>
        <w:gridCol w:w="5529"/>
        <w:gridCol w:w="4536"/>
      </w:tblGrid>
      <w:tr w:rsidR="00657709" w:rsidRPr="00627122" w14:paraId="307E51FC" w14:textId="77777777" w:rsidTr="2A8CD1D8">
        <w:tc>
          <w:tcPr>
            <w:tcW w:w="15163" w:type="dxa"/>
            <w:gridSpan w:val="3"/>
            <w:shd w:val="clear" w:color="auto" w:fill="EEECE1" w:themeFill="background2"/>
          </w:tcPr>
          <w:p w14:paraId="15539669" w14:textId="77777777" w:rsidR="00657709" w:rsidRDefault="00657709" w:rsidP="00057B2A">
            <w:pPr>
              <w:spacing w:line="260" w:lineRule="atLeast"/>
              <w:jc w:val="center"/>
              <w:rPr>
                <w:rFonts w:ascii="Raleway" w:hAnsi="Raleway" w:cs="Arial"/>
                <w:b/>
                <w:sz w:val="28"/>
                <w:szCs w:val="28"/>
                <w:lang w:val="da-DK"/>
              </w:rPr>
            </w:pPr>
          </w:p>
          <w:p w14:paraId="42BDF44A" w14:textId="25D669D0" w:rsidR="00657709" w:rsidRPr="00B05E51" w:rsidRDefault="00657709" w:rsidP="00057B2A">
            <w:pPr>
              <w:spacing w:line="260" w:lineRule="atLeast"/>
              <w:jc w:val="center"/>
              <w:rPr>
                <w:rFonts w:ascii="Raleway" w:hAnsi="Raleway"/>
                <w:b/>
                <w:sz w:val="22"/>
                <w:szCs w:val="22"/>
                <w:lang w:val="da-DK"/>
              </w:rPr>
            </w:pPr>
            <w:r>
              <w:rPr>
                <w:rFonts w:ascii="Raleway" w:hAnsi="Raleway"/>
                <w:b/>
                <w:sz w:val="22"/>
                <w:szCs w:val="22"/>
                <w:lang w:val="da-DK"/>
              </w:rPr>
              <w:t xml:space="preserve">Beboerforening for Moltrup-Bramdrup og Omegn </w:t>
            </w:r>
          </w:p>
          <w:p w14:paraId="0C5192ED" w14:textId="77777777" w:rsidR="00657709" w:rsidRPr="003A000D" w:rsidRDefault="00657709" w:rsidP="00057B2A">
            <w:pPr>
              <w:spacing w:line="260" w:lineRule="atLeast"/>
              <w:jc w:val="center"/>
              <w:rPr>
                <w:rFonts w:ascii="Raleway" w:hAnsi="Raleway"/>
                <w:b/>
                <w:sz w:val="28"/>
                <w:szCs w:val="28"/>
                <w:lang w:val="da-DK"/>
              </w:rPr>
            </w:pPr>
          </w:p>
        </w:tc>
      </w:tr>
      <w:tr w:rsidR="00EC3810" w:rsidRPr="005A58C6" w14:paraId="2A25513D" w14:textId="77777777" w:rsidTr="2A8CD1D8">
        <w:tc>
          <w:tcPr>
            <w:tcW w:w="5099" w:type="dxa"/>
          </w:tcPr>
          <w:p w14:paraId="6F95F8E1" w14:textId="77777777" w:rsidR="00EC3810" w:rsidRDefault="00EC3810"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8" w:type="dxa"/>
            <w:tcBorders>
              <w:bottom w:val="single" w:sz="8" w:space="0" w:color="auto"/>
            </w:tcBorders>
          </w:tcPr>
          <w:p w14:paraId="6779BA82" w14:textId="77777777" w:rsidR="00EC3810" w:rsidRDefault="00EC3810"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43F50749" w14:textId="77777777" w:rsidR="00EC3810" w:rsidRDefault="00EC3810"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657709" w:rsidRPr="006538C9" w14:paraId="40AB8A73" w14:textId="77777777" w:rsidTr="2A8CD1D8">
        <w:tc>
          <w:tcPr>
            <w:tcW w:w="5098" w:type="dxa"/>
            <w:tcBorders>
              <w:bottom w:val="double" w:sz="4" w:space="0" w:color="4F81BD" w:themeColor="accent1"/>
            </w:tcBorders>
          </w:tcPr>
          <w:p w14:paraId="0D2B40B2" w14:textId="1C235992" w:rsidR="00657709" w:rsidRPr="001C442D" w:rsidRDefault="00657709" w:rsidP="001C442D">
            <w:pPr>
              <w:spacing w:line="260" w:lineRule="atLeast"/>
              <w:rPr>
                <w:rFonts w:ascii="Raleway" w:eastAsia="Avenir Next LT Pro" w:hAnsi="Raleway" w:cs="Avenir Next LT Pro"/>
                <w:sz w:val="18"/>
                <w:szCs w:val="18"/>
                <w:lang w:val="da-DK"/>
              </w:rPr>
            </w:pPr>
            <w:r w:rsidRPr="00652FBC">
              <w:rPr>
                <w:rFonts w:ascii="Raleway" w:eastAsia="Avenir Next LT Pro" w:hAnsi="Raleway" w:cs="Avenir Next LT Pro"/>
                <w:sz w:val="18"/>
                <w:szCs w:val="18"/>
                <w:lang w:val="da-DK"/>
              </w:rPr>
              <w:t>Der ønskes mulighed for at etablere byggegrunde i Moltrup og Bramdrup, da der ikke er eksisterende grunde til salg, og nybyggeri er ikke muligt uden udstykkede grunde. Hurtigt salg af eksisterende huse viser interesse for området. Udvidelse af byzonearealet ønskes for at tiltrække unge familier, øge beboerantallet, styrke det lokale foreningsliv, øge arbejdskraften og skatteindtægterne. Udvikling ved motorvejsafkørsel 67 Haderslev Nord bør inkludere byggegrunde i nærliggende landsbyer.</w:t>
            </w:r>
          </w:p>
        </w:tc>
        <w:tc>
          <w:tcPr>
            <w:tcW w:w="5529" w:type="dxa"/>
            <w:tcBorders>
              <w:bottom w:val="single" w:sz="4" w:space="0" w:color="auto"/>
            </w:tcBorders>
          </w:tcPr>
          <w:p w14:paraId="3D28F715" w14:textId="13D50408" w:rsidR="00657709" w:rsidRDefault="2AD5619E" w:rsidP="2A8CD1D8">
            <w:pPr>
              <w:spacing w:line="260" w:lineRule="atLeast"/>
              <w:rPr>
                <w:rFonts w:ascii="Raleway" w:hAnsi="Raleway" w:cs="Arial"/>
                <w:sz w:val="18"/>
                <w:szCs w:val="18"/>
                <w:lang w:val="da-DK"/>
              </w:rPr>
            </w:pPr>
            <w:r w:rsidRPr="2A8CD1D8">
              <w:rPr>
                <w:rFonts w:ascii="Raleway" w:hAnsi="Raleway" w:cs="Arial"/>
                <w:sz w:val="18"/>
                <w:szCs w:val="18"/>
                <w:lang w:val="da-DK"/>
              </w:rPr>
              <w:t xml:space="preserve">Høringssvaret vedrører forhold lokalt i Haderslev Kommune. </w:t>
            </w:r>
          </w:p>
          <w:p w14:paraId="30F337EB" w14:textId="2E3A567B" w:rsidR="00657709" w:rsidRDefault="00657709" w:rsidP="2A8CD1D8">
            <w:pPr>
              <w:spacing w:line="260" w:lineRule="atLeast"/>
              <w:rPr>
                <w:rFonts w:ascii="Raleway" w:hAnsi="Raleway" w:cs="Arial"/>
                <w:sz w:val="18"/>
                <w:szCs w:val="18"/>
                <w:lang w:val="da-DK"/>
              </w:rPr>
            </w:pPr>
          </w:p>
          <w:p w14:paraId="7210BCA8" w14:textId="2EAE3019" w:rsidR="00657709" w:rsidRDefault="6F0E9C9B" w:rsidP="2A8CD1D8">
            <w:pPr>
              <w:spacing w:line="260" w:lineRule="atLeast"/>
              <w:rPr>
                <w:rFonts w:ascii="Raleway" w:hAnsi="Raleway" w:cs="Arial"/>
                <w:sz w:val="18"/>
                <w:szCs w:val="18"/>
                <w:lang w:val="da-DK"/>
              </w:rPr>
            </w:pPr>
            <w:r w:rsidRPr="2A8CD1D8">
              <w:rPr>
                <w:rFonts w:ascii="Raleway" w:hAnsi="Raleway" w:cs="Arial"/>
                <w:sz w:val="18"/>
                <w:szCs w:val="18"/>
                <w:lang w:val="da-DK"/>
              </w:rPr>
              <w:t xml:space="preserve">I forbindelse med kommuneplantillæg 8-2021 er der vurderet på mulighederne for udvikling i alle kommunens landsbyer. Derfor har dette ikke været et af revisionsemnerne i forbindelse med udarbejdelse af Kommuneplan 2025 og der er ikke vurderet på, om der er muligheder indenfor den eksisterende landsbyafgrænsning. </w:t>
            </w:r>
          </w:p>
          <w:p w14:paraId="4047649D" w14:textId="77777777" w:rsidR="00657709" w:rsidRDefault="00657709" w:rsidP="00DA0B32">
            <w:pPr>
              <w:spacing w:line="260" w:lineRule="atLeast"/>
              <w:rPr>
                <w:rFonts w:ascii="Raleway" w:hAnsi="Raleway" w:cs="Arial"/>
                <w:bCs/>
                <w:sz w:val="18"/>
                <w:szCs w:val="18"/>
                <w:lang w:val="da-DK"/>
              </w:rPr>
            </w:pPr>
          </w:p>
          <w:p w14:paraId="72506F31" w14:textId="77777777" w:rsidR="00657709" w:rsidRPr="007631EC" w:rsidRDefault="00657709" w:rsidP="007631EC">
            <w:pPr>
              <w:spacing w:line="260" w:lineRule="atLeast"/>
              <w:rPr>
                <w:rFonts w:ascii="Raleway" w:hAnsi="Raleway" w:cs="Arial"/>
                <w:bCs/>
                <w:sz w:val="18"/>
                <w:szCs w:val="18"/>
                <w:lang w:val="da-DK"/>
              </w:rPr>
            </w:pPr>
            <w:r w:rsidRPr="007631EC">
              <w:rPr>
                <w:rFonts w:ascii="Raleway" w:hAnsi="Raleway" w:cs="Arial"/>
                <w:bCs/>
                <w:sz w:val="18"/>
                <w:szCs w:val="18"/>
                <w:lang w:val="da-DK"/>
              </w:rPr>
              <w:t xml:space="preserve">Udstykning til boligformål i et større omgang på den nævnte matrikel 12a Moltrup Ejerlav, Moltrup, vil kræve nærmere vurdering af mulighed for vejadgang. Forvaltningen anbefaler derfor at der igangsættes en særskilt dialog med inddragelse af lodsejer om evt. udarbejdelse af kommuneplantillæg og lokalplanlægning. </w:t>
            </w:r>
          </w:p>
          <w:p w14:paraId="4F5DB68B" w14:textId="54851594" w:rsidR="00657709" w:rsidRPr="00395609" w:rsidRDefault="00657709" w:rsidP="007631EC">
            <w:pPr>
              <w:spacing w:line="260" w:lineRule="atLeast"/>
              <w:rPr>
                <w:rFonts w:ascii="Raleway" w:hAnsi="Raleway" w:cs="Arial"/>
                <w:bCs/>
                <w:sz w:val="18"/>
                <w:szCs w:val="18"/>
                <w:highlight w:val="yellow"/>
                <w:lang w:val="da-DK"/>
              </w:rPr>
            </w:pPr>
          </w:p>
        </w:tc>
        <w:tc>
          <w:tcPr>
            <w:tcW w:w="4536" w:type="dxa"/>
            <w:tcBorders>
              <w:bottom w:val="single" w:sz="4" w:space="0" w:color="auto"/>
            </w:tcBorders>
          </w:tcPr>
          <w:p w14:paraId="5930D015" w14:textId="6DD627AA" w:rsidR="00657709" w:rsidRPr="00395609" w:rsidRDefault="00657709" w:rsidP="00DA0B32">
            <w:pPr>
              <w:spacing w:line="260" w:lineRule="atLeast"/>
              <w:rPr>
                <w:rFonts w:ascii="Raleway" w:hAnsi="Raleway" w:cs="Arial"/>
                <w:bCs/>
                <w:sz w:val="18"/>
                <w:szCs w:val="18"/>
                <w:highlight w:val="yellow"/>
                <w:lang w:val="da-DK"/>
              </w:rPr>
            </w:pPr>
            <w:r w:rsidRPr="007631EC">
              <w:rPr>
                <w:rFonts w:ascii="Raleway" w:hAnsi="Raleway" w:cs="Arial"/>
                <w:bCs/>
                <w:sz w:val="18"/>
                <w:szCs w:val="18"/>
                <w:lang w:val="da-DK"/>
              </w:rPr>
              <w:t xml:space="preserve"> </w:t>
            </w:r>
            <w:r>
              <w:rPr>
                <w:rFonts w:ascii="Raleway" w:hAnsi="Raleway" w:cs="Arial"/>
                <w:bCs/>
                <w:sz w:val="18"/>
                <w:szCs w:val="18"/>
                <w:lang w:val="da-DK"/>
              </w:rPr>
              <w:t>Høringssvaret medfører</w:t>
            </w:r>
            <w:r w:rsidRPr="007631EC">
              <w:rPr>
                <w:rFonts w:ascii="Raleway" w:hAnsi="Raleway" w:cs="Arial"/>
                <w:bCs/>
                <w:sz w:val="18"/>
                <w:szCs w:val="18"/>
                <w:lang w:val="da-DK"/>
              </w:rPr>
              <w:t xml:space="preserve"> ikke ændringer </w:t>
            </w:r>
          </w:p>
        </w:tc>
      </w:tr>
      <w:tr w:rsidR="00657709" w:rsidRPr="0015526E" w14:paraId="43A2685E" w14:textId="77777777" w:rsidTr="2A8CD1D8">
        <w:tc>
          <w:tcPr>
            <w:tcW w:w="15163" w:type="dxa"/>
            <w:gridSpan w:val="3"/>
            <w:shd w:val="clear" w:color="auto" w:fill="EEECE1" w:themeFill="background2"/>
          </w:tcPr>
          <w:p w14:paraId="010B139E" w14:textId="77777777" w:rsidR="00657709" w:rsidRDefault="00657709" w:rsidP="00057B2A">
            <w:pPr>
              <w:spacing w:line="260" w:lineRule="atLeast"/>
              <w:jc w:val="center"/>
              <w:rPr>
                <w:rFonts w:ascii="Raleway" w:hAnsi="Raleway" w:cs="Arial"/>
                <w:b/>
                <w:sz w:val="28"/>
                <w:szCs w:val="28"/>
                <w:lang w:val="da-DK"/>
              </w:rPr>
            </w:pPr>
          </w:p>
          <w:p w14:paraId="20FC5630" w14:textId="39E5F50D" w:rsidR="00657709" w:rsidRPr="00B05E51" w:rsidRDefault="00657709" w:rsidP="00057B2A">
            <w:pPr>
              <w:spacing w:line="260" w:lineRule="atLeast"/>
              <w:jc w:val="center"/>
              <w:rPr>
                <w:rFonts w:ascii="Raleway" w:hAnsi="Raleway"/>
                <w:b/>
                <w:sz w:val="22"/>
                <w:szCs w:val="22"/>
                <w:lang w:val="da-DK"/>
              </w:rPr>
            </w:pPr>
            <w:r>
              <w:rPr>
                <w:rFonts w:ascii="Raleway" w:hAnsi="Raleway"/>
                <w:b/>
                <w:sz w:val="22"/>
                <w:szCs w:val="22"/>
                <w:lang w:val="da-DK"/>
              </w:rPr>
              <w:t xml:space="preserve">Haderslev Grønne Nabofællesskaber </w:t>
            </w:r>
          </w:p>
          <w:p w14:paraId="0B83355A" w14:textId="77777777" w:rsidR="00657709" w:rsidRPr="003A000D" w:rsidRDefault="00657709" w:rsidP="00057B2A">
            <w:pPr>
              <w:spacing w:line="260" w:lineRule="atLeast"/>
              <w:jc w:val="center"/>
              <w:rPr>
                <w:rFonts w:ascii="Raleway" w:hAnsi="Raleway"/>
                <w:b/>
                <w:sz w:val="28"/>
                <w:szCs w:val="28"/>
                <w:lang w:val="da-DK"/>
              </w:rPr>
            </w:pPr>
          </w:p>
        </w:tc>
      </w:tr>
      <w:tr w:rsidR="00EC3810" w:rsidRPr="005A58C6" w14:paraId="1B1E7D42" w14:textId="77777777" w:rsidTr="2A8CD1D8">
        <w:tc>
          <w:tcPr>
            <w:tcW w:w="5099" w:type="dxa"/>
          </w:tcPr>
          <w:p w14:paraId="74AA6334" w14:textId="77777777" w:rsidR="00EC3810" w:rsidRDefault="00EC3810"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8" w:type="dxa"/>
            <w:tcBorders>
              <w:bottom w:val="single" w:sz="8" w:space="0" w:color="auto"/>
            </w:tcBorders>
          </w:tcPr>
          <w:p w14:paraId="47ACBE1F" w14:textId="77777777" w:rsidR="00EC3810" w:rsidRDefault="00EC3810"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49068B65" w14:textId="77777777" w:rsidR="00EC3810" w:rsidRDefault="00EC3810"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657709" w:rsidRPr="004C6AEB" w14:paraId="648F7D52" w14:textId="77777777" w:rsidTr="2A8CD1D8">
        <w:tc>
          <w:tcPr>
            <w:tcW w:w="5098" w:type="dxa"/>
            <w:tcBorders>
              <w:top w:val="double" w:sz="4" w:space="0" w:color="4F81BD" w:themeColor="accent1"/>
              <w:bottom w:val="single" w:sz="4" w:space="0" w:color="auto"/>
            </w:tcBorders>
          </w:tcPr>
          <w:p w14:paraId="684C18B8" w14:textId="77777777" w:rsidR="00657709" w:rsidRPr="00382981" w:rsidRDefault="00657709" w:rsidP="00382981">
            <w:pPr>
              <w:spacing w:line="260" w:lineRule="atLeast"/>
              <w:rPr>
                <w:rFonts w:ascii="Raleway" w:hAnsi="Raleway"/>
                <w:bCs/>
                <w:sz w:val="18"/>
                <w:szCs w:val="18"/>
                <w:lang w:val="da-DK"/>
              </w:rPr>
            </w:pPr>
            <w:r w:rsidRPr="00382981">
              <w:rPr>
                <w:rFonts w:ascii="Raleway" w:hAnsi="Raleway"/>
                <w:bCs/>
                <w:sz w:val="18"/>
                <w:szCs w:val="18"/>
                <w:lang w:val="da-DK"/>
              </w:rPr>
              <w:t xml:space="preserve">Ønsker udpegning af flere områder til vindmøller på landbrugsarealer i den vestlige del af kommunen i stedet for skovrejsning, så kommunens energiforbrug kan dækkes af lokale vindmøller, solvarme og solceller. Der foreslås også et solvarmeanlæg med damlager mellem Haderslev Fjernvarme, </w:t>
            </w:r>
            <w:proofErr w:type="spellStart"/>
            <w:r w:rsidRPr="00382981">
              <w:rPr>
                <w:rFonts w:ascii="Raleway" w:hAnsi="Raleway"/>
                <w:bCs/>
                <w:sz w:val="18"/>
                <w:szCs w:val="18"/>
                <w:lang w:val="da-DK"/>
              </w:rPr>
              <w:t>Knokbjerg</w:t>
            </w:r>
            <w:proofErr w:type="spellEnd"/>
            <w:r w:rsidRPr="00382981">
              <w:rPr>
                <w:rFonts w:ascii="Raleway" w:hAnsi="Raleway"/>
                <w:bCs/>
                <w:sz w:val="18"/>
                <w:szCs w:val="18"/>
                <w:lang w:val="da-DK"/>
              </w:rPr>
              <w:t xml:space="preserve"> </w:t>
            </w:r>
            <w:proofErr w:type="spellStart"/>
            <w:r w:rsidRPr="00382981">
              <w:rPr>
                <w:rFonts w:ascii="Raleway" w:hAnsi="Raleway"/>
                <w:bCs/>
                <w:sz w:val="18"/>
                <w:szCs w:val="18"/>
                <w:lang w:val="da-DK"/>
              </w:rPr>
              <w:t>Flisfyringsanlæg</w:t>
            </w:r>
            <w:proofErr w:type="spellEnd"/>
            <w:r w:rsidRPr="00382981">
              <w:rPr>
                <w:rFonts w:ascii="Raleway" w:hAnsi="Raleway"/>
                <w:bCs/>
                <w:sz w:val="18"/>
                <w:szCs w:val="18"/>
                <w:lang w:val="da-DK"/>
              </w:rPr>
              <w:t xml:space="preserve"> og Industri Syd, samt et tilsvarende system til Vojens Fjernvarme. Det bemærkes at solvarme kan bidrage med ca. 25% af kommunens energiforbrug, især til opvarmning </w:t>
            </w:r>
            <w:r w:rsidRPr="00382981">
              <w:rPr>
                <w:rFonts w:ascii="Raleway" w:hAnsi="Raleway"/>
                <w:bCs/>
                <w:sz w:val="18"/>
                <w:szCs w:val="18"/>
                <w:lang w:val="da-DK"/>
              </w:rPr>
              <w:lastRenderedPageBreak/>
              <w:t xml:space="preserve">af bygninger. Der opfordres til øget prioritering af økologisk landbrug i Haderslev Kommune for at reducere nitrogenudslip og beskytte grundvandet. Et 100% økologisk landbrug vil gavne både miljøet og lokale interessenter som vandværker, turismeerhverv og lystfiskere. </w:t>
            </w:r>
          </w:p>
          <w:p w14:paraId="4A5D4273" w14:textId="77777777" w:rsidR="00657709" w:rsidRPr="00382981" w:rsidRDefault="00657709" w:rsidP="00382981">
            <w:pPr>
              <w:spacing w:line="260" w:lineRule="atLeast"/>
              <w:rPr>
                <w:rFonts w:ascii="Raleway" w:hAnsi="Raleway"/>
                <w:bCs/>
                <w:sz w:val="18"/>
                <w:szCs w:val="18"/>
                <w:lang w:val="da-DK"/>
              </w:rPr>
            </w:pPr>
            <w:r w:rsidRPr="00382981">
              <w:rPr>
                <w:rFonts w:ascii="Raleway" w:hAnsi="Raleway"/>
                <w:bCs/>
                <w:sz w:val="18"/>
                <w:szCs w:val="18"/>
                <w:lang w:val="da-DK"/>
              </w:rPr>
              <w:t>Opfordrer Haderslev Kommune til at beskytte boringsnære indvindingsområder for drikkevand mod pesticider, herbicider og fungicider, ligesom Aabenraa, Kolding og Vejen kommuner.</w:t>
            </w:r>
          </w:p>
          <w:p w14:paraId="11DF2312" w14:textId="116F0066" w:rsidR="00657709" w:rsidRPr="00573BC6" w:rsidRDefault="00657709" w:rsidP="00DA0B32">
            <w:pPr>
              <w:spacing w:line="260" w:lineRule="atLeast"/>
              <w:rPr>
                <w:rFonts w:ascii="Raleway" w:hAnsi="Raleway"/>
                <w:bCs/>
                <w:sz w:val="18"/>
                <w:szCs w:val="18"/>
                <w:lang w:val="da-DK"/>
              </w:rPr>
            </w:pPr>
          </w:p>
        </w:tc>
        <w:tc>
          <w:tcPr>
            <w:tcW w:w="5529" w:type="dxa"/>
            <w:tcBorders>
              <w:top w:val="single" w:sz="4" w:space="0" w:color="auto"/>
              <w:bottom w:val="single" w:sz="4" w:space="0" w:color="auto"/>
            </w:tcBorders>
          </w:tcPr>
          <w:p w14:paraId="5B7299E9" w14:textId="13D50408" w:rsidR="00657709" w:rsidRPr="00C5199A" w:rsidRDefault="656F7E01" w:rsidP="2A8CD1D8">
            <w:pPr>
              <w:spacing w:line="260" w:lineRule="atLeast"/>
              <w:rPr>
                <w:rFonts w:ascii="Raleway" w:hAnsi="Raleway" w:cs="Arial"/>
                <w:sz w:val="18"/>
                <w:szCs w:val="18"/>
                <w:lang w:val="da-DK"/>
              </w:rPr>
            </w:pPr>
            <w:r w:rsidRPr="2A8CD1D8">
              <w:rPr>
                <w:rFonts w:ascii="Raleway" w:hAnsi="Raleway" w:cs="Arial"/>
                <w:sz w:val="18"/>
                <w:szCs w:val="18"/>
                <w:lang w:val="da-DK"/>
              </w:rPr>
              <w:lastRenderedPageBreak/>
              <w:t xml:space="preserve">Høringssvaret vedrører forhold lokalt i Haderslev Kommune. </w:t>
            </w:r>
          </w:p>
          <w:p w14:paraId="4C1F2B7E" w14:textId="78C1CEAE" w:rsidR="00657709" w:rsidRPr="00ED60EF" w:rsidRDefault="00657709" w:rsidP="2A8CD1D8">
            <w:pPr>
              <w:spacing w:line="260" w:lineRule="atLeast"/>
              <w:rPr>
                <w:rFonts w:ascii="Raleway" w:hAnsi="Raleway"/>
                <w:sz w:val="18"/>
                <w:szCs w:val="18"/>
                <w:lang w:val="da-DK"/>
              </w:rPr>
            </w:pPr>
          </w:p>
          <w:p w14:paraId="4A30E4D2" w14:textId="1FB2F9A3" w:rsidR="00657709" w:rsidRPr="00ED60EF" w:rsidRDefault="61F9C287" w:rsidP="20B3D316">
            <w:pPr>
              <w:spacing w:line="260" w:lineRule="atLeast"/>
              <w:rPr>
                <w:rFonts w:ascii="Raleway" w:hAnsi="Raleway"/>
                <w:sz w:val="18"/>
                <w:szCs w:val="18"/>
                <w:lang w:val="da-DK"/>
              </w:rPr>
            </w:pPr>
            <w:r w:rsidRPr="00ED60EF">
              <w:rPr>
                <w:rFonts w:ascii="Raleway" w:hAnsi="Raleway"/>
                <w:sz w:val="18"/>
                <w:szCs w:val="18"/>
                <w:lang w:val="da-DK"/>
              </w:rPr>
              <w:t>Haderslev K</w:t>
            </w:r>
            <w:r w:rsidR="4D080E04" w:rsidRPr="00ED60EF">
              <w:rPr>
                <w:rFonts w:ascii="Raleway" w:hAnsi="Raleway"/>
                <w:sz w:val="18"/>
                <w:szCs w:val="18"/>
                <w:lang w:val="da-DK"/>
              </w:rPr>
              <w:t>o</w:t>
            </w:r>
            <w:r w:rsidRPr="00ED60EF">
              <w:rPr>
                <w:rFonts w:ascii="Raleway" w:hAnsi="Raleway"/>
                <w:sz w:val="18"/>
                <w:szCs w:val="18"/>
                <w:lang w:val="da-DK"/>
              </w:rPr>
              <w:t xml:space="preserve">mmune har valgt </w:t>
            </w:r>
            <w:proofErr w:type="gramStart"/>
            <w:r w:rsidRPr="00ED60EF">
              <w:rPr>
                <w:rFonts w:ascii="Raleway" w:hAnsi="Raleway"/>
                <w:sz w:val="18"/>
                <w:szCs w:val="18"/>
                <w:lang w:val="da-DK"/>
              </w:rPr>
              <w:t>ikke,</w:t>
            </w:r>
            <w:proofErr w:type="gramEnd"/>
            <w:r w:rsidRPr="00ED60EF">
              <w:rPr>
                <w:rFonts w:ascii="Raleway" w:hAnsi="Raleway"/>
                <w:sz w:val="18"/>
                <w:szCs w:val="18"/>
                <w:lang w:val="da-DK"/>
              </w:rPr>
              <w:t xml:space="preserve"> at udpege nye arealer til solceller eller vindmøller med denne kommuneplanrevision. </w:t>
            </w:r>
            <w:proofErr w:type="spellStart"/>
            <w:r w:rsidRPr="00ED60EF">
              <w:rPr>
                <w:rFonts w:ascii="Raleway" w:hAnsi="Raleway"/>
                <w:sz w:val="18"/>
                <w:szCs w:val="18"/>
                <w:lang w:val="da-DK"/>
              </w:rPr>
              <w:t>Istedet</w:t>
            </w:r>
            <w:proofErr w:type="spellEnd"/>
            <w:r w:rsidRPr="00ED60EF">
              <w:rPr>
                <w:rFonts w:ascii="Raleway" w:hAnsi="Raleway"/>
                <w:sz w:val="18"/>
                <w:szCs w:val="18"/>
                <w:lang w:val="da-DK"/>
              </w:rPr>
              <w:t xml:space="preserve"> arbejdes der målrettet med </w:t>
            </w:r>
            <w:r w:rsidR="4CF1CEB7" w:rsidRPr="00ED60EF">
              <w:rPr>
                <w:rFonts w:ascii="Raleway" w:hAnsi="Raleway"/>
                <w:sz w:val="18"/>
                <w:szCs w:val="18"/>
                <w:lang w:val="da-DK"/>
              </w:rPr>
              <w:t xml:space="preserve">konkrete kommuneplantillæg </w:t>
            </w:r>
            <w:r w:rsidR="438F526A" w:rsidRPr="00ED60EF">
              <w:rPr>
                <w:rFonts w:ascii="Raleway" w:hAnsi="Raleway"/>
                <w:sz w:val="18"/>
                <w:szCs w:val="18"/>
                <w:lang w:val="da-DK"/>
              </w:rPr>
              <w:t xml:space="preserve">og lokalplaner </w:t>
            </w:r>
            <w:r w:rsidR="4CF1CEB7" w:rsidRPr="00ED60EF">
              <w:rPr>
                <w:rFonts w:ascii="Raleway" w:hAnsi="Raleway"/>
                <w:sz w:val="18"/>
                <w:szCs w:val="18"/>
                <w:lang w:val="da-DK"/>
              </w:rPr>
              <w:t xml:space="preserve">på baggrund af udvalgte pilotprojekter for solenergi. </w:t>
            </w:r>
          </w:p>
          <w:p w14:paraId="6DD5F1EB" w14:textId="020D8DC1" w:rsidR="00657709" w:rsidRPr="00C5199A" w:rsidRDefault="00657709" w:rsidP="20B3D316">
            <w:pPr>
              <w:spacing w:line="260" w:lineRule="atLeast"/>
              <w:rPr>
                <w:rFonts w:ascii="Raleway" w:hAnsi="Raleway"/>
                <w:sz w:val="18"/>
                <w:szCs w:val="18"/>
                <w:lang w:val="da-DK"/>
              </w:rPr>
            </w:pPr>
          </w:p>
          <w:p w14:paraId="38512EA0" w14:textId="1958A2BE" w:rsidR="00657709" w:rsidRPr="00ED60EF" w:rsidRDefault="344D70BF" w:rsidP="20B3D316">
            <w:pPr>
              <w:spacing w:line="260" w:lineRule="atLeast"/>
              <w:rPr>
                <w:rFonts w:ascii="Raleway" w:hAnsi="Raleway"/>
                <w:sz w:val="18"/>
                <w:szCs w:val="18"/>
                <w:lang w:val="da-DK"/>
              </w:rPr>
            </w:pPr>
            <w:r w:rsidRPr="00ED60EF">
              <w:rPr>
                <w:rFonts w:ascii="Raleway" w:hAnsi="Raleway"/>
                <w:sz w:val="18"/>
                <w:szCs w:val="18"/>
                <w:lang w:val="da-DK"/>
              </w:rPr>
              <w:lastRenderedPageBreak/>
              <w:t>Kommunen kan ikke med Kommuneplanen fastlægge om der skal være økologisk eller konventionel dyrkning af landbrugsarealer.</w:t>
            </w:r>
          </w:p>
        </w:tc>
        <w:tc>
          <w:tcPr>
            <w:tcW w:w="4536" w:type="dxa"/>
            <w:tcBorders>
              <w:top w:val="single" w:sz="4" w:space="0" w:color="auto"/>
              <w:bottom w:val="single" w:sz="4" w:space="0" w:color="auto"/>
              <w:right w:val="single" w:sz="4" w:space="0" w:color="auto"/>
            </w:tcBorders>
          </w:tcPr>
          <w:p w14:paraId="1D7675BC" w14:textId="6B429000" w:rsidR="00657709" w:rsidRPr="00395609" w:rsidRDefault="00657709" w:rsidP="00DA0B32">
            <w:pPr>
              <w:spacing w:line="260" w:lineRule="atLeast"/>
              <w:rPr>
                <w:rFonts w:ascii="Raleway" w:hAnsi="Raleway" w:cs="Arial"/>
                <w:bCs/>
                <w:sz w:val="18"/>
                <w:szCs w:val="18"/>
                <w:highlight w:val="yellow"/>
                <w:lang w:val="da-DK"/>
              </w:rPr>
            </w:pPr>
            <w:r>
              <w:rPr>
                <w:rFonts w:ascii="Raleway" w:hAnsi="Raleway" w:cs="Arial"/>
                <w:bCs/>
                <w:sz w:val="18"/>
                <w:szCs w:val="18"/>
                <w:lang w:val="da-DK"/>
              </w:rPr>
              <w:lastRenderedPageBreak/>
              <w:t>Høringssvaret medfører</w:t>
            </w:r>
            <w:r w:rsidRPr="007631EC">
              <w:rPr>
                <w:rFonts w:ascii="Raleway" w:hAnsi="Raleway" w:cs="Arial"/>
                <w:bCs/>
                <w:sz w:val="18"/>
                <w:szCs w:val="18"/>
                <w:lang w:val="da-DK"/>
              </w:rPr>
              <w:t xml:space="preserve"> ikke ændringer</w:t>
            </w:r>
          </w:p>
        </w:tc>
      </w:tr>
      <w:tr w:rsidR="00657709" w:rsidRPr="0015526E" w14:paraId="1F670877" w14:textId="77777777" w:rsidTr="2A8CD1D8">
        <w:tc>
          <w:tcPr>
            <w:tcW w:w="15163" w:type="dxa"/>
            <w:gridSpan w:val="3"/>
            <w:shd w:val="clear" w:color="auto" w:fill="EEECE1" w:themeFill="background2"/>
          </w:tcPr>
          <w:p w14:paraId="7CB98A7E" w14:textId="77777777" w:rsidR="00657709" w:rsidRDefault="00657709" w:rsidP="00057B2A">
            <w:pPr>
              <w:spacing w:line="260" w:lineRule="atLeast"/>
              <w:jc w:val="center"/>
              <w:rPr>
                <w:rFonts w:ascii="Raleway" w:hAnsi="Raleway" w:cs="Arial"/>
                <w:b/>
                <w:sz w:val="28"/>
                <w:szCs w:val="28"/>
                <w:lang w:val="da-DK"/>
              </w:rPr>
            </w:pPr>
          </w:p>
          <w:p w14:paraId="750300E7" w14:textId="0E2DA9AC" w:rsidR="00657709" w:rsidRPr="00B05E51" w:rsidRDefault="00657709" w:rsidP="00057B2A">
            <w:pPr>
              <w:spacing w:line="260" w:lineRule="atLeast"/>
              <w:jc w:val="center"/>
              <w:rPr>
                <w:rFonts w:ascii="Raleway" w:hAnsi="Raleway"/>
                <w:b/>
                <w:sz w:val="22"/>
                <w:szCs w:val="22"/>
                <w:lang w:val="da-DK"/>
              </w:rPr>
            </w:pPr>
            <w:r>
              <w:rPr>
                <w:rFonts w:ascii="Raleway" w:hAnsi="Raleway"/>
                <w:b/>
                <w:sz w:val="22"/>
                <w:szCs w:val="22"/>
                <w:lang w:val="da-DK"/>
              </w:rPr>
              <w:t xml:space="preserve">SPIRAS (landbrugsorganisation) </w:t>
            </w:r>
          </w:p>
          <w:p w14:paraId="0F4684F3" w14:textId="77777777" w:rsidR="00657709" w:rsidRPr="003A000D" w:rsidRDefault="00657709" w:rsidP="00057B2A">
            <w:pPr>
              <w:spacing w:line="260" w:lineRule="atLeast"/>
              <w:jc w:val="center"/>
              <w:rPr>
                <w:rFonts w:ascii="Raleway" w:hAnsi="Raleway"/>
                <w:b/>
                <w:sz w:val="28"/>
                <w:szCs w:val="28"/>
                <w:lang w:val="da-DK"/>
              </w:rPr>
            </w:pPr>
          </w:p>
        </w:tc>
      </w:tr>
      <w:tr w:rsidR="00EC3810" w:rsidRPr="005A58C6" w14:paraId="155E3A38" w14:textId="77777777" w:rsidTr="2A8CD1D8">
        <w:tc>
          <w:tcPr>
            <w:tcW w:w="5099" w:type="dxa"/>
          </w:tcPr>
          <w:p w14:paraId="7BB7FF1A" w14:textId="77777777" w:rsidR="00EC3810" w:rsidRDefault="00EC3810"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8" w:type="dxa"/>
            <w:tcBorders>
              <w:bottom w:val="single" w:sz="8" w:space="0" w:color="auto"/>
            </w:tcBorders>
          </w:tcPr>
          <w:p w14:paraId="5CC27624" w14:textId="77777777" w:rsidR="00EC3810" w:rsidRDefault="00EC3810"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2B3B19EC" w14:textId="77777777" w:rsidR="00EC3810" w:rsidRDefault="00EC3810"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657709" w:rsidRPr="00DF3A97" w14:paraId="21DA03D7" w14:textId="77777777" w:rsidTr="2A8CD1D8">
        <w:tc>
          <w:tcPr>
            <w:tcW w:w="5098" w:type="dxa"/>
            <w:tcBorders>
              <w:top w:val="single" w:sz="4" w:space="0" w:color="auto"/>
            </w:tcBorders>
          </w:tcPr>
          <w:p w14:paraId="2FB07644" w14:textId="77777777" w:rsidR="00657709" w:rsidRPr="00DF3A97" w:rsidRDefault="00657709" w:rsidP="00DF3A97">
            <w:pPr>
              <w:spacing w:line="260" w:lineRule="atLeast"/>
              <w:rPr>
                <w:rFonts w:ascii="Raleway" w:hAnsi="Raleway"/>
                <w:sz w:val="18"/>
                <w:szCs w:val="18"/>
                <w:lang w:val="da-DK"/>
              </w:rPr>
            </w:pPr>
            <w:r w:rsidRPr="00DF3A97">
              <w:rPr>
                <w:rFonts w:ascii="Raleway" w:hAnsi="Raleway"/>
                <w:sz w:val="18"/>
                <w:szCs w:val="18"/>
                <w:lang w:val="da-DK"/>
              </w:rPr>
              <w:t>Landbrugsorganisationen forholder sig i høringssvaret positivt til kommuneplanens formuleringer og udpegninger, som vedrører landbrug og husdyrbrug.</w:t>
            </w:r>
          </w:p>
          <w:p w14:paraId="1FB5E300" w14:textId="77777777" w:rsidR="00657709" w:rsidRPr="00DF3A97" w:rsidRDefault="00657709" w:rsidP="00DF3A97">
            <w:pPr>
              <w:spacing w:line="260" w:lineRule="atLeast"/>
              <w:rPr>
                <w:rFonts w:ascii="Raleway" w:hAnsi="Raleway"/>
                <w:sz w:val="18"/>
                <w:szCs w:val="18"/>
                <w:lang w:val="da-DK"/>
              </w:rPr>
            </w:pPr>
            <w:r w:rsidRPr="00DF3A97">
              <w:rPr>
                <w:rFonts w:ascii="Raleway" w:hAnsi="Raleway"/>
                <w:sz w:val="18"/>
                <w:szCs w:val="18"/>
                <w:lang w:val="da-DK"/>
              </w:rPr>
              <w:t>Høringssvaret indeholder et par opmærksomhedspunkter i forhold til placering af erhvervsområder og fremtidig byzone generelt, dels i forhold til ikke at begrænse landbrugets udviklingsmuligheder og dels i forhold til at sikre de relevante placeringer af minivådområder med henblik på realisering af den Grønne Trepart.</w:t>
            </w:r>
          </w:p>
          <w:p w14:paraId="1FD237BE" w14:textId="77777777" w:rsidR="00657709" w:rsidRPr="00DF3A97" w:rsidRDefault="00657709" w:rsidP="00DF3A97">
            <w:pPr>
              <w:spacing w:line="260" w:lineRule="atLeast"/>
              <w:rPr>
                <w:rFonts w:ascii="Raleway" w:hAnsi="Raleway"/>
                <w:sz w:val="18"/>
                <w:szCs w:val="18"/>
                <w:lang w:val="da-DK"/>
              </w:rPr>
            </w:pPr>
            <w:r w:rsidRPr="00DF3A97">
              <w:rPr>
                <w:rFonts w:ascii="Raleway" w:hAnsi="Raleway"/>
                <w:sz w:val="18"/>
                <w:szCs w:val="18"/>
                <w:lang w:val="da-DK"/>
              </w:rPr>
              <w:t>Landbrugsorganisationen er desuden opmærksom på at kommuneplanens udpegning af ”skovrejsning uønsket” kan være hæmmende for målene om skovrejsning i den Grønne Trepart, og opfordrer til at åbne mulighed for at etablere skov, der hvor lodsejerne har interesse for det.</w:t>
            </w:r>
          </w:p>
          <w:p w14:paraId="434655E0" w14:textId="5EB1251A" w:rsidR="00657709" w:rsidRPr="00395609" w:rsidRDefault="00657709" w:rsidP="00DF3A97">
            <w:pPr>
              <w:spacing w:line="260" w:lineRule="atLeast"/>
              <w:rPr>
                <w:rFonts w:ascii="Raleway" w:hAnsi="Raleway"/>
                <w:sz w:val="18"/>
                <w:szCs w:val="18"/>
                <w:lang w:val="da-DK"/>
              </w:rPr>
            </w:pPr>
            <w:r w:rsidRPr="00DF3A97">
              <w:rPr>
                <w:rFonts w:ascii="Raleway" w:hAnsi="Raleway"/>
                <w:sz w:val="18"/>
                <w:szCs w:val="18"/>
                <w:lang w:val="da-DK"/>
              </w:rPr>
              <w:t>Endelig har organisationen et ønske om, at kommuneplanen kan tage højde for et øget behov for placering af større, fritliggende gyllebeholdere i det åbne land, som følge af udviklingen inden for biogasproduktion.</w:t>
            </w:r>
          </w:p>
        </w:tc>
        <w:tc>
          <w:tcPr>
            <w:tcW w:w="5529" w:type="dxa"/>
            <w:tcBorders>
              <w:top w:val="single" w:sz="4" w:space="0" w:color="auto"/>
            </w:tcBorders>
          </w:tcPr>
          <w:p w14:paraId="682B118A" w14:textId="4223D83F" w:rsidR="00657709" w:rsidRDefault="24B0CDF8" w:rsidP="2A8CD1D8">
            <w:pPr>
              <w:spacing w:line="260" w:lineRule="atLeast"/>
              <w:rPr>
                <w:rFonts w:ascii="Raleway" w:hAnsi="Raleway"/>
                <w:sz w:val="18"/>
                <w:szCs w:val="18"/>
                <w:lang w:val="da-DK"/>
              </w:rPr>
            </w:pPr>
            <w:r w:rsidRPr="2A8CD1D8">
              <w:rPr>
                <w:rFonts w:ascii="Raleway" w:hAnsi="Raleway"/>
                <w:sz w:val="18"/>
                <w:szCs w:val="18"/>
                <w:lang w:val="da-DK"/>
              </w:rPr>
              <w:t xml:space="preserve">Høringssvaret vedrører en fælles retningslinje og redegørelse, og vurdering og indstilling er koordineret med de øvrige kommuner i Trekantområdet. </w:t>
            </w:r>
          </w:p>
          <w:p w14:paraId="1314DACF" w14:textId="77777777" w:rsidR="00657709" w:rsidRDefault="00657709" w:rsidP="00DF3A97">
            <w:pPr>
              <w:spacing w:line="260" w:lineRule="atLeast"/>
              <w:rPr>
                <w:rFonts w:ascii="Raleway" w:hAnsi="Raleway"/>
                <w:sz w:val="18"/>
                <w:szCs w:val="18"/>
                <w:lang w:val="da-DK"/>
              </w:rPr>
            </w:pPr>
          </w:p>
          <w:p w14:paraId="11B42BA4" w14:textId="77777777" w:rsidR="00394943" w:rsidRDefault="00394943" w:rsidP="00394943">
            <w:pPr>
              <w:spacing w:line="260" w:lineRule="atLeast"/>
              <w:rPr>
                <w:rFonts w:ascii="Raleway" w:hAnsi="Raleway"/>
                <w:sz w:val="18"/>
                <w:szCs w:val="18"/>
                <w:lang w:val="da-DK"/>
              </w:rPr>
            </w:pPr>
            <w:r w:rsidRPr="00394943">
              <w:rPr>
                <w:rFonts w:ascii="Raleway" w:hAnsi="Raleway"/>
                <w:sz w:val="18"/>
                <w:szCs w:val="18"/>
                <w:lang w:val="da-DK"/>
              </w:rPr>
              <w:t>Kommunerne er opmærksomme på, at placering af byudviklingsarealer i nærhed til husdyrbrug kan medføre en risiko, dels for miljøkonflikter og dels for at begrænse landbrugets udviklingsmuligheder. Derfor indgår disse forhold i forvaltningens screening af hvilke arealer der er egnede til byudvikling.</w:t>
            </w:r>
          </w:p>
          <w:p w14:paraId="0C7DEEFF" w14:textId="77777777" w:rsidR="00394943" w:rsidRPr="00394943" w:rsidRDefault="00394943" w:rsidP="00394943">
            <w:pPr>
              <w:spacing w:line="260" w:lineRule="atLeast"/>
              <w:rPr>
                <w:rFonts w:ascii="Raleway" w:hAnsi="Raleway"/>
                <w:sz w:val="18"/>
                <w:szCs w:val="18"/>
                <w:lang w:val="da-DK"/>
              </w:rPr>
            </w:pPr>
          </w:p>
          <w:p w14:paraId="47FAE947" w14:textId="77777777" w:rsidR="00394943" w:rsidRDefault="00394943" w:rsidP="00394943">
            <w:pPr>
              <w:spacing w:line="260" w:lineRule="atLeast"/>
              <w:rPr>
                <w:rFonts w:ascii="Raleway" w:hAnsi="Raleway"/>
                <w:sz w:val="18"/>
                <w:szCs w:val="18"/>
                <w:lang w:val="da-DK"/>
              </w:rPr>
            </w:pPr>
            <w:r w:rsidRPr="00394943">
              <w:rPr>
                <w:rFonts w:ascii="Raleway" w:hAnsi="Raleway"/>
                <w:sz w:val="18"/>
                <w:szCs w:val="18"/>
                <w:lang w:val="da-DK"/>
              </w:rPr>
              <w:t>Kommunernes arbejde med omlægningsplaner til realisering af den Grønne Trepart vil blive koordineret med kommunernes øvrige arbejde med arealudvikling og i denne proces vil hensyn til fx minivådområder og erhvervsudvikling blive afvejet.</w:t>
            </w:r>
          </w:p>
          <w:p w14:paraId="68012641" w14:textId="77777777" w:rsidR="00394943" w:rsidRPr="00394943" w:rsidRDefault="00394943" w:rsidP="00394943">
            <w:pPr>
              <w:spacing w:line="260" w:lineRule="atLeast"/>
              <w:rPr>
                <w:rFonts w:ascii="Raleway" w:hAnsi="Raleway"/>
                <w:sz w:val="18"/>
                <w:szCs w:val="18"/>
                <w:lang w:val="da-DK"/>
              </w:rPr>
            </w:pPr>
          </w:p>
          <w:p w14:paraId="7FD41331" w14:textId="77777777" w:rsidR="00394943" w:rsidRDefault="00394943" w:rsidP="00394943">
            <w:pPr>
              <w:spacing w:line="260" w:lineRule="atLeast"/>
              <w:rPr>
                <w:rFonts w:ascii="Raleway" w:hAnsi="Raleway"/>
                <w:sz w:val="18"/>
                <w:szCs w:val="18"/>
                <w:lang w:val="da-DK"/>
              </w:rPr>
            </w:pPr>
            <w:r w:rsidRPr="00394943">
              <w:rPr>
                <w:rFonts w:ascii="Raleway" w:hAnsi="Raleway"/>
                <w:sz w:val="18"/>
                <w:szCs w:val="18"/>
                <w:lang w:val="da-DK"/>
              </w:rPr>
              <w:t xml:space="preserve">Kommuneplanens udpegninger af områder hvor skovrejsning er uønsket er foretaget på baggrund af de hensyn, kommunen er forpligtet til at varetage ifølge de nationale interesser i kommuneplanlægningen, og de aftaler der er indgået med </w:t>
            </w:r>
            <w:r w:rsidRPr="00394943">
              <w:rPr>
                <w:rFonts w:ascii="Raleway" w:hAnsi="Raleway"/>
                <w:sz w:val="18"/>
                <w:szCs w:val="18"/>
                <w:lang w:val="da-DK"/>
              </w:rPr>
              <w:lastRenderedPageBreak/>
              <w:t>Styrelsen for Grøn Arealomlægning og Vandmiljø i høringsperioden.</w:t>
            </w:r>
          </w:p>
          <w:p w14:paraId="2969DC8A" w14:textId="77777777" w:rsidR="00394943" w:rsidRPr="00394943" w:rsidRDefault="00394943" w:rsidP="00394943">
            <w:pPr>
              <w:spacing w:line="260" w:lineRule="atLeast"/>
              <w:rPr>
                <w:rFonts w:ascii="Raleway" w:hAnsi="Raleway"/>
                <w:sz w:val="18"/>
                <w:szCs w:val="18"/>
                <w:lang w:val="da-DK"/>
              </w:rPr>
            </w:pPr>
          </w:p>
          <w:p w14:paraId="7C595401" w14:textId="05F14D2B" w:rsidR="00394943" w:rsidRPr="00395609" w:rsidRDefault="00394943" w:rsidP="00394943">
            <w:pPr>
              <w:spacing w:line="260" w:lineRule="atLeast"/>
              <w:rPr>
                <w:rFonts w:ascii="Raleway" w:hAnsi="Raleway"/>
                <w:sz w:val="18"/>
                <w:szCs w:val="18"/>
                <w:lang w:val="da-DK"/>
              </w:rPr>
            </w:pPr>
            <w:r w:rsidRPr="00394943">
              <w:rPr>
                <w:rFonts w:ascii="Raleway" w:hAnsi="Raleway"/>
                <w:sz w:val="18"/>
                <w:szCs w:val="18"/>
                <w:lang w:val="da-DK"/>
              </w:rPr>
              <w:t>Muligheden for at placere fritliggende gyllebeholdere i det åbne land reguleres af planlovens landzoneregler ved konkret sagsbehandling, og ikke af kommuneplanen.</w:t>
            </w:r>
          </w:p>
        </w:tc>
        <w:tc>
          <w:tcPr>
            <w:tcW w:w="4536" w:type="dxa"/>
            <w:tcBorders>
              <w:top w:val="single" w:sz="4" w:space="0" w:color="auto"/>
            </w:tcBorders>
          </w:tcPr>
          <w:p w14:paraId="09F89E35" w14:textId="74C36BBA" w:rsidR="00657709" w:rsidRPr="00395609" w:rsidRDefault="00657709" w:rsidP="00DA0B32">
            <w:pPr>
              <w:spacing w:line="260" w:lineRule="atLeast"/>
              <w:rPr>
                <w:rFonts w:ascii="Raleway" w:hAnsi="Raleway" w:cs="Arial"/>
                <w:bCs/>
                <w:sz w:val="18"/>
                <w:szCs w:val="18"/>
                <w:highlight w:val="yellow"/>
                <w:lang w:val="da-DK"/>
              </w:rPr>
            </w:pPr>
            <w:r w:rsidRPr="00DF3A97">
              <w:rPr>
                <w:rFonts w:ascii="Raleway" w:hAnsi="Raleway" w:cs="Arial"/>
                <w:bCs/>
                <w:sz w:val="18"/>
                <w:szCs w:val="18"/>
                <w:lang w:val="da-DK"/>
              </w:rPr>
              <w:lastRenderedPageBreak/>
              <w:t>Høringssvaret medfører ingen ændringer.</w:t>
            </w:r>
          </w:p>
        </w:tc>
      </w:tr>
      <w:tr w:rsidR="00657709" w:rsidRPr="00DF3A97" w14:paraId="1A422886" w14:textId="77777777" w:rsidTr="2A8CD1D8">
        <w:tc>
          <w:tcPr>
            <w:tcW w:w="5098" w:type="dxa"/>
            <w:tcBorders>
              <w:top w:val="single" w:sz="4" w:space="0" w:color="auto"/>
            </w:tcBorders>
          </w:tcPr>
          <w:p w14:paraId="3BB82B74" w14:textId="77777777" w:rsidR="00657709" w:rsidRPr="00DF3A97" w:rsidRDefault="00657709" w:rsidP="00DF3A97">
            <w:pPr>
              <w:spacing w:line="260" w:lineRule="atLeast"/>
              <w:rPr>
                <w:rFonts w:ascii="Raleway" w:hAnsi="Raleway"/>
                <w:sz w:val="18"/>
                <w:szCs w:val="18"/>
                <w:lang w:val="da-DK"/>
              </w:rPr>
            </w:pPr>
            <w:proofErr w:type="spellStart"/>
            <w:r w:rsidRPr="00DF3A97">
              <w:rPr>
                <w:rFonts w:ascii="Raleway" w:hAnsi="Raleway"/>
                <w:sz w:val="18"/>
                <w:szCs w:val="18"/>
                <w:lang w:val="da-DK"/>
              </w:rPr>
              <w:t>Spiras</w:t>
            </w:r>
            <w:proofErr w:type="spellEnd"/>
            <w:r w:rsidRPr="00DF3A97">
              <w:rPr>
                <w:rFonts w:ascii="Raleway" w:hAnsi="Raleway"/>
                <w:sz w:val="18"/>
                <w:szCs w:val="18"/>
                <w:lang w:val="da-DK"/>
              </w:rPr>
              <w:t xml:space="preserve"> har desuden bemærkninger til retningslinje for Større sammenhængende landskaber, hvoraf det fremgår at disse som udgangspunkt skal friholdes for større byggeri. </w:t>
            </w:r>
          </w:p>
          <w:p w14:paraId="2367D690" w14:textId="0D9DA152" w:rsidR="00657709" w:rsidRPr="00DF3A97" w:rsidRDefault="1B65731E" w:rsidP="00DF3A97">
            <w:pPr>
              <w:spacing w:line="260" w:lineRule="atLeast"/>
              <w:rPr>
                <w:rFonts w:ascii="Raleway" w:hAnsi="Raleway"/>
                <w:sz w:val="18"/>
                <w:szCs w:val="18"/>
                <w:lang w:val="da-DK"/>
              </w:rPr>
            </w:pPr>
            <w:r w:rsidRPr="20B3D316">
              <w:rPr>
                <w:rFonts w:ascii="Raleway" w:hAnsi="Raleway"/>
                <w:sz w:val="18"/>
                <w:szCs w:val="18"/>
                <w:lang w:val="da-DK"/>
              </w:rPr>
              <w:t>Interesseorganisationen er i den forbindelse bekymret for, at fremtidige skærpede</w:t>
            </w:r>
            <w:r w:rsidR="5D8965A0" w:rsidRPr="20B3D316">
              <w:rPr>
                <w:rFonts w:ascii="Raleway" w:hAnsi="Raleway"/>
                <w:sz w:val="18"/>
                <w:szCs w:val="18"/>
                <w:lang w:val="da-DK"/>
              </w:rPr>
              <w:t xml:space="preserve"> </w:t>
            </w:r>
            <w:r w:rsidR="32A18908" w:rsidRPr="20B3D316">
              <w:rPr>
                <w:rFonts w:ascii="Raleway" w:hAnsi="Raleway"/>
                <w:sz w:val="18"/>
                <w:szCs w:val="18"/>
                <w:lang w:val="da-DK"/>
              </w:rPr>
              <w:t>plads- og dyrevelfærdskrav</w:t>
            </w:r>
            <w:r w:rsidR="5D8965A0" w:rsidRPr="20B3D316">
              <w:rPr>
                <w:rFonts w:ascii="Raleway" w:hAnsi="Raleway"/>
                <w:sz w:val="18"/>
                <w:szCs w:val="18"/>
                <w:lang w:val="da-DK"/>
              </w:rPr>
              <w:t xml:space="preserve"> </w:t>
            </w:r>
            <w:r w:rsidR="27B94223" w:rsidRPr="20B3D316">
              <w:rPr>
                <w:rFonts w:ascii="Raleway" w:hAnsi="Raleway"/>
                <w:sz w:val="18"/>
                <w:szCs w:val="18"/>
                <w:lang w:val="da-DK"/>
              </w:rPr>
              <w:t>for</w:t>
            </w:r>
            <w:r w:rsidR="5D8965A0" w:rsidRPr="20B3D316">
              <w:rPr>
                <w:rFonts w:ascii="Raleway" w:hAnsi="Raleway"/>
                <w:sz w:val="18"/>
                <w:szCs w:val="18"/>
                <w:lang w:val="da-DK"/>
              </w:rPr>
              <w:t xml:space="preserve"> </w:t>
            </w:r>
            <w:r w:rsidR="1850E0BE" w:rsidRPr="20B3D316">
              <w:rPr>
                <w:rFonts w:ascii="Raleway" w:hAnsi="Raleway"/>
                <w:sz w:val="18"/>
                <w:szCs w:val="18"/>
                <w:lang w:val="da-DK"/>
              </w:rPr>
              <w:t>særligt</w:t>
            </w:r>
            <w:r w:rsidR="76DFE1C1" w:rsidRPr="20B3D316">
              <w:rPr>
                <w:rFonts w:ascii="Raleway" w:hAnsi="Raleway"/>
                <w:sz w:val="18"/>
                <w:szCs w:val="18"/>
                <w:lang w:val="da-DK"/>
              </w:rPr>
              <w:t xml:space="preserve"> stalde til kvæg</w:t>
            </w:r>
            <w:r w:rsidRPr="20B3D316">
              <w:rPr>
                <w:rFonts w:ascii="Raleway" w:hAnsi="Raleway"/>
                <w:sz w:val="18"/>
                <w:szCs w:val="18"/>
                <w:lang w:val="da-DK"/>
              </w:rPr>
              <w:t xml:space="preserve">, kan indebære at landbrugserhvervet fremover netop vil få brug for nyt og større byggeri på kvægbrug. </w:t>
            </w:r>
          </w:p>
          <w:p w14:paraId="1E889FAD" w14:textId="4762C14A" w:rsidR="00657709" w:rsidRPr="00395609" w:rsidRDefault="00657709" w:rsidP="00DF3A97">
            <w:pPr>
              <w:spacing w:line="260" w:lineRule="atLeast"/>
              <w:rPr>
                <w:rFonts w:ascii="Raleway" w:hAnsi="Raleway"/>
                <w:sz w:val="18"/>
                <w:szCs w:val="18"/>
                <w:lang w:val="da-DK"/>
              </w:rPr>
            </w:pPr>
            <w:proofErr w:type="spellStart"/>
            <w:r w:rsidRPr="00DF3A97">
              <w:rPr>
                <w:rFonts w:ascii="Raleway" w:hAnsi="Raleway"/>
                <w:sz w:val="18"/>
                <w:szCs w:val="18"/>
                <w:lang w:val="da-DK"/>
              </w:rPr>
              <w:t>Spiras</w:t>
            </w:r>
            <w:proofErr w:type="spellEnd"/>
            <w:r w:rsidRPr="00DF3A97">
              <w:rPr>
                <w:rFonts w:ascii="Raleway" w:hAnsi="Raleway"/>
                <w:sz w:val="18"/>
                <w:szCs w:val="18"/>
                <w:lang w:val="da-DK"/>
              </w:rPr>
              <w:t xml:space="preserve"> bemærker redegørelsens formulering om, at det ved tilfælde af større byggeri, “er [...] vigtigt at finde den bedst mulige løsning i forhold til indpasning af landskabet”. Organisationen antager i den sammenhæng </w:t>
            </w:r>
            <w:r w:rsidR="00F93D66" w:rsidRPr="00DF3A97">
              <w:rPr>
                <w:rFonts w:ascii="Raleway" w:hAnsi="Raleway"/>
                <w:sz w:val="18"/>
                <w:szCs w:val="18"/>
                <w:lang w:val="da-DK"/>
              </w:rPr>
              <w:t>at erhvervsmæssigt</w:t>
            </w:r>
            <w:r w:rsidRPr="00DF3A97">
              <w:rPr>
                <w:rFonts w:ascii="Raleway" w:hAnsi="Raleway"/>
                <w:sz w:val="18"/>
                <w:szCs w:val="18"/>
                <w:lang w:val="da-DK"/>
              </w:rPr>
              <w:t xml:space="preserve"> nødvendigt landbrugsbyggeri, som opføres i umiddelbar tilknytning til eksisterende bebyggelse, fortsat som udgangspunkt kan placeres med varetagelse af almindelige landskabelige hensyn, både i bevaringsværdige landskaber og i større sammenhængende landskaber.</w:t>
            </w:r>
          </w:p>
        </w:tc>
        <w:tc>
          <w:tcPr>
            <w:tcW w:w="5529" w:type="dxa"/>
            <w:tcBorders>
              <w:top w:val="single" w:sz="4" w:space="0" w:color="auto"/>
            </w:tcBorders>
          </w:tcPr>
          <w:p w14:paraId="03FBAAF6" w14:textId="77777777" w:rsidR="00394943" w:rsidRPr="00394943" w:rsidRDefault="00394943" w:rsidP="00394943">
            <w:pPr>
              <w:rPr>
                <w:rFonts w:ascii="Raleway" w:hAnsi="Raleway"/>
                <w:bCs/>
                <w:sz w:val="18"/>
                <w:szCs w:val="18"/>
                <w:lang w:val="da-DK"/>
              </w:rPr>
            </w:pPr>
            <w:r w:rsidRPr="00394943">
              <w:rPr>
                <w:rFonts w:ascii="Raleway" w:hAnsi="Raleway"/>
                <w:bCs/>
                <w:sz w:val="18"/>
                <w:szCs w:val="18"/>
                <w:lang w:val="da-DK"/>
              </w:rPr>
              <w:t xml:space="preserve">Som det altid er tilfældet, vil der være tale om konkret vurdering, når der skal ansøges om byggeri i landzone. I den forbindelse skal kommuneplanens landskabsretningslinjer mv. iagttages og indgå i en samlet vurdering, ift. det ansøgte byggeri og anlæg. </w:t>
            </w:r>
          </w:p>
          <w:p w14:paraId="7A6283FD" w14:textId="5D3E51F4" w:rsidR="00657709" w:rsidRPr="00395609" w:rsidRDefault="00657709" w:rsidP="00DA0B32">
            <w:pPr>
              <w:spacing w:line="260" w:lineRule="atLeast"/>
              <w:rPr>
                <w:rFonts w:ascii="Raleway" w:hAnsi="Raleway"/>
                <w:bCs/>
                <w:sz w:val="18"/>
                <w:szCs w:val="18"/>
                <w:lang w:val="da-DK"/>
              </w:rPr>
            </w:pPr>
          </w:p>
        </w:tc>
        <w:tc>
          <w:tcPr>
            <w:tcW w:w="4536" w:type="dxa"/>
            <w:tcBorders>
              <w:top w:val="single" w:sz="4" w:space="0" w:color="auto"/>
            </w:tcBorders>
          </w:tcPr>
          <w:p w14:paraId="306E8070" w14:textId="4E033246" w:rsidR="00657709" w:rsidRPr="00395609" w:rsidRDefault="00657709" w:rsidP="00DA0B32">
            <w:pPr>
              <w:spacing w:line="260" w:lineRule="atLeast"/>
              <w:rPr>
                <w:rFonts w:ascii="Raleway" w:hAnsi="Raleway" w:cs="Arial"/>
                <w:bCs/>
                <w:sz w:val="18"/>
                <w:szCs w:val="18"/>
                <w:highlight w:val="yellow"/>
                <w:lang w:val="da-DK"/>
              </w:rPr>
            </w:pPr>
            <w:r w:rsidRPr="00DF3A97">
              <w:rPr>
                <w:rFonts w:ascii="Raleway" w:hAnsi="Raleway" w:cs="Arial"/>
                <w:bCs/>
                <w:sz w:val="18"/>
                <w:szCs w:val="18"/>
                <w:lang w:val="da-DK"/>
              </w:rPr>
              <w:t>Høringssvaret medfører ingen ændringer.</w:t>
            </w:r>
          </w:p>
        </w:tc>
      </w:tr>
    </w:tbl>
    <w:p w14:paraId="00A8A4FE" w14:textId="77777777" w:rsidR="001C1BA5" w:rsidRPr="00573BC6" w:rsidRDefault="001C1BA5" w:rsidP="001C1BA5">
      <w:pPr>
        <w:pStyle w:val="Overskrift1"/>
        <w:rPr>
          <w:lang w:val="da-DK"/>
        </w:rPr>
      </w:pPr>
    </w:p>
    <w:p w14:paraId="691FDA5E" w14:textId="77777777" w:rsidR="001C1BA5" w:rsidRPr="00573BC6" w:rsidRDefault="001C1BA5">
      <w:pPr>
        <w:spacing w:line="240" w:lineRule="auto"/>
        <w:rPr>
          <w:rFonts w:eastAsiaTheme="majorEastAsia" w:cs="Arial"/>
          <w:b/>
          <w:bCs/>
          <w:kern w:val="32"/>
          <w:lang w:val="da-DK"/>
        </w:rPr>
      </w:pPr>
      <w:r w:rsidRPr="00573BC6">
        <w:rPr>
          <w:lang w:val="da-DK"/>
        </w:rPr>
        <w:br w:type="page"/>
      </w:r>
    </w:p>
    <w:p w14:paraId="7E9D5CB7" w14:textId="15499338" w:rsidR="001C1BA5" w:rsidRDefault="4FABB40E" w:rsidP="001C1BA5">
      <w:pPr>
        <w:pStyle w:val="Overskrift1"/>
      </w:pPr>
      <w:bookmarkStart w:id="7" w:name="_Toc269314194"/>
      <w:proofErr w:type="spellStart"/>
      <w:r>
        <w:lastRenderedPageBreak/>
        <w:t>Høringssvar</w:t>
      </w:r>
      <w:proofErr w:type="spellEnd"/>
      <w:r>
        <w:t xml:space="preserve"> </w:t>
      </w:r>
      <w:proofErr w:type="spellStart"/>
      <w:r>
        <w:t>fra</w:t>
      </w:r>
      <w:proofErr w:type="spellEnd"/>
      <w:r>
        <w:t xml:space="preserve"> </w:t>
      </w:r>
      <w:proofErr w:type="spellStart"/>
      <w:r>
        <w:t>privatpersoner</w:t>
      </w:r>
      <w:bookmarkEnd w:id="7"/>
      <w:proofErr w:type="spellEnd"/>
      <w:r w:rsidR="572DDEB8">
        <w:t xml:space="preserve"> </w:t>
      </w:r>
    </w:p>
    <w:p w14:paraId="57CEC1FF" w14:textId="77777777" w:rsidR="00657709" w:rsidRPr="00657709" w:rsidRDefault="00657709" w:rsidP="00657709"/>
    <w:tbl>
      <w:tblPr>
        <w:tblStyle w:val="Tabel-Gitter"/>
        <w:tblW w:w="15163" w:type="dxa"/>
        <w:tblLayout w:type="fixed"/>
        <w:tblLook w:val="04A0" w:firstRow="1" w:lastRow="0" w:firstColumn="1" w:lastColumn="0" w:noHBand="0" w:noVBand="1"/>
      </w:tblPr>
      <w:tblGrid>
        <w:gridCol w:w="5098"/>
        <w:gridCol w:w="5529"/>
        <w:gridCol w:w="4536"/>
      </w:tblGrid>
      <w:tr w:rsidR="0080535D" w:rsidRPr="0015526E" w14:paraId="1E082C7B" w14:textId="77777777" w:rsidTr="2A8CD1D8">
        <w:tc>
          <w:tcPr>
            <w:tcW w:w="15163" w:type="dxa"/>
            <w:gridSpan w:val="3"/>
            <w:shd w:val="clear" w:color="auto" w:fill="EEECE1" w:themeFill="background2"/>
          </w:tcPr>
          <w:p w14:paraId="6D3C733B" w14:textId="77777777" w:rsidR="0080535D" w:rsidRDefault="0080535D" w:rsidP="00057B2A">
            <w:pPr>
              <w:spacing w:line="260" w:lineRule="atLeast"/>
              <w:jc w:val="center"/>
              <w:rPr>
                <w:rFonts w:ascii="Raleway" w:hAnsi="Raleway" w:cs="Arial"/>
                <w:b/>
                <w:sz w:val="28"/>
                <w:szCs w:val="28"/>
                <w:lang w:val="da-DK"/>
              </w:rPr>
            </w:pPr>
          </w:p>
          <w:p w14:paraId="6F3C4963" w14:textId="77777777" w:rsidR="0080535D" w:rsidRDefault="0080535D" w:rsidP="0080535D">
            <w:pPr>
              <w:spacing w:line="260" w:lineRule="atLeast"/>
              <w:jc w:val="center"/>
              <w:rPr>
                <w:rFonts w:ascii="Raleway" w:hAnsi="Raleway"/>
                <w:b/>
                <w:sz w:val="22"/>
                <w:szCs w:val="22"/>
                <w:lang w:val="da-DK"/>
              </w:rPr>
            </w:pPr>
            <w:r>
              <w:rPr>
                <w:rFonts w:ascii="Raleway" w:hAnsi="Raleway"/>
                <w:b/>
                <w:sz w:val="22"/>
                <w:szCs w:val="22"/>
                <w:lang w:val="da-DK"/>
              </w:rPr>
              <w:t xml:space="preserve">Borger i Haderslev Kommune  </w:t>
            </w:r>
          </w:p>
          <w:p w14:paraId="62E59EC1" w14:textId="715A445E" w:rsidR="0080535D" w:rsidRPr="003A000D" w:rsidRDefault="0080535D" w:rsidP="0080535D">
            <w:pPr>
              <w:spacing w:line="260" w:lineRule="atLeast"/>
              <w:jc w:val="center"/>
              <w:rPr>
                <w:rFonts w:ascii="Raleway" w:hAnsi="Raleway"/>
                <w:b/>
                <w:sz w:val="28"/>
                <w:szCs w:val="28"/>
                <w:lang w:val="da-DK"/>
              </w:rPr>
            </w:pPr>
          </w:p>
        </w:tc>
      </w:tr>
      <w:tr w:rsidR="0080535D" w:rsidRPr="005A58C6" w14:paraId="22EBDB3A" w14:textId="77777777" w:rsidTr="2A8CD1D8">
        <w:tc>
          <w:tcPr>
            <w:tcW w:w="5098" w:type="dxa"/>
          </w:tcPr>
          <w:p w14:paraId="79D7AA3D" w14:textId="77777777" w:rsidR="0080535D" w:rsidRDefault="0080535D"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9" w:type="dxa"/>
            <w:tcBorders>
              <w:bottom w:val="single" w:sz="8" w:space="0" w:color="auto"/>
            </w:tcBorders>
          </w:tcPr>
          <w:p w14:paraId="61AAD43A" w14:textId="77777777" w:rsidR="0080535D" w:rsidRDefault="0080535D"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719CAED3" w14:textId="77777777" w:rsidR="0080535D" w:rsidRDefault="0080535D"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80535D" w:rsidRPr="00627122" w14:paraId="6D977B56" w14:textId="77777777" w:rsidTr="2A8CD1D8">
        <w:tc>
          <w:tcPr>
            <w:tcW w:w="5098" w:type="dxa"/>
            <w:tcBorders>
              <w:top w:val="double" w:sz="4" w:space="0" w:color="4F81BD" w:themeColor="accent1"/>
            </w:tcBorders>
          </w:tcPr>
          <w:p w14:paraId="554CACB3" w14:textId="2B19ED72" w:rsidR="0080535D" w:rsidRPr="00E845E6" w:rsidRDefault="0080535D" w:rsidP="00DA0B32">
            <w:pPr>
              <w:spacing w:line="260" w:lineRule="atLeast"/>
              <w:rPr>
                <w:rFonts w:ascii="Raleway" w:hAnsi="Raleway"/>
                <w:sz w:val="18"/>
                <w:szCs w:val="18"/>
                <w:lang w:val="da-DK"/>
              </w:rPr>
            </w:pPr>
            <w:r w:rsidRPr="00E845E6">
              <w:rPr>
                <w:rFonts w:ascii="Raleway" w:hAnsi="Raleway"/>
                <w:sz w:val="18"/>
                <w:szCs w:val="18"/>
                <w:lang w:val="da-DK"/>
              </w:rPr>
              <w:t>Der ønskes skovrejsning på matrikel 395, 62 og 208, men disse områder er ikke inkluderet i kommuneplanen for skovrejsning. Matrikel 395 har ligget i blomsterbræk i 2 år og dyrkes nu med byg, men var tiltænkt til skovrejsning som forlængelse af Maugstrupskov. Matrikel 62 ønskes til skov i forbindelse med Nis Skovs skov, og matrikel 208 ønskes til 2-2,5 ha skov. Der ønskes en forklaring på, hvorfor disse områder ikke er underlagt skovrejsning i kommuneplanen.</w:t>
            </w:r>
          </w:p>
          <w:p w14:paraId="4390E6DB" w14:textId="77777777" w:rsidR="0080535D" w:rsidRPr="00E845E6" w:rsidRDefault="0080535D" w:rsidP="00DA0B32">
            <w:pPr>
              <w:spacing w:line="260" w:lineRule="atLeast"/>
              <w:rPr>
                <w:rFonts w:ascii="Raleway" w:hAnsi="Raleway"/>
                <w:sz w:val="18"/>
                <w:szCs w:val="18"/>
                <w:lang w:val="da-DK"/>
              </w:rPr>
            </w:pPr>
          </w:p>
          <w:p w14:paraId="631ACA8D" w14:textId="77777777" w:rsidR="0080535D" w:rsidRPr="00E845E6" w:rsidRDefault="0080535D" w:rsidP="00DA0B32">
            <w:pPr>
              <w:spacing w:line="260" w:lineRule="atLeast"/>
              <w:rPr>
                <w:rFonts w:ascii="Raleway" w:hAnsi="Raleway"/>
                <w:sz w:val="18"/>
                <w:szCs w:val="18"/>
                <w:lang w:val="da-DK"/>
              </w:rPr>
            </w:pPr>
          </w:p>
          <w:p w14:paraId="52CD92B4" w14:textId="77777777" w:rsidR="0080535D" w:rsidRPr="00E845E6" w:rsidRDefault="0080535D" w:rsidP="00DA0B32">
            <w:pPr>
              <w:spacing w:line="260" w:lineRule="atLeast"/>
              <w:rPr>
                <w:rFonts w:ascii="Raleway" w:hAnsi="Raleway"/>
                <w:sz w:val="18"/>
                <w:szCs w:val="18"/>
                <w:lang w:val="da-DK"/>
              </w:rPr>
            </w:pPr>
          </w:p>
          <w:p w14:paraId="17D774B2" w14:textId="77777777" w:rsidR="0080535D" w:rsidRPr="00E845E6" w:rsidRDefault="0080535D" w:rsidP="00DA0B32">
            <w:pPr>
              <w:spacing w:line="260" w:lineRule="atLeast"/>
              <w:rPr>
                <w:rFonts w:ascii="Raleway" w:hAnsi="Raleway"/>
                <w:sz w:val="18"/>
                <w:szCs w:val="18"/>
                <w:lang w:val="da-DK"/>
              </w:rPr>
            </w:pPr>
          </w:p>
          <w:p w14:paraId="263761B3" w14:textId="77777777" w:rsidR="0080535D" w:rsidRPr="00E845E6" w:rsidRDefault="0080535D" w:rsidP="00DA0B32">
            <w:pPr>
              <w:spacing w:line="260" w:lineRule="atLeast"/>
              <w:rPr>
                <w:rFonts w:ascii="Raleway" w:hAnsi="Raleway"/>
                <w:sz w:val="18"/>
                <w:szCs w:val="18"/>
                <w:lang w:val="da-DK"/>
              </w:rPr>
            </w:pPr>
          </w:p>
          <w:p w14:paraId="1C29DE80" w14:textId="77777777" w:rsidR="0080535D" w:rsidRPr="00E845E6" w:rsidRDefault="0080535D" w:rsidP="00DA0B32">
            <w:pPr>
              <w:spacing w:line="260" w:lineRule="atLeast"/>
              <w:rPr>
                <w:rFonts w:ascii="Raleway" w:hAnsi="Raleway"/>
                <w:sz w:val="18"/>
                <w:szCs w:val="18"/>
                <w:lang w:val="da-DK"/>
              </w:rPr>
            </w:pPr>
          </w:p>
          <w:p w14:paraId="5A2305C8" w14:textId="77777777" w:rsidR="0080535D" w:rsidRPr="00E845E6" w:rsidRDefault="0080535D" w:rsidP="00DA0B32">
            <w:pPr>
              <w:spacing w:line="260" w:lineRule="atLeast"/>
              <w:rPr>
                <w:rFonts w:ascii="Raleway" w:hAnsi="Raleway"/>
                <w:sz w:val="18"/>
                <w:szCs w:val="18"/>
                <w:lang w:val="da-DK"/>
              </w:rPr>
            </w:pPr>
          </w:p>
          <w:p w14:paraId="0DDB53D4" w14:textId="02CECF5C" w:rsidR="0080535D" w:rsidRPr="00395609" w:rsidRDefault="0080535D" w:rsidP="00DA0B32">
            <w:pPr>
              <w:spacing w:line="260" w:lineRule="atLeast"/>
              <w:rPr>
                <w:rFonts w:ascii="Raleway" w:hAnsi="Raleway"/>
                <w:sz w:val="18"/>
                <w:szCs w:val="18"/>
                <w:lang w:val="da-DK"/>
              </w:rPr>
            </w:pPr>
          </w:p>
        </w:tc>
        <w:tc>
          <w:tcPr>
            <w:tcW w:w="5529" w:type="dxa"/>
            <w:tcBorders>
              <w:top w:val="single" w:sz="4" w:space="0" w:color="auto"/>
            </w:tcBorders>
          </w:tcPr>
          <w:p w14:paraId="3DAA4BB8" w14:textId="669FDD90" w:rsidR="0080535D" w:rsidRDefault="253BDE9B" w:rsidP="2A8CD1D8">
            <w:pPr>
              <w:spacing w:line="260" w:lineRule="atLeast"/>
              <w:rPr>
                <w:rFonts w:ascii="Raleway" w:hAnsi="Raleway"/>
                <w:sz w:val="18"/>
                <w:szCs w:val="18"/>
                <w:lang w:val="da-DK"/>
              </w:rPr>
            </w:pPr>
            <w:r w:rsidRPr="2A8CD1D8">
              <w:rPr>
                <w:rFonts w:ascii="Raleway" w:hAnsi="Raleway"/>
                <w:sz w:val="18"/>
                <w:szCs w:val="18"/>
                <w:lang w:val="da-DK"/>
              </w:rPr>
              <w:t xml:space="preserve">Høringssvaret handler om forhold lokalt i Haderslev Kommune. </w:t>
            </w:r>
          </w:p>
          <w:p w14:paraId="4EA59C4A" w14:textId="648F9065" w:rsidR="0080535D" w:rsidRDefault="16757280" w:rsidP="00E845E6">
            <w:pPr>
              <w:spacing w:line="260" w:lineRule="atLeast"/>
              <w:rPr>
                <w:rFonts w:ascii="Raleway" w:hAnsi="Raleway"/>
                <w:sz w:val="18"/>
                <w:szCs w:val="18"/>
                <w:lang w:val="da-DK"/>
              </w:rPr>
            </w:pPr>
            <w:r w:rsidRPr="2A8CD1D8">
              <w:rPr>
                <w:rFonts w:ascii="Raleway" w:hAnsi="Raleway"/>
                <w:sz w:val="18"/>
                <w:szCs w:val="18"/>
                <w:lang w:val="da-DK"/>
              </w:rPr>
              <w:t xml:space="preserve">Høringssvaret omhandler udpegningen af skovrejsningsområder, som er et af de emner der er revideret i forbindelse med kommuneplanplanrevisionen. </w:t>
            </w:r>
          </w:p>
          <w:p w14:paraId="3EE6ECB5" w14:textId="77777777" w:rsidR="0080535D" w:rsidRDefault="0080535D" w:rsidP="00E845E6">
            <w:pPr>
              <w:spacing w:line="260" w:lineRule="atLeast"/>
              <w:rPr>
                <w:rFonts w:ascii="Raleway" w:hAnsi="Raleway"/>
                <w:sz w:val="18"/>
                <w:szCs w:val="18"/>
                <w:lang w:val="da-DK"/>
              </w:rPr>
            </w:pPr>
          </w:p>
          <w:p w14:paraId="19A4FAE5" w14:textId="4EB6DDF7" w:rsidR="0080535D" w:rsidRDefault="0FF34E91" w:rsidP="20B3D316">
            <w:pPr>
              <w:spacing w:line="260" w:lineRule="atLeast"/>
              <w:rPr>
                <w:rFonts w:ascii="Raleway" w:hAnsi="Raleway" w:cs="Arial"/>
                <w:sz w:val="18"/>
                <w:szCs w:val="18"/>
                <w:lang w:val="da-DK"/>
              </w:rPr>
            </w:pPr>
            <w:r w:rsidRPr="20B3D316">
              <w:rPr>
                <w:rFonts w:ascii="Raleway" w:hAnsi="Raleway"/>
                <w:sz w:val="18"/>
                <w:szCs w:val="18"/>
                <w:lang w:val="da-DK"/>
              </w:rPr>
              <w:t xml:space="preserve">Det vurderes, at høringssvaret kan imødekommes </w:t>
            </w:r>
            <w:r w:rsidRPr="20B3D316">
              <w:rPr>
                <w:rFonts w:ascii="Raleway" w:hAnsi="Raleway" w:cs="Arial"/>
                <w:sz w:val="18"/>
                <w:szCs w:val="18"/>
                <w:lang w:val="da-DK"/>
              </w:rPr>
              <w:t>delvist, jf. besvarelse af høringssvar fra I</w:t>
            </w:r>
            <w:r w:rsidR="65CD4D66" w:rsidRPr="20B3D316">
              <w:rPr>
                <w:rFonts w:ascii="Raleway" w:hAnsi="Raleway" w:cs="Arial"/>
                <w:sz w:val="18"/>
                <w:szCs w:val="18"/>
                <w:lang w:val="da-DK"/>
              </w:rPr>
              <w:t>/</w:t>
            </w:r>
            <w:r w:rsidRPr="20B3D316">
              <w:rPr>
                <w:rFonts w:ascii="Raleway" w:hAnsi="Raleway" w:cs="Arial"/>
                <w:sz w:val="18"/>
                <w:szCs w:val="18"/>
                <w:lang w:val="da-DK"/>
              </w:rPr>
              <w:t xml:space="preserve">S Skovgaard, </w:t>
            </w:r>
          </w:p>
          <w:p w14:paraId="4015AD40" w14:textId="5E808194" w:rsidR="0080535D" w:rsidRDefault="4AE109C7" w:rsidP="20B3D316">
            <w:pPr>
              <w:spacing w:line="260" w:lineRule="atLeast"/>
              <w:rPr>
                <w:rFonts w:ascii="Raleway" w:hAnsi="Raleway" w:cs="Arial"/>
                <w:sz w:val="18"/>
                <w:szCs w:val="18"/>
                <w:lang w:val="da-DK"/>
              </w:rPr>
            </w:pPr>
            <w:r w:rsidRPr="20B3D316">
              <w:rPr>
                <w:rFonts w:ascii="Raleway" w:hAnsi="Raleway" w:cs="Arial"/>
                <w:sz w:val="18"/>
                <w:szCs w:val="18"/>
                <w:lang w:val="da-DK"/>
              </w:rPr>
              <w:t>i</w:t>
            </w:r>
            <w:r w:rsidR="0FF34E91" w:rsidRPr="20B3D316">
              <w:rPr>
                <w:rFonts w:ascii="Raleway" w:hAnsi="Raleway" w:cs="Arial"/>
                <w:sz w:val="18"/>
                <w:szCs w:val="18"/>
                <w:lang w:val="da-DK"/>
              </w:rPr>
              <w:t xml:space="preserve">det </w:t>
            </w:r>
            <w:r w:rsidR="2B2DB738" w:rsidRPr="20B3D316">
              <w:rPr>
                <w:rFonts w:ascii="Raleway" w:hAnsi="Raleway" w:cs="Arial"/>
                <w:sz w:val="18"/>
                <w:szCs w:val="18"/>
                <w:lang w:val="da-DK"/>
              </w:rPr>
              <w:t>administrationen</w:t>
            </w:r>
            <w:r w:rsidR="70EC7FC7" w:rsidRPr="20B3D316">
              <w:rPr>
                <w:rFonts w:ascii="Raleway" w:hAnsi="Raleway" w:cs="Arial"/>
                <w:sz w:val="18"/>
                <w:szCs w:val="18"/>
                <w:lang w:val="da-DK"/>
              </w:rPr>
              <w:t xml:space="preserve"> </w:t>
            </w:r>
            <w:r w:rsidR="17B972F7" w:rsidRPr="20B3D316">
              <w:rPr>
                <w:rFonts w:ascii="Raleway" w:hAnsi="Raleway" w:cs="Arial"/>
                <w:sz w:val="18"/>
                <w:szCs w:val="18"/>
                <w:lang w:val="da-DK"/>
              </w:rPr>
              <w:t>i denne forbindelse</w:t>
            </w:r>
            <w:r w:rsidR="70EC7FC7" w:rsidRPr="20B3D316">
              <w:rPr>
                <w:rFonts w:ascii="Raleway" w:hAnsi="Raleway" w:cs="Arial"/>
                <w:sz w:val="18"/>
                <w:szCs w:val="18"/>
                <w:lang w:val="da-DK"/>
              </w:rPr>
              <w:t xml:space="preserve"> har indstillet at</w:t>
            </w:r>
            <w:r w:rsidR="2B2DB738" w:rsidRPr="20B3D316">
              <w:rPr>
                <w:rFonts w:ascii="Raleway" w:hAnsi="Raleway" w:cs="Arial"/>
                <w:sz w:val="18"/>
                <w:szCs w:val="18"/>
                <w:lang w:val="da-DK"/>
              </w:rPr>
              <w:t xml:space="preserve"> </w:t>
            </w:r>
            <w:r w:rsidR="0FF34E91" w:rsidRPr="20B3D316">
              <w:rPr>
                <w:rFonts w:ascii="Raleway" w:hAnsi="Raleway" w:cs="Arial"/>
                <w:sz w:val="18"/>
                <w:szCs w:val="18"/>
                <w:lang w:val="da-DK"/>
              </w:rPr>
              <w:t>udpegningerne til retningslinjen vedrørende skovrejsning justeres, så matrikel 395, 364, 62, 339 Maugstru</w:t>
            </w:r>
            <w:r w:rsidR="4E85717D" w:rsidRPr="20B3D316">
              <w:rPr>
                <w:rFonts w:ascii="Raleway" w:hAnsi="Raleway" w:cs="Arial"/>
                <w:sz w:val="18"/>
                <w:szCs w:val="18"/>
                <w:lang w:val="da-DK"/>
              </w:rPr>
              <w:t>p</w:t>
            </w:r>
            <w:r w:rsidR="0FF34E91" w:rsidRPr="20B3D316">
              <w:rPr>
                <w:rFonts w:ascii="Raleway" w:hAnsi="Raleway" w:cs="Arial"/>
                <w:sz w:val="18"/>
                <w:szCs w:val="18"/>
                <w:lang w:val="da-DK"/>
              </w:rPr>
              <w:t xml:space="preserve"> ejerlav, Maugstrup og 289 Bramdrup, Moltrup ejerlav udgår af ’skovrejsning uønsket’ og tilføjes som udpegningen af </w:t>
            </w:r>
            <w:proofErr w:type="spellStart"/>
            <w:r w:rsidR="0FF34E91" w:rsidRPr="20B3D316">
              <w:rPr>
                <w:rFonts w:ascii="Raleway" w:hAnsi="Raleway" w:cs="Arial"/>
                <w:sz w:val="18"/>
                <w:szCs w:val="18"/>
                <w:lang w:val="da-DK"/>
              </w:rPr>
              <w:t>skovrejningsområder</w:t>
            </w:r>
            <w:proofErr w:type="spellEnd"/>
            <w:r w:rsidR="0FF34E91" w:rsidRPr="20B3D316">
              <w:rPr>
                <w:rFonts w:ascii="Raleway" w:hAnsi="Raleway" w:cs="Arial"/>
                <w:sz w:val="18"/>
                <w:szCs w:val="18"/>
                <w:lang w:val="da-DK"/>
              </w:rPr>
              <w:t xml:space="preserve">. </w:t>
            </w:r>
          </w:p>
          <w:p w14:paraId="5B63D74D" w14:textId="1AA43FE7" w:rsidR="0080535D" w:rsidRDefault="0080535D" w:rsidP="00E845E6">
            <w:pPr>
              <w:spacing w:line="260" w:lineRule="atLeast"/>
              <w:rPr>
                <w:rFonts w:ascii="Raleway" w:hAnsi="Raleway"/>
                <w:sz w:val="18"/>
                <w:szCs w:val="18"/>
                <w:lang w:val="da-DK"/>
              </w:rPr>
            </w:pPr>
          </w:p>
          <w:p w14:paraId="10E63878" w14:textId="3F822A99" w:rsidR="0080535D" w:rsidRDefault="0FF34E91" w:rsidP="00E845E6">
            <w:pPr>
              <w:spacing w:line="260" w:lineRule="atLeast"/>
              <w:rPr>
                <w:rFonts w:ascii="Raleway" w:hAnsi="Raleway"/>
                <w:sz w:val="18"/>
                <w:szCs w:val="18"/>
                <w:lang w:val="da-DK"/>
              </w:rPr>
            </w:pPr>
            <w:r w:rsidRPr="20B3D316">
              <w:rPr>
                <w:rFonts w:ascii="Raleway" w:hAnsi="Raleway"/>
                <w:sz w:val="18"/>
                <w:szCs w:val="18"/>
                <w:lang w:val="da-DK"/>
              </w:rPr>
              <w:t>Det vurderes ikke hensigtsmæssigt at udpege matrikel 208 Maugstrup til skovrej</w:t>
            </w:r>
            <w:r w:rsidR="46B00429" w:rsidRPr="20B3D316">
              <w:rPr>
                <w:rFonts w:ascii="Raleway" w:hAnsi="Raleway"/>
                <w:sz w:val="18"/>
                <w:szCs w:val="18"/>
                <w:lang w:val="da-DK"/>
              </w:rPr>
              <w:t>s</w:t>
            </w:r>
            <w:r w:rsidRPr="20B3D316">
              <w:rPr>
                <w:rFonts w:ascii="Raleway" w:hAnsi="Raleway"/>
                <w:sz w:val="18"/>
                <w:szCs w:val="18"/>
                <w:lang w:val="da-DK"/>
              </w:rPr>
              <w:t>ning</w:t>
            </w:r>
            <w:r w:rsidR="5F62F4D9" w:rsidRPr="20B3D316">
              <w:rPr>
                <w:rFonts w:ascii="Raleway" w:hAnsi="Raleway"/>
                <w:sz w:val="18"/>
                <w:szCs w:val="18"/>
                <w:lang w:val="da-DK"/>
              </w:rPr>
              <w:t>, idet der ikke er sammenhæng med øv</w:t>
            </w:r>
            <w:r w:rsidR="649F64D5" w:rsidRPr="20B3D316">
              <w:rPr>
                <w:rFonts w:ascii="Raleway" w:hAnsi="Raleway"/>
                <w:sz w:val="18"/>
                <w:szCs w:val="18"/>
                <w:lang w:val="da-DK"/>
              </w:rPr>
              <w:t>r</w:t>
            </w:r>
            <w:r w:rsidR="5F62F4D9" w:rsidRPr="20B3D316">
              <w:rPr>
                <w:rFonts w:ascii="Raleway" w:hAnsi="Raleway"/>
                <w:sz w:val="18"/>
                <w:szCs w:val="18"/>
                <w:lang w:val="da-DK"/>
              </w:rPr>
              <w:t>ige skovområder i området og skovrejsning på arealet kræver nærmere vurdering. Idet matriklen er beliggende udenfor kommuneplanens udpegninger til skovrejsning og skovrejs</w:t>
            </w:r>
            <w:r w:rsidR="6F6C8E48" w:rsidRPr="20B3D316">
              <w:rPr>
                <w:rFonts w:ascii="Raleway" w:hAnsi="Raleway"/>
                <w:sz w:val="18"/>
                <w:szCs w:val="18"/>
                <w:lang w:val="da-DK"/>
              </w:rPr>
              <w:t>n</w:t>
            </w:r>
            <w:r w:rsidR="5F62F4D9" w:rsidRPr="20B3D316">
              <w:rPr>
                <w:rFonts w:ascii="Raleway" w:hAnsi="Raleway"/>
                <w:sz w:val="18"/>
                <w:szCs w:val="18"/>
                <w:lang w:val="da-DK"/>
              </w:rPr>
              <w:t xml:space="preserve">ing uønsket, er der fortsat mulighed for at søge om skovrejsning på arealet og Haderslev Kommune vil efterfølgende kunne tage stilling til det konkrete projekt. </w:t>
            </w:r>
          </w:p>
          <w:p w14:paraId="0A17AEE2" w14:textId="77777777" w:rsidR="0080535D" w:rsidRDefault="0080535D" w:rsidP="00E845E6">
            <w:pPr>
              <w:spacing w:line="260" w:lineRule="atLeast"/>
              <w:rPr>
                <w:rFonts w:ascii="Raleway" w:hAnsi="Raleway"/>
                <w:sz w:val="18"/>
                <w:szCs w:val="18"/>
                <w:lang w:val="da-DK"/>
              </w:rPr>
            </w:pPr>
          </w:p>
          <w:p w14:paraId="2084D764" w14:textId="38517868" w:rsidR="0080535D" w:rsidRPr="00395609" w:rsidRDefault="0080535D" w:rsidP="2A8CD1D8">
            <w:pPr>
              <w:spacing w:line="260" w:lineRule="atLeast"/>
              <w:rPr>
                <w:rFonts w:ascii="Raleway" w:hAnsi="Raleway"/>
                <w:sz w:val="18"/>
                <w:szCs w:val="18"/>
                <w:lang w:val="da-DK"/>
              </w:rPr>
            </w:pPr>
          </w:p>
          <w:p w14:paraId="12052554" w14:textId="0B789E0A" w:rsidR="0080535D" w:rsidRPr="00395609" w:rsidRDefault="0080535D" w:rsidP="2A8CD1D8">
            <w:pPr>
              <w:spacing w:line="260" w:lineRule="atLeast"/>
              <w:rPr>
                <w:rFonts w:ascii="Raleway" w:hAnsi="Raleway"/>
                <w:sz w:val="18"/>
                <w:szCs w:val="18"/>
                <w:lang w:val="da-DK"/>
              </w:rPr>
            </w:pPr>
          </w:p>
          <w:p w14:paraId="3DD00D8B" w14:textId="20B82B73" w:rsidR="0080535D" w:rsidRPr="00395609" w:rsidRDefault="0080535D" w:rsidP="2A8CD1D8">
            <w:pPr>
              <w:spacing w:line="260" w:lineRule="atLeast"/>
              <w:rPr>
                <w:rFonts w:ascii="Raleway" w:hAnsi="Raleway"/>
                <w:sz w:val="18"/>
                <w:szCs w:val="18"/>
                <w:lang w:val="da-DK"/>
              </w:rPr>
            </w:pPr>
          </w:p>
          <w:p w14:paraId="322BA33D" w14:textId="24F23AF7" w:rsidR="0080535D" w:rsidRPr="00395609" w:rsidRDefault="0080535D" w:rsidP="00DA0B32">
            <w:pPr>
              <w:spacing w:line="260" w:lineRule="atLeast"/>
              <w:rPr>
                <w:rFonts w:ascii="Raleway" w:hAnsi="Raleway"/>
                <w:sz w:val="18"/>
                <w:szCs w:val="18"/>
                <w:lang w:val="da-DK"/>
              </w:rPr>
            </w:pPr>
          </w:p>
        </w:tc>
        <w:tc>
          <w:tcPr>
            <w:tcW w:w="4536" w:type="dxa"/>
            <w:tcBorders>
              <w:top w:val="single" w:sz="4" w:space="0" w:color="auto"/>
            </w:tcBorders>
          </w:tcPr>
          <w:p w14:paraId="4854C282" w14:textId="255B4941" w:rsidR="0080535D" w:rsidRDefault="00A104F8" w:rsidP="00A104F8">
            <w:pPr>
              <w:spacing w:line="260" w:lineRule="atLeast"/>
              <w:rPr>
                <w:rFonts w:ascii="Raleway" w:hAnsi="Raleway" w:cs="Arial"/>
                <w:sz w:val="18"/>
                <w:szCs w:val="18"/>
                <w:lang w:val="da-DK"/>
              </w:rPr>
            </w:pPr>
            <w:r w:rsidRPr="20B3D316">
              <w:rPr>
                <w:rFonts w:ascii="Raleway" w:hAnsi="Raleway" w:cs="Arial"/>
                <w:sz w:val="18"/>
                <w:szCs w:val="18"/>
                <w:lang w:val="da-DK"/>
              </w:rPr>
              <w:t>Høringssvaret imødekommes ide</w:t>
            </w:r>
            <w:r>
              <w:rPr>
                <w:rFonts w:ascii="Raleway" w:hAnsi="Raleway" w:cs="Arial"/>
                <w:sz w:val="18"/>
                <w:szCs w:val="18"/>
                <w:lang w:val="da-DK"/>
              </w:rPr>
              <w:t xml:space="preserve">t der foretages en justering af kortudpegningerne til </w:t>
            </w:r>
            <w:r w:rsidRPr="20B3D316">
              <w:rPr>
                <w:rFonts w:ascii="Raleway" w:hAnsi="Raleway" w:cs="Arial"/>
                <w:sz w:val="18"/>
                <w:szCs w:val="18"/>
                <w:lang w:val="da-DK"/>
              </w:rPr>
              <w:t>retningslinj</w:t>
            </w:r>
            <w:r>
              <w:rPr>
                <w:rFonts w:ascii="Raleway" w:hAnsi="Raleway" w:cs="Arial"/>
                <w:sz w:val="18"/>
                <w:szCs w:val="18"/>
                <w:lang w:val="da-DK"/>
              </w:rPr>
              <w:t xml:space="preserve">e </w:t>
            </w:r>
            <w:hyperlink r:id="rId52" w:history="1">
              <w:r w:rsidRPr="009E5E52">
                <w:rPr>
                  <w:rStyle w:val="Hyperlink"/>
                  <w:rFonts w:ascii="Raleway" w:hAnsi="Raleway" w:cs="Arial"/>
                  <w:sz w:val="18"/>
                  <w:szCs w:val="18"/>
                  <w:lang w:val="da-DK"/>
                </w:rPr>
                <w:t>3.2.1 Skovrejsningsområder</w:t>
              </w:r>
            </w:hyperlink>
            <w:r>
              <w:rPr>
                <w:rFonts w:ascii="Raleway" w:hAnsi="Raleway" w:cs="Arial"/>
                <w:sz w:val="18"/>
                <w:szCs w:val="18"/>
                <w:lang w:val="da-DK"/>
              </w:rPr>
              <w:t xml:space="preserve"> og  </w:t>
            </w:r>
            <w:hyperlink r:id="rId53" w:history="1">
              <w:r w:rsidRPr="009E5E52">
                <w:rPr>
                  <w:rStyle w:val="Hyperlink"/>
                  <w:rFonts w:ascii="Raleway" w:hAnsi="Raleway" w:cs="Arial"/>
                  <w:sz w:val="18"/>
                  <w:szCs w:val="18"/>
                  <w:lang w:val="da-DK"/>
                </w:rPr>
                <w:t>3.2.2 Områder, hvor skovrejsning er uønsket</w:t>
              </w:r>
            </w:hyperlink>
            <w:r>
              <w:rPr>
                <w:rFonts w:ascii="Raleway" w:hAnsi="Raleway" w:cs="Arial"/>
                <w:sz w:val="18"/>
                <w:szCs w:val="18"/>
                <w:lang w:val="da-DK"/>
              </w:rPr>
              <w:t xml:space="preserve"> så</w:t>
            </w:r>
            <w:r w:rsidR="0FF34E91" w:rsidRPr="20B3D316">
              <w:rPr>
                <w:rFonts w:ascii="Raleway" w:hAnsi="Raleway" w:cs="Arial"/>
                <w:sz w:val="18"/>
                <w:szCs w:val="18"/>
                <w:lang w:val="da-DK"/>
              </w:rPr>
              <w:t xml:space="preserve"> matrikel 395</w:t>
            </w:r>
            <w:r w:rsidR="079816F2" w:rsidRPr="20B3D316">
              <w:rPr>
                <w:rFonts w:ascii="Raleway" w:hAnsi="Raleway" w:cs="Arial"/>
                <w:sz w:val="18"/>
                <w:szCs w:val="18"/>
                <w:lang w:val="da-DK"/>
              </w:rPr>
              <w:t>,</w:t>
            </w:r>
            <w:r w:rsidR="0FF34E91" w:rsidRPr="20B3D316">
              <w:rPr>
                <w:rFonts w:ascii="Raleway" w:hAnsi="Raleway" w:cs="Arial"/>
                <w:sz w:val="18"/>
                <w:szCs w:val="18"/>
                <w:lang w:val="da-DK"/>
              </w:rPr>
              <w:t xml:space="preserve"> 62 </w:t>
            </w:r>
            <w:r w:rsidR="15DA8A47" w:rsidRPr="20B3D316">
              <w:rPr>
                <w:rFonts w:ascii="Raleway" w:hAnsi="Raleway" w:cs="Arial"/>
                <w:sz w:val="18"/>
                <w:szCs w:val="18"/>
                <w:lang w:val="da-DK"/>
              </w:rPr>
              <w:t xml:space="preserve">Maugstrup ejerlav, Maugstrup </w:t>
            </w:r>
            <w:r w:rsidR="0FF34E91" w:rsidRPr="20B3D316">
              <w:rPr>
                <w:rFonts w:ascii="Raleway" w:hAnsi="Raleway" w:cs="Arial"/>
                <w:sz w:val="18"/>
                <w:szCs w:val="18"/>
                <w:lang w:val="da-DK"/>
              </w:rPr>
              <w:t xml:space="preserve">udpeges som skovrejsningsområder. </w:t>
            </w:r>
          </w:p>
          <w:p w14:paraId="4F222FFA" w14:textId="2DC48ADD" w:rsidR="0080535D" w:rsidRPr="00395609" w:rsidRDefault="0080535D" w:rsidP="00DA0B32">
            <w:pPr>
              <w:spacing w:line="260" w:lineRule="atLeast"/>
              <w:rPr>
                <w:rFonts w:ascii="Raleway" w:hAnsi="Raleway" w:cs="Arial"/>
                <w:bCs/>
                <w:sz w:val="18"/>
                <w:szCs w:val="18"/>
                <w:lang w:val="da-DK"/>
              </w:rPr>
            </w:pPr>
          </w:p>
        </w:tc>
      </w:tr>
    </w:tbl>
    <w:p w14:paraId="5F2363C3" w14:textId="77777777" w:rsidR="00FA6419" w:rsidRPr="00BB405E" w:rsidRDefault="00FA6419">
      <w:pPr>
        <w:rPr>
          <w:lang w:val="da-DK"/>
        </w:rPr>
      </w:pPr>
      <w:r w:rsidRPr="00BB405E">
        <w:rPr>
          <w:lang w:val="da-DK"/>
        </w:rPr>
        <w:br w:type="page"/>
      </w:r>
    </w:p>
    <w:tbl>
      <w:tblPr>
        <w:tblStyle w:val="Tabel-Gitter"/>
        <w:tblW w:w="15163" w:type="dxa"/>
        <w:tblLayout w:type="fixed"/>
        <w:tblLook w:val="04A0" w:firstRow="1" w:lastRow="0" w:firstColumn="1" w:lastColumn="0" w:noHBand="0" w:noVBand="1"/>
      </w:tblPr>
      <w:tblGrid>
        <w:gridCol w:w="5098"/>
        <w:gridCol w:w="5529"/>
        <w:gridCol w:w="4536"/>
      </w:tblGrid>
      <w:tr w:rsidR="0080535D" w:rsidRPr="0015526E" w14:paraId="60924047" w14:textId="77777777" w:rsidTr="2A8CD1D8">
        <w:tc>
          <w:tcPr>
            <w:tcW w:w="15163" w:type="dxa"/>
            <w:gridSpan w:val="3"/>
            <w:shd w:val="clear" w:color="auto" w:fill="EEECE1" w:themeFill="background2"/>
          </w:tcPr>
          <w:p w14:paraId="2E574A00" w14:textId="64D1C946" w:rsidR="0080535D" w:rsidRDefault="0080535D" w:rsidP="00057B2A">
            <w:pPr>
              <w:spacing w:line="260" w:lineRule="atLeast"/>
              <w:jc w:val="center"/>
              <w:rPr>
                <w:rFonts w:ascii="Raleway" w:hAnsi="Raleway" w:cs="Arial"/>
                <w:b/>
                <w:sz w:val="28"/>
                <w:szCs w:val="28"/>
                <w:lang w:val="da-DK"/>
              </w:rPr>
            </w:pPr>
          </w:p>
          <w:p w14:paraId="21B4E90B" w14:textId="77777777" w:rsidR="0080535D" w:rsidRDefault="0080535D" w:rsidP="00057B2A">
            <w:pPr>
              <w:spacing w:line="260" w:lineRule="atLeast"/>
              <w:jc w:val="center"/>
              <w:rPr>
                <w:rFonts w:ascii="Raleway" w:hAnsi="Raleway"/>
                <w:b/>
                <w:sz w:val="22"/>
                <w:szCs w:val="22"/>
                <w:lang w:val="da-DK"/>
              </w:rPr>
            </w:pPr>
            <w:r>
              <w:rPr>
                <w:rFonts w:ascii="Raleway" w:hAnsi="Raleway"/>
                <w:b/>
                <w:sz w:val="22"/>
                <w:szCs w:val="22"/>
                <w:lang w:val="da-DK"/>
              </w:rPr>
              <w:t xml:space="preserve">Borger i Haderslev Kommune </w:t>
            </w:r>
          </w:p>
          <w:p w14:paraId="65BEB77E" w14:textId="02D0DCD7" w:rsidR="0080535D" w:rsidRPr="003A000D" w:rsidRDefault="0080535D" w:rsidP="00057B2A">
            <w:pPr>
              <w:spacing w:line="260" w:lineRule="atLeast"/>
              <w:jc w:val="center"/>
              <w:rPr>
                <w:rFonts w:ascii="Raleway" w:hAnsi="Raleway"/>
                <w:b/>
                <w:sz w:val="28"/>
                <w:szCs w:val="28"/>
                <w:lang w:val="da-DK"/>
              </w:rPr>
            </w:pPr>
            <w:r>
              <w:rPr>
                <w:rFonts w:ascii="Raleway" w:hAnsi="Raleway"/>
                <w:b/>
                <w:sz w:val="22"/>
                <w:szCs w:val="22"/>
                <w:lang w:val="da-DK"/>
              </w:rPr>
              <w:t xml:space="preserve"> </w:t>
            </w:r>
          </w:p>
        </w:tc>
      </w:tr>
      <w:tr w:rsidR="0080535D" w:rsidRPr="005A58C6" w14:paraId="46ABF28B" w14:textId="77777777" w:rsidTr="2A8CD1D8">
        <w:tc>
          <w:tcPr>
            <w:tcW w:w="5098" w:type="dxa"/>
          </w:tcPr>
          <w:p w14:paraId="1C14673B" w14:textId="77777777" w:rsidR="0080535D" w:rsidRDefault="0080535D"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9" w:type="dxa"/>
            <w:tcBorders>
              <w:bottom w:val="single" w:sz="8" w:space="0" w:color="auto"/>
            </w:tcBorders>
          </w:tcPr>
          <w:p w14:paraId="55C90B56" w14:textId="77777777" w:rsidR="0080535D" w:rsidRDefault="0080535D"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1CC4D855" w14:textId="77777777" w:rsidR="0080535D" w:rsidRDefault="0080535D"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80535D" w:rsidRPr="009A1D9E" w14:paraId="5A93C92A" w14:textId="77777777" w:rsidTr="2A8CD1D8">
        <w:tc>
          <w:tcPr>
            <w:tcW w:w="5098" w:type="dxa"/>
            <w:tcBorders>
              <w:top w:val="double" w:sz="4" w:space="0" w:color="4F81BD" w:themeColor="accent1"/>
            </w:tcBorders>
          </w:tcPr>
          <w:p w14:paraId="2711AC58" w14:textId="214B174A" w:rsidR="0080535D" w:rsidRPr="00AB4D0B" w:rsidRDefault="0FF34E91" w:rsidP="00AB4D0B">
            <w:pPr>
              <w:spacing w:line="260" w:lineRule="atLeast"/>
              <w:rPr>
                <w:rFonts w:ascii="Raleway" w:hAnsi="Raleway"/>
                <w:sz w:val="18"/>
                <w:szCs w:val="18"/>
                <w:lang w:val="da-DK"/>
              </w:rPr>
            </w:pPr>
            <w:r w:rsidRPr="20B3D316">
              <w:rPr>
                <w:rFonts w:ascii="Raleway" w:hAnsi="Raleway"/>
                <w:sz w:val="18"/>
                <w:szCs w:val="18"/>
                <w:lang w:val="da-DK"/>
              </w:rPr>
              <w:t>Ønsker at ejendommen Erlevvej 40</w:t>
            </w:r>
            <w:r w:rsidR="28DC30F2" w:rsidRPr="20B3D316">
              <w:rPr>
                <w:rFonts w:ascii="Raleway" w:hAnsi="Raleway"/>
                <w:sz w:val="18"/>
                <w:szCs w:val="18"/>
                <w:lang w:val="da-DK"/>
              </w:rPr>
              <w:t>,</w:t>
            </w:r>
            <w:r w:rsidR="006E9EB5" w:rsidRPr="20B3D316">
              <w:rPr>
                <w:rFonts w:ascii="Raleway" w:hAnsi="Raleway"/>
                <w:sz w:val="18"/>
                <w:szCs w:val="18"/>
                <w:lang w:val="da-DK"/>
              </w:rPr>
              <w:t xml:space="preserve"> mat</w:t>
            </w:r>
            <w:r w:rsidR="58E60072" w:rsidRPr="20B3D316">
              <w:rPr>
                <w:rFonts w:ascii="Raleway" w:hAnsi="Raleway"/>
                <w:sz w:val="18"/>
                <w:szCs w:val="18"/>
                <w:lang w:val="da-DK"/>
              </w:rPr>
              <w:t xml:space="preserve">rikel </w:t>
            </w:r>
            <w:r w:rsidR="006E9EB5" w:rsidRPr="20B3D316">
              <w:rPr>
                <w:rFonts w:ascii="Raleway" w:hAnsi="Raleway"/>
                <w:sz w:val="18"/>
                <w:szCs w:val="18"/>
                <w:lang w:val="da-DK"/>
              </w:rPr>
              <w:t>nr.</w:t>
            </w:r>
            <w:r w:rsidRPr="20B3D316">
              <w:rPr>
                <w:rFonts w:ascii="Raleway" w:hAnsi="Raleway"/>
                <w:sz w:val="18"/>
                <w:szCs w:val="18"/>
                <w:lang w:val="da-DK"/>
              </w:rPr>
              <w:t xml:space="preserve"> </w:t>
            </w:r>
            <w:r w:rsidR="22ADB5C0" w:rsidRPr="20B3D316">
              <w:rPr>
                <w:rFonts w:ascii="Raleway" w:hAnsi="Raleway"/>
                <w:sz w:val="18"/>
                <w:szCs w:val="18"/>
                <w:lang w:val="da-DK"/>
              </w:rPr>
              <w:t>41 b</w:t>
            </w:r>
            <w:r w:rsidR="3B3F4C01" w:rsidRPr="20B3D316">
              <w:rPr>
                <w:rFonts w:ascii="Raleway" w:hAnsi="Raleway"/>
                <w:sz w:val="18"/>
                <w:szCs w:val="18"/>
                <w:lang w:val="da-DK"/>
              </w:rPr>
              <w:t xml:space="preserve"> </w:t>
            </w:r>
            <w:r w:rsidRPr="20B3D316">
              <w:rPr>
                <w:rFonts w:ascii="Raleway" w:hAnsi="Raleway"/>
                <w:sz w:val="18"/>
                <w:szCs w:val="18"/>
                <w:lang w:val="da-DK"/>
              </w:rPr>
              <w:t>Erlev</w:t>
            </w:r>
            <w:r w:rsidR="79154588" w:rsidRPr="20B3D316">
              <w:rPr>
                <w:rFonts w:ascii="Raleway" w:hAnsi="Raleway"/>
                <w:sz w:val="18"/>
                <w:szCs w:val="18"/>
                <w:lang w:val="da-DK"/>
              </w:rPr>
              <w:t>,</w:t>
            </w:r>
            <w:r w:rsidRPr="20B3D316">
              <w:rPr>
                <w:rFonts w:ascii="Raleway" w:hAnsi="Raleway"/>
                <w:sz w:val="18"/>
                <w:szCs w:val="18"/>
                <w:lang w:val="da-DK"/>
              </w:rPr>
              <w:t xml:space="preserve"> Gl Haderslev på 5008 m2   overføres til anden ramme, nemlig plan til bolig-opførelse. </w:t>
            </w:r>
          </w:p>
          <w:p w14:paraId="6C0D6D74" w14:textId="77777777" w:rsidR="0080535D" w:rsidRPr="00AB4D0B" w:rsidRDefault="0080535D" w:rsidP="00AB4D0B">
            <w:pPr>
              <w:spacing w:line="260" w:lineRule="atLeast"/>
              <w:rPr>
                <w:rFonts w:ascii="Raleway" w:hAnsi="Raleway"/>
                <w:sz w:val="18"/>
                <w:szCs w:val="18"/>
                <w:lang w:val="da-DK"/>
              </w:rPr>
            </w:pPr>
          </w:p>
          <w:p w14:paraId="79BA364D" w14:textId="5925EC20" w:rsidR="0080535D" w:rsidRPr="00573BC6" w:rsidRDefault="0080535D" w:rsidP="00DA0B32">
            <w:pPr>
              <w:spacing w:line="260" w:lineRule="atLeast"/>
              <w:rPr>
                <w:rFonts w:ascii="Raleway" w:hAnsi="Raleway"/>
                <w:sz w:val="18"/>
                <w:szCs w:val="18"/>
                <w:lang w:val="da-DK"/>
              </w:rPr>
            </w:pPr>
          </w:p>
        </w:tc>
        <w:tc>
          <w:tcPr>
            <w:tcW w:w="5529" w:type="dxa"/>
            <w:tcBorders>
              <w:top w:val="single" w:sz="4" w:space="0" w:color="auto"/>
            </w:tcBorders>
          </w:tcPr>
          <w:p w14:paraId="26B3332F" w14:textId="44CA5D49" w:rsidR="0080535D" w:rsidRDefault="35FF8AA3" w:rsidP="2A8CD1D8">
            <w:pPr>
              <w:spacing w:line="260" w:lineRule="atLeast"/>
              <w:rPr>
                <w:rFonts w:ascii="Raleway" w:hAnsi="Raleway"/>
                <w:color w:val="000000" w:themeColor="text1"/>
                <w:sz w:val="18"/>
                <w:szCs w:val="18"/>
                <w:lang w:val="da-DK"/>
              </w:rPr>
            </w:pPr>
            <w:r w:rsidRPr="2A8CD1D8">
              <w:rPr>
                <w:rFonts w:ascii="Raleway" w:hAnsi="Raleway"/>
                <w:sz w:val="18"/>
                <w:szCs w:val="18"/>
                <w:lang w:val="da-DK"/>
              </w:rPr>
              <w:t>Høringssvaret handler om forhold lokalt i Haderslev Kommune.</w:t>
            </w:r>
            <w:r w:rsidRPr="2A8CD1D8">
              <w:rPr>
                <w:rFonts w:ascii="Raleway" w:hAnsi="Raleway"/>
                <w:color w:val="000000" w:themeColor="text1"/>
                <w:sz w:val="18"/>
                <w:szCs w:val="18"/>
                <w:lang w:val="da-DK"/>
              </w:rPr>
              <w:t xml:space="preserve"> </w:t>
            </w:r>
          </w:p>
          <w:p w14:paraId="73B2A8B6" w14:textId="46EAA743" w:rsidR="0080535D" w:rsidRDefault="16757280" w:rsidP="00DA0B32">
            <w:pPr>
              <w:spacing w:line="260" w:lineRule="atLeast"/>
              <w:rPr>
                <w:rFonts w:ascii="Raleway" w:hAnsi="Raleway"/>
                <w:color w:val="000000" w:themeColor="text1"/>
                <w:sz w:val="18"/>
                <w:szCs w:val="18"/>
                <w:lang w:val="da-DK"/>
              </w:rPr>
            </w:pPr>
            <w:r w:rsidRPr="2A8CD1D8">
              <w:rPr>
                <w:rFonts w:ascii="Raleway" w:hAnsi="Raleway"/>
                <w:color w:val="000000" w:themeColor="text1"/>
                <w:sz w:val="18"/>
                <w:szCs w:val="18"/>
                <w:lang w:val="da-DK"/>
              </w:rPr>
              <w:t xml:space="preserve">Der er tale om en ubebygget landbrugsejendom, beliggende ved Erlevvej. Ejendommen er beliggende i landzone. </w:t>
            </w:r>
          </w:p>
          <w:p w14:paraId="088090B6" w14:textId="77777777" w:rsidR="0080535D" w:rsidRDefault="0080535D" w:rsidP="00DA0B32">
            <w:pPr>
              <w:spacing w:line="260" w:lineRule="atLeast"/>
              <w:rPr>
                <w:rFonts w:ascii="Raleway" w:hAnsi="Raleway"/>
                <w:color w:val="000000" w:themeColor="text1"/>
                <w:sz w:val="18"/>
                <w:szCs w:val="18"/>
                <w:lang w:val="da-DK"/>
              </w:rPr>
            </w:pPr>
          </w:p>
          <w:p w14:paraId="41DFE698" w14:textId="304F6C37" w:rsidR="0080535D" w:rsidRPr="00E93CE4" w:rsidRDefault="0FF34E91" w:rsidP="00E93CE4">
            <w:pPr>
              <w:spacing w:line="260" w:lineRule="atLeast"/>
              <w:rPr>
                <w:rFonts w:ascii="Raleway" w:hAnsi="Raleway"/>
                <w:color w:val="000000" w:themeColor="text1"/>
                <w:sz w:val="18"/>
                <w:szCs w:val="18"/>
                <w:lang w:val="da-DK"/>
              </w:rPr>
            </w:pPr>
            <w:r w:rsidRPr="20B3D316">
              <w:rPr>
                <w:rFonts w:ascii="Raleway" w:hAnsi="Raleway"/>
                <w:color w:val="000000" w:themeColor="text1"/>
                <w:sz w:val="18"/>
                <w:szCs w:val="18"/>
                <w:lang w:val="da-DK"/>
              </w:rPr>
              <w:t xml:space="preserve">Ejendommen er omgivet af eksisterende boligområder samt Haderslev Vandrehjem. </w:t>
            </w:r>
            <w:r w:rsidR="3CDEC8D2" w:rsidRPr="20B3D316">
              <w:rPr>
                <w:rFonts w:ascii="Raleway" w:hAnsi="Raleway"/>
                <w:color w:val="000000" w:themeColor="text1"/>
                <w:sz w:val="18"/>
                <w:szCs w:val="18"/>
                <w:lang w:val="da-DK"/>
              </w:rPr>
              <w:t>Arealet er u</w:t>
            </w:r>
            <w:r w:rsidRPr="20B3D316">
              <w:rPr>
                <w:rFonts w:ascii="Raleway" w:hAnsi="Raleway"/>
                <w:color w:val="000000" w:themeColor="text1"/>
                <w:sz w:val="18"/>
                <w:szCs w:val="18"/>
                <w:lang w:val="da-DK"/>
              </w:rPr>
              <w:t>dlagt til rekreativt formål i kraft af rammeområde 10.11.RE.03 Rekreativt område Ny Erlevvej. Ejendommen er ikke omfattet af lokalplanen for vandrehjemmet.</w:t>
            </w:r>
          </w:p>
          <w:p w14:paraId="610CFDC8" w14:textId="77777777" w:rsidR="0080535D" w:rsidRDefault="0080535D" w:rsidP="00E93CE4">
            <w:pPr>
              <w:spacing w:line="260" w:lineRule="atLeast"/>
              <w:rPr>
                <w:rFonts w:ascii="Raleway" w:hAnsi="Raleway"/>
                <w:color w:val="000000" w:themeColor="text1"/>
                <w:sz w:val="18"/>
                <w:szCs w:val="18"/>
                <w:lang w:val="da-DK"/>
              </w:rPr>
            </w:pPr>
          </w:p>
          <w:p w14:paraId="0FCD41F6" w14:textId="54C6ECE0" w:rsidR="0080535D" w:rsidRDefault="0FF34E91" w:rsidP="00DA0B32">
            <w:pPr>
              <w:spacing w:line="260" w:lineRule="atLeast"/>
              <w:rPr>
                <w:rFonts w:ascii="Raleway" w:hAnsi="Raleway"/>
                <w:color w:val="000000" w:themeColor="text1"/>
                <w:sz w:val="18"/>
                <w:szCs w:val="18"/>
                <w:lang w:val="da-DK"/>
              </w:rPr>
            </w:pPr>
            <w:r w:rsidRPr="20B3D316">
              <w:rPr>
                <w:rFonts w:ascii="Raleway" w:hAnsi="Raleway"/>
                <w:color w:val="000000" w:themeColor="text1"/>
                <w:sz w:val="18"/>
                <w:szCs w:val="18"/>
                <w:lang w:val="da-DK"/>
              </w:rPr>
              <w:t>Det vurderes, at høringssvaret kan imødekommes, idet der samtidig gøres opmærksom på at ejendommen fortsat er</w:t>
            </w:r>
            <w:r w:rsidR="43337352" w:rsidRPr="20B3D316">
              <w:rPr>
                <w:rFonts w:ascii="Raleway" w:hAnsi="Raleway"/>
                <w:color w:val="000000" w:themeColor="text1"/>
                <w:sz w:val="18"/>
                <w:szCs w:val="18"/>
                <w:lang w:val="da-DK"/>
              </w:rPr>
              <w:t xml:space="preserve"> omfattet af</w:t>
            </w:r>
            <w:r w:rsidRPr="20B3D316">
              <w:rPr>
                <w:rFonts w:ascii="Raleway" w:hAnsi="Raleway"/>
                <w:color w:val="000000" w:themeColor="text1"/>
                <w:sz w:val="18"/>
                <w:szCs w:val="18"/>
                <w:lang w:val="da-DK"/>
              </w:rPr>
              <w:t xml:space="preserve"> øvrige forhold og beskyttelsesinteresser så som kystnærhedszonen, </w:t>
            </w:r>
            <w:proofErr w:type="spellStart"/>
            <w:r w:rsidRPr="20B3D316">
              <w:rPr>
                <w:rFonts w:ascii="Raleway" w:hAnsi="Raleway"/>
                <w:color w:val="000000" w:themeColor="text1"/>
                <w:sz w:val="18"/>
                <w:szCs w:val="18"/>
                <w:lang w:val="da-DK"/>
              </w:rPr>
              <w:t>søbeskyttelseslinje</w:t>
            </w:r>
            <w:proofErr w:type="spellEnd"/>
            <w:r w:rsidRPr="20B3D316">
              <w:rPr>
                <w:rFonts w:ascii="Raleway" w:hAnsi="Raleway"/>
                <w:color w:val="000000" w:themeColor="text1"/>
                <w:sz w:val="18"/>
                <w:szCs w:val="18"/>
                <w:lang w:val="da-DK"/>
              </w:rPr>
              <w:t xml:space="preserve"> mv der skal respekteres i forbindelse med videre detailplanlægning og sagsbehandling. </w:t>
            </w:r>
          </w:p>
          <w:p w14:paraId="77C21EA8" w14:textId="70F0F664" w:rsidR="0080535D" w:rsidRPr="00395609" w:rsidRDefault="0080535D" w:rsidP="00DA0B32">
            <w:pPr>
              <w:spacing w:line="260" w:lineRule="atLeast"/>
              <w:rPr>
                <w:rFonts w:ascii="Raleway" w:hAnsi="Raleway"/>
                <w:color w:val="000000" w:themeColor="text1"/>
                <w:sz w:val="18"/>
                <w:szCs w:val="18"/>
                <w:lang w:val="da-DK"/>
              </w:rPr>
            </w:pPr>
          </w:p>
        </w:tc>
        <w:tc>
          <w:tcPr>
            <w:tcW w:w="4536" w:type="dxa"/>
            <w:tcBorders>
              <w:top w:val="single" w:sz="4" w:space="0" w:color="auto"/>
            </w:tcBorders>
          </w:tcPr>
          <w:p w14:paraId="6D1F0871" w14:textId="2CE76CAA" w:rsidR="0080535D" w:rsidRPr="00395609" w:rsidRDefault="0FF34E91" w:rsidP="20B3D316">
            <w:pPr>
              <w:spacing w:line="260" w:lineRule="atLeast"/>
              <w:rPr>
                <w:rFonts w:ascii="Raleway" w:hAnsi="Raleway" w:cs="Arial"/>
                <w:sz w:val="18"/>
                <w:szCs w:val="18"/>
                <w:lang w:val="da-DK"/>
              </w:rPr>
            </w:pPr>
            <w:r w:rsidRPr="20B3D316">
              <w:rPr>
                <w:rFonts w:ascii="Raleway" w:hAnsi="Raleway" w:cs="Arial"/>
                <w:sz w:val="18"/>
                <w:szCs w:val="18"/>
                <w:lang w:val="da-DK"/>
              </w:rPr>
              <w:t xml:space="preserve">Høringssvaret imødekommes idet der foretages en justering af kommuneplanrammer, så matrikel nr. 41 b Erlev, Gl. Haderslev overføres til rammeområde </w:t>
            </w:r>
            <w:hyperlink r:id="rId54" w:history="1">
              <w:r w:rsidRPr="00AE1C83">
                <w:rPr>
                  <w:rStyle w:val="Hyperlink"/>
                  <w:rFonts w:ascii="Raleway" w:hAnsi="Raleway" w:cs="Arial"/>
                  <w:sz w:val="18"/>
                  <w:szCs w:val="18"/>
                  <w:lang w:val="da-DK"/>
                </w:rPr>
                <w:t>10.11.BO.01 Boligområde Heimdals vej.</w:t>
              </w:r>
            </w:hyperlink>
          </w:p>
        </w:tc>
      </w:tr>
      <w:tr w:rsidR="0080535D" w:rsidRPr="00627122" w14:paraId="399174B6" w14:textId="77777777" w:rsidTr="2A8CD1D8">
        <w:tc>
          <w:tcPr>
            <w:tcW w:w="15163" w:type="dxa"/>
            <w:gridSpan w:val="3"/>
            <w:shd w:val="clear" w:color="auto" w:fill="EEECE1" w:themeFill="background2"/>
          </w:tcPr>
          <w:p w14:paraId="306E2524" w14:textId="77777777" w:rsidR="0080535D" w:rsidRDefault="0080535D" w:rsidP="00057B2A">
            <w:pPr>
              <w:spacing w:line="260" w:lineRule="atLeast"/>
              <w:jc w:val="center"/>
              <w:rPr>
                <w:rFonts w:ascii="Raleway" w:hAnsi="Raleway" w:cs="Arial"/>
                <w:b/>
                <w:sz w:val="28"/>
                <w:szCs w:val="28"/>
                <w:lang w:val="da-DK"/>
              </w:rPr>
            </w:pPr>
          </w:p>
          <w:p w14:paraId="0C93AAE7" w14:textId="27936968" w:rsidR="0080535D" w:rsidRDefault="0080535D" w:rsidP="00057B2A">
            <w:pPr>
              <w:spacing w:line="260" w:lineRule="atLeast"/>
              <w:jc w:val="center"/>
              <w:rPr>
                <w:rFonts w:ascii="Raleway" w:hAnsi="Raleway"/>
                <w:b/>
                <w:sz w:val="22"/>
                <w:szCs w:val="22"/>
                <w:lang w:val="da-DK"/>
              </w:rPr>
            </w:pPr>
            <w:r>
              <w:rPr>
                <w:rFonts w:ascii="Raleway" w:hAnsi="Raleway"/>
                <w:b/>
                <w:sz w:val="22"/>
                <w:szCs w:val="22"/>
                <w:lang w:val="da-DK"/>
              </w:rPr>
              <w:t>Borgere i Fredericia Kommune (høringssvar om 3- Lillebæltsforbindelse)</w:t>
            </w:r>
          </w:p>
          <w:p w14:paraId="181004B6" w14:textId="77777777" w:rsidR="0080535D" w:rsidRPr="003A000D" w:rsidRDefault="0080535D" w:rsidP="00057B2A">
            <w:pPr>
              <w:spacing w:line="260" w:lineRule="atLeast"/>
              <w:jc w:val="center"/>
              <w:rPr>
                <w:rFonts w:ascii="Raleway" w:hAnsi="Raleway"/>
                <w:b/>
                <w:sz w:val="28"/>
                <w:szCs w:val="28"/>
                <w:lang w:val="da-DK"/>
              </w:rPr>
            </w:pPr>
            <w:r>
              <w:rPr>
                <w:rFonts w:ascii="Raleway" w:hAnsi="Raleway"/>
                <w:b/>
                <w:sz w:val="22"/>
                <w:szCs w:val="22"/>
                <w:lang w:val="da-DK"/>
              </w:rPr>
              <w:t xml:space="preserve"> </w:t>
            </w:r>
          </w:p>
        </w:tc>
      </w:tr>
      <w:tr w:rsidR="0080535D" w:rsidRPr="005A58C6" w14:paraId="634A37CF" w14:textId="77777777" w:rsidTr="2A8CD1D8">
        <w:tc>
          <w:tcPr>
            <w:tcW w:w="5098" w:type="dxa"/>
          </w:tcPr>
          <w:p w14:paraId="68BCDED5" w14:textId="77777777" w:rsidR="0080535D" w:rsidRDefault="0080535D"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9" w:type="dxa"/>
            <w:tcBorders>
              <w:bottom w:val="single" w:sz="8" w:space="0" w:color="auto"/>
            </w:tcBorders>
          </w:tcPr>
          <w:p w14:paraId="30BD8AC4" w14:textId="77777777" w:rsidR="0080535D" w:rsidRDefault="0080535D"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72813E91" w14:textId="77777777" w:rsidR="0080535D" w:rsidRDefault="0080535D"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80535D" w:rsidRPr="00F21568" w14:paraId="48514159" w14:textId="77777777" w:rsidTr="2A8CD1D8">
        <w:tc>
          <w:tcPr>
            <w:tcW w:w="5098" w:type="dxa"/>
            <w:tcBorders>
              <w:top w:val="double" w:sz="4" w:space="0" w:color="4F81BD" w:themeColor="accent1"/>
              <w:bottom w:val="double" w:sz="4" w:space="0" w:color="4F81BD" w:themeColor="accent1"/>
            </w:tcBorders>
          </w:tcPr>
          <w:p w14:paraId="4E77DC1F" w14:textId="0D21A2CF" w:rsidR="0080535D" w:rsidRPr="00220969" w:rsidRDefault="0080535D" w:rsidP="00193D2F">
            <w:pPr>
              <w:spacing w:line="260" w:lineRule="atLeast"/>
              <w:rPr>
                <w:rFonts w:ascii="Raleway" w:hAnsi="Raleway"/>
                <w:sz w:val="18"/>
                <w:szCs w:val="18"/>
                <w:highlight w:val="yellow"/>
                <w:lang w:val="da-DK"/>
              </w:rPr>
            </w:pPr>
            <w:r w:rsidRPr="00F21568">
              <w:rPr>
                <w:rFonts w:ascii="Raleway" w:hAnsi="Raleway"/>
                <w:sz w:val="18"/>
                <w:szCs w:val="18"/>
                <w:lang w:val="da-DK"/>
              </w:rPr>
              <w:t>Fredericia Kommune har modtaget en række høringssvar fra borgerne imod, at kommunerne i Trekantområdet har en parallelforbindelse over Lillebælt med som et tiltag for at øge fremkommeligheden.</w:t>
            </w:r>
          </w:p>
        </w:tc>
        <w:tc>
          <w:tcPr>
            <w:tcW w:w="5529" w:type="dxa"/>
            <w:tcBorders>
              <w:top w:val="single" w:sz="4" w:space="0" w:color="auto"/>
              <w:bottom w:val="single" w:sz="4" w:space="0" w:color="auto"/>
            </w:tcBorders>
          </w:tcPr>
          <w:p w14:paraId="5329B463" w14:textId="4223D83F" w:rsidR="0080535D" w:rsidRPr="00F21568" w:rsidRDefault="17ADF657" w:rsidP="2A8CD1D8">
            <w:pPr>
              <w:spacing w:line="260" w:lineRule="atLeast"/>
              <w:rPr>
                <w:rFonts w:ascii="Raleway" w:hAnsi="Raleway"/>
                <w:sz w:val="18"/>
                <w:szCs w:val="18"/>
                <w:lang w:val="da-DK"/>
              </w:rPr>
            </w:pPr>
            <w:r w:rsidRPr="2A8CD1D8">
              <w:rPr>
                <w:rFonts w:ascii="Raleway" w:hAnsi="Raleway"/>
                <w:sz w:val="18"/>
                <w:szCs w:val="18"/>
                <w:lang w:val="da-DK"/>
              </w:rPr>
              <w:t xml:space="preserve">Høringssvaret vedrører en fælles retningslinje og redegørelse, og vurdering og indstilling er koordineret med de øvrige kommuner i Trekantområdet. </w:t>
            </w:r>
          </w:p>
          <w:p w14:paraId="2D487253" w14:textId="6CD35285" w:rsidR="0080535D" w:rsidRPr="00F21568" w:rsidRDefault="0080535D" w:rsidP="2A8CD1D8">
            <w:pPr>
              <w:spacing w:line="260" w:lineRule="atLeast"/>
              <w:rPr>
                <w:rFonts w:ascii="Raleway" w:eastAsia="Raleway" w:hAnsi="Raleway" w:cs="Raleway"/>
                <w:color w:val="000000" w:themeColor="text1"/>
                <w:sz w:val="18"/>
                <w:szCs w:val="18"/>
                <w:lang w:val="da-DK"/>
              </w:rPr>
            </w:pPr>
          </w:p>
          <w:p w14:paraId="66EEF742" w14:textId="2E55BF47" w:rsidR="0080535D" w:rsidRPr="00F21568" w:rsidRDefault="16757280" w:rsidP="00F21568">
            <w:pPr>
              <w:spacing w:line="260" w:lineRule="atLeast"/>
              <w:rPr>
                <w:rFonts w:ascii="Raleway" w:eastAsia="Raleway" w:hAnsi="Raleway" w:cs="Raleway"/>
                <w:color w:val="000000" w:themeColor="text1"/>
                <w:sz w:val="18"/>
                <w:szCs w:val="18"/>
                <w:lang w:val="da-DK"/>
              </w:rPr>
            </w:pPr>
            <w:r w:rsidRPr="2A8CD1D8">
              <w:rPr>
                <w:rFonts w:ascii="Raleway" w:eastAsia="Raleway" w:hAnsi="Raleway" w:cs="Raleway"/>
                <w:color w:val="000000" w:themeColor="text1"/>
                <w:sz w:val="18"/>
                <w:szCs w:val="18"/>
                <w:lang w:val="da-DK"/>
              </w:rPr>
              <w:t xml:space="preserve">Af planforslaget fremgår: </w:t>
            </w:r>
          </w:p>
          <w:p w14:paraId="78907D15" w14:textId="77777777" w:rsidR="0080535D" w:rsidRPr="00F21568" w:rsidRDefault="0080535D" w:rsidP="00F21568">
            <w:pPr>
              <w:spacing w:line="260" w:lineRule="atLeast"/>
              <w:rPr>
                <w:rFonts w:ascii="Raleway" w:eastAsia="Raleway" w:hAnsi="Raleway" w:cs="Raleway"/>
                <w:color w:val="000000" w:themeColor="text1"/>
                <w:sz w:val="18"/>
                <w:szCs w:val="18"/>
                <w:lang w:val="da-DK"/>
              </w:rPr>
            </w:pPr>
            <w:r w:rsidRPr="00F21568">
              <w:rPr>
                <w:rFonts w:ascii="Raleway" w:eastAsia="Raleway" w:hAnsi="Raleway" w:cs="Raleway"/>
                <w:color w:val="000000" w:themeColor="text1"/>
                <w:sz w:val="18"/>
                <w:szCs w:val="18"/>
                <w:lang w:val="da-DK"/>
              </w:rPr>
              <w:t>“3. Fremtidssikret forbindelse over Lillebælt</w:t>
            </w:r>
          </w:p>
          <w:p w14:paraId="5A1B943A" w14:textId="77777777" w:rsidR="0080535D" w:rsidRPr="00F21568" w:rsidRDefault="0080535D" w:rsidP="00F21568">
            <w:pPr>
              <w:spacing w:line="260" w:lineRule="atLeast"/>
              <w:rPr>
                <w:rFonts w:ascii="Raleway" w:eastAsia="Raleway" w:hAnsi="Raleway" w:cs="Raleway"/>
                <w:color w:val="000000" w:themeColor="text1"/>
                <w:sz w:val="18"/>
                <w:szCs w:val="18"/>
                <w:lang w:val="da-DK"/>
              </w:rPr>
            </w:pPr>
            <w:r w:rsidRPr="00F21568">
              <w:rPr>
                <w:rFonts w:ascii="Raleway" w:eastAsia="Raleway" w:hAnsi="Raleway" w:cs="Raleway"/>
                <w:color w:val="000000" w:themeColor="text1"/>
                <w:sz w:val="18"/>
                <w:szCs w:val="18"/>
                <w:lang w:val="da-DK"/>
              </w:rPr>
              <w:t xml:space="preserve">Forbindelsen over Lillebælt har kritisk betydning for både landstrafikken og den regionale pendling. </w:t>
            </w:r>
          </w:p>
          <w:p w14:paraId="6F1249D0" w14:textId="77777777" w:rsidR="0080535D" w:rsidRPr="00F21568" w:rsidRDefault="0080535D" w:rsidP="00F21568">
            <w:pPr>
              <w:spacing w:line="260" w:lineRule="atLeast"/>
              <w:rPr>
                <w:rFonts w:ascii="Raleway" w:eastAsia="Raleway" w:hAnsi="Raleway" w:cs="Raleway"/>
                <w:color w:val="000000" w:themeColor="text1"/>
                <w:sz w:val="18"/>
                <w:szCs w:val="18"/>
                <w:lang w:val="da-DK"/>
              </w:rPr>
            </w:pPr>
            <w:r w:rsidRPr="00F21568">
              <w:rPr>
                <w:rFonts w:ascii="Raleway" w:eastAsia="Raleway" w:hAnsi="Raleway" w:cs="Raleway"/>
                <w:color w:val="000000" w:themeColor="text1"/>
                <w:sz w:val="18"/>
                <w:szCs w:val="18"/>
                <w:lang w:val="da-DK"/>
              </w:rPr>
              <w:lastRenderedPageBreak/>
              <w:t xml:space="preserve">Trafikken og trængslen vokser hastigere på den Ny Lillebæltsbro end på landsplan og forbindelsen over Lillebælt er afgørende for dansk forsyningssikkerhed. Der er derfor behov for at fremtidssikre forbindelsen over Lillebælt. </w:t>
            </w:r>
          </w:p>
          <w:p w14:paraId="2BA69B1D" w14:textId="77777777" w:rsidR="0080535D" w:rsidRPr="00F21568" w:rsidRDefault="0080535D" w:rsidP="00F21568">
            <w:pPr>
              <w:spacing w:line="260" w:lineRule="atLeast"/>
              <w:rPr>
                <w:rFonts w:ascii="Raleway" w:eastAsia="Raleway" w:hAnsi="Raleway" w:cs="Raleway"/>
                <w:color w:val="000000" w:themeColor="text1"/>
                <w:sz w:val="18"/>
                <w:szCs w:val="18"/>
                <w:lang w:val="da-DK"/>
              </w:rPr>
            </w:pPr>
            <w:r w:rsidRPr="00F21568">
              <w:rPr>
                <w:rFonts w:ascii="Raleway" w:eastAsia="Raleway" w:hAnsi="Raleway" w:cs="Raleway"/>
                <w:color w:val="000000" w:themeColor="text1"/>
                <w:sz w:val="18"/>
                <w:szCs w:val="18"/>
                <w:lang w:val="da-DK"/>
              </w:rPr>
              <w:t xml:space="preserve">Trekantområdets kommuner er enige om at en tredje Lillebæltsforbindelse bør placeres som en parallelforbindelse, </w:t>
            </w:r>
            <w:proofErr w:type="gramStart"/>
            <w:r w:rsidRPr="00F21568">
              <w:rPr>
                <w:rFonts w:ascii="Raleway" w:eastAsia="Raleway" w:hAnsi="Raleway" w:cs="Raleway"/>
                <w:color w:val="000000" w:themeColor="text1"/>
                <w:sz w:val="18"/>
                <w:szCs w:val="18"/>
                <w:lang w:val="da-DK"/>
              </w:rPr>
              <w:t>således at</w:t>
            </w:r>
            <w:proofErr w:type="gramEnd"/>
            <w:r w:rsidRPr="00F21568">
              <w:rPr>
                <w:rFonts w:ascii="Raleway" w:eastAsia="Raleway" w:hAnsi="Raleway" w:cs="Raleway"/>
                <w:color w:val="000000" w:themeColor="text1"/>
                <w:sz w:val="18"/>
                <w:szCs w:val="18"/>
                <w:lang w:val="da-DK"/>
              </w:rPr>
              <w:t xml:space="preserve"> natur, miljø og borgere belastes mindst muligt. </w:t>
            </w:r>
          </w:p>
          <w:p w14:paraId="188C5155" w14:textId="77777777" w:rsidR="009A1D9E" w:rsidRDefault="0080535D" w:rsidP="007710A7">
            <w:pPr>
              <w:spacing w:line="260" w:lineRule="atLeast"/>
              <w:rPr>
                <w:rFonts w:ascii="Raleway" w:eastAsia="Raleway" w:hAnsi="Raleway" w:cs="Raleway"/>
                <w:color w:val="000000" w:themeColor="text1"/>
                <w:sz w:val="18"/>
                <w:szCs w:val="18"/>
                <w:lang w:val="da-DK"/>
              </w:rPr>
            </w:pPr>
            <w:r w:rsidRPr="00F21568">
              <w:rPr>
                <w:rFonts w:ascii="Raleway" w:eastAsia="Raleway" w:hAnsi="Raleway" w:cs="Raleway"/>
                <w:color w:val="000000" w:themeColor="text1"/>
                <w:sz w:val="18"/>
                <w:szCs w:val="18"/>
                <w:lang w:val="da-DK"/>
              </w:rPr>
              <w:t>Samtidig er det vigtigt at den nye forbindelse placeres således, at betjeningen af Fredericia Banegård fortsat kan opretholdes – samt at det fortsat er muligt at udvikle erhvervsarealerne i området.”</w:t>
            </w:r>
          </w:p>
          <w:p w14:paraId="0957E20F" w14:textId="77777777" w:rsidR="007710A7" w:rsidRDefault="007710A7" w:rsidP="007710A7">
            <w:pPr>
              <w:spacing w:line="260" w:lineRule="atLeast"/>
              <w:rPr>
                <w:rFonts w:ascii="Raleway" w:eastAsia="Raleway" w:hAnsi="Raleway" w:cs="Raleway"/>
                <w:color w:val="000000" w:themeColor="text1"/>
                <w:sz w:val="18"/>
                <w:szCs w:val="18"/>
                <w:lang w:val="da-DK"/>
              </w:rPr>
            </w:pPr>
          </w:p>
          <w:p w14:paraId="0CC3A5DC" w14:textId="77777777" w:rsidR="007710A7" w:rsidRPr="007710A7" w:rsidRDefault="007710A7" w:rsidP="007710A7">
            <w:pPr>
              <w:spacing w:line="260" w:lineRule="atLeast"/>
              <w:rPr>
                <w:rFonts w:ascii="Raleway" w:eastAsia="Raleway" w:hAnsi="Raleway" w:cs="Raleway"/>
                <w:color w:val="000000" w:themeColor="text1"/>
                <w:sz w:val="18"/>
                <w:szCs w:val="18"/>
                <w:lang w:val="da-DK"/>
              </w:rPr>
            </w:pPr>
            <w:r w:rsidRPr="007710A7">
              <w:rPr>
                <w:rFonts w:ascii="Raleway" w:eastAsia="Raleway" w:hAnsi="Raleway" w:cs="Raleway"/>
                <w:color w:val="000000" w:themeColor="text1"/>
                <w:sz w:val="18"/>
                <w:szCs w:val="18"/>
                <w:lang w:val="da-DK"/>
              </w:rPr>
              <w:t xml:space="preserve">Parallelforbindelsen har været nævnt i den fælles del af kommuneplanen siden Kommuneplan 2013-2025. </w:t>
            </w:r>
          </w:p>
          <w:p w14:paraId="07E52A65" w14:textId="77777777" w:rsidR="007710A7" w:rsidRDefault="007710A7" w:rsidP="007710A7">
            <w:pPr>
              <w:spacing w:line="260" w:lineRule="atLeast"/>
              <w:rPr>
                <w:rFonts w:ascii="Raleway" w:eastAsia="Raleway" w:hAnsi="Raleway" w:cs="Raleway"/>
                <w:color w:val="000000" w:themeColor="text1"/>
                <w:sz w:val="18"/>
                <w:szCs w:val="18"/>
                <w:lang w:val="da-DK"/>
              </w:rPr>
            </w:pPr>
            <w:r w:rsidRPr="007710A7">
              <w:rPr>
                <w:rFonts w:ascii="Raleway" w:eastAsia="Raleway" w:hAnsi="Raleway" w:cs="Raleway"/>
                <w:color w:val="000000" w:themeColor="text1"/>
                <w:sz w:val="18"/>
                <w:szCs w:val="18"/>
                <w:lang w:val="da-DK"/>
              </w:rPr>
              <w:t>Den nuværende formulering er vedtaget af bestyrelsen bag Trekantområdet, som et af de fem trafikale tiltag, som Trekantområdet skal arbejde for at fremme. Bestyrelsen består af de syv borgmestre, som repræsenterer de syv byråd.</w:t>
            </w:r>
          </w:p>
          <w:p w14:paraId="67446900" w14:textId="48BEAE9B" w:rsidR="007710A7" w:rsidRPr="00395609" w:rsidRDefault="007710A7" w:rsidP="007710A7">
            <w:pPr>
              <w:spacing w:line="260" w:lineRule="atLeast"/>
              <w:rPr>
                <w:rFonts w:ascii="Raleway" w:eastAsia="Raleway" w:hAnsi="Raleway" w:cs="Raleway"/>
                <w:color w:val="000000" w:themeColor="text1"/>
                <w:sz w:val="18"/>
                <w:szCs w:val="18"/>
                <w:lang w:val="da-DK"/>
              </w:rPr>
            </w:pPr>
          </w:p>
        </w:tc>
        <w:tc>
          <w:tcPr>
            <w:tcW w:w="4536" w:type="dxa"/>
            <w:tcBorders>
              <w:top w:val="single" w:sz="4" w:space="0" w:color="auto"/>
              <w:bottom w:val="single" w:sz="4" w:space="0" w:color="auto"/>
            </w:tcBorders>
          </w:tcPr>
          <w:p w14:paraId="467D19BD" w14:textId="502E9572" w:rsidR="0080535D" w:rsidRPr="00395609" w:rsidRDefault="0080535D" w:rsidP="00DA0B32">
            <w:pPr>
              <w:spacing w:line="260" w:lineRule="atLeast"/>
              <w:rPr>
                <w:rFonts w:ascii="Raleway" w:hAnsi="Raleway" w:cs="Arial"/>
                <w:sz w:val="18"/>
                <w:szCs w:val="18"/>
                <w:lang w:val="da-DK"/>
              </w:rPr>
            </w:pPr>
            <w:r w:rsidRPr="00F21568">
              <w:rPr>
                <w:rFonts w:ascii="Raleway" w:hAnsi="Raleway" w:cs="Arial"/>
                <w:sz w:val="18"/>
                <w:szCs w:val="18"/>
                <w:lang w:val="da-DK"/>
              </w:rPr>
              <w:lastRenderedPageBreak/>
              <w:t>Høringssvarene medfører ingen ændringer.</w:t>
            </w:r>
          </w:p>
        </w:tc>
      </w:tr>
      <w:tr w:rsidR="0080535D" w:rsidRPr="00627122" w14:paraId="2E9B9E68" w14:textId="77777777" w:rsidTr="2A8CD1D8">
        <w:tc>
          <w:tcPr>
            <w:tcW w:w="15163" w:type="dxa"/>
            <w:gridSpan w:val="3"/>
            <w:shd w:val="clear" w:color="auto" w:fill="EEECE1" w:themeFill="background2"/>
          </w:tcPr>
          <w:p w14:paraId="66E9B7C5" w14:textId="77777777" w:rsidR="0080535D" w:rsidRDefault="0080535D" w:rsidP="00057B2A">
            <w:pPr>
              <w:spacing w:line="260" w:lineRule="atLeast"/>
              <w:jc w:val="center"/>
              <w:rPr>
                <w:rFonts w:ascii="Raleway" w:hAnsi="Raleway" w:cs="Arial"/>
                <w:b/>
                <w:sz w:val="28"/>
                <w:szCs w:val="28"/>
                <w:lang w:val="da-DK"/>
              </w:rPr>
            </w:pPr>
          </w:p>
          <w:p w14:paraId="2F3BF5E8" w14:textId="562A8718" w:rsidR="0080535D" w:rsidRDefault="0080535D" w:rsidP="00057B2A">
            <w:pPr>
              <w:spacing w:line="260" w:lineRule="atLeast"/>
              <w:jc w:val="center"/>
              <w:rPr>
                <w:rFonts w:ascii="Raleway" w:hAnsi="Raleway"/>
                <w:b/>
                <w:sz w:val="22"/>
                <w:szCs w:val="22"/>
                <w:lang w:val="da-DK"/>
              </w:rPr>
            </w:pPr>
            <w:r>
              <w:rPr>
                <w:rFonts w:ascii="Raleway" w:hAnsi="Raleway"/>
                <w:b/>
                <w:sz w:val="22"/>
                <w:szCs w:val="22"/>
                <w:lang w:val="da-DK"/>
              </w:rPr>
              <w:t>Borgere i Fredericia Kommune (høringssvar om hovedstruktur Trekantområdet- Danmarks grønne storby)</w:t>
            </w:r>
          </w:p>
          <w:p w14:paraId="2A5589FE" w14:textId="77777777" w:rsidR="0080535D" w:rsidRPr="003A000D" w:rsidRDefault="0080535D" w:rsidP="00057B2A">
            <w:pPr>
              <w:spacing w:line="260" w:lineRule="atLeast"/>
              <w:jc w:val="center"/>
              <w:rPr>
                <w:rFonts w:ascii="Raleway" w:hAnsi="Raleway"/>
                <w:b/>
                <w:sz w:val="28"/>
                <w:szCs w:val="28"/>
                <w:lang w:val="da-DK"/>
              </w:rPr>
            </w:pPr>
            <w:r>
              <w:rPr>
                <w:rFonts w:ascii="Raleway" w:hAnsi="Raleway"/>
                <w:b/>
                <w:sz w:val="22"/>
                <w:szCs w:val="22"/>
                <w:lang w:val="da-DK"/>
              </w:rPr>
              <w:t xml:space="preserve"> </w:t>
            </w:r>
          </w:p>
        </w:tc>
      </w:tr>
      <w:tr w:rsidR="0080535D" w:rsidRPr="005A58C6" w14:paraId="44DD30BF" w14:textId="77777777" w:rsidTr="2A8CD1D8">
        <w:tc>
          <w:tcPr>
            <w:tcW w:w="5098" w:type="dxa"/>
          </w:tcPr>
          <w:p w14:paraId="29B816B8" w14:textId="77777777" w:rsidR="0080535D" w:rsidRDefault="0080535D"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9" w:type="dxa"/>
            <w:tcBorders>
              <w:bottom w:val="single" w:sz="8" w:space="0" w:color="auto"/>
            </w:tcBorders>
          </w:tcPr>
          <w:p w14:paraId="164C4FA3" w14:textId="77777777" w:rsidR="0080535D" w:rsidRDefault="0080535D"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0897DBF0" w14:textId="77777777" w:rsidR="0080535D" w:rsidRDefault="0080535D"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80535D" w:rsidRPr="00F21568" w14:paraId="4805EFC2" w14:textId="77777777" w:rsidTr="2A8CD1D8">
        <w:tc>
          <w:tcPr>
            <w:tcW w:w="5098" w:type="dxa"/>
            <w:tcBorders>
              <w:top w:val="double" w:sz="4" w:space="0" w:color="4F81BD" w:themeColor="accent1"/>
              <w:bottom w:val="double" w:sz="4" w:space="0" w:color="4F81BD" w:themeColor="accent1"/>
            </w:tcBorders>
          </w:tcPr>
          <w:p w14:paraId="5F6E3604" w14:textId="77777777" w:rsidR="0080535D" w:rsidRPr="00F21568" w:rsidRDefault="0080535D" w:rsidP="00F21568">
            <w:pPr>
              <w:spacing w:line="260" w:lineRule="atLeast"/>
              <w:rPr>
                <w:rFonts w:ascii="Raleway" w:hAnsi="Raleway"/>
                <w:sz w:val="18"/>
                <w:szCs w:val="18"/>
                <w:lang w:val="da-DK"/>
              </w:rPr>
            </w:pPr>
            <w:r w:rsidRPr="00F21568">
              <w:rPr>
                <w:rFonts w:ascii="Raleway" w:hAnsi="Raleway"/>
                <w:sz w:val="18"/>
                <w:szCs w:val="18"/>
                <w:lang w:val="da-DK"/>
              </w:rPr>
              <w:t xml:space="preserve">En borger har overfor Fredericia Kommune foreslået, at der skal gives udtryk for den reelle usikkerhed i forbindelse med drivhusgasser, eller modsat nævnes ALLE de kendte faktorer i forhold til følgende to sætninger i afsnittet Grøn omstilling. </w:t>
            </w:r>
          </w:p>
          <w:p w14:paraId="221B1591" w14:textId="77777777" w:rsidR="0080535D" w:rsidRPr="00F21568" w:rsidRDefault="0080535D" w:rsidP="00F21568">
            <w:pPr>
              <w:spacing w:line="260" w:lineRule="atLeast"/>
              <w:rPr>
                <w:rFonts w:ascii="Raleway" w:hAnsi="Raleway"/>
                <w:sz w:val="18"/>
                <w:szCs w:val="18"/>
                <w:lang w:val="da-DK"/>
              </w:rPr>
            </w:pPr>
            <w:r w:rsidRPr="00F21568">
              <w:rPr>
                <w:rFonts w:ascii="Raleway" w:hAnsi="Raleway"/>
                <w:sz w:val="18"/>
                <w:szCs w:val="18"/>
                <w:lang w:val="da-DK"/>
              </w:rPr>
              <w:t>”Udledningen af drivhusgasser fra landbruget sker primært i forbindelse med produktion af husdyr, og i forbindelse med dyrkning af afgrøder. Ændret arealanvendelse og en helhedsorienteret arealplanlægning, er nogle af de planlægningsmæssige virkemidler, der benyttes.”</w:t>
            </w:r>
          </w:p>
          <w:p w14:paraId="0417148D" w14:textId="77777777" w:rsidR="0080535D" w:rsidRPr="00F21568" w:rsidRDefault="0080535D" w:rsidP="00F21568">
            <w:pPr>
              <w:spacing w:line="260" w:lineRule="atLeast"/>
              <w:rPr>
                <w:rFonts w:ascii="Raleway" w:hAnsi="Raleway"/>
                <w:sz w:val="18"/>
                <w:szCs w:val="18"/>
                <w:lang w:val="da-DK"/>
              </w:rPr>
            </w:pPr>
            <w:r w:rsidRPr="00F21568">
              <w:rPr>
                <w:rFonts w:ascii="Raleway" w:hAnsi="Raleway"/>
                <w:sz w:val="18"/>
                <w:szCs w:val="18"/>
                <w:lang w:val="da-DK"/>
              </w:rPr>
              <w:t>I høringssvaret står der:</w:t>
            </w:r>
          </w:p>
          <w:p w14:paraId="047C1388" w14:textId="77777777" w:rsidR="0080535D" w:rsidRPr="00F21568" w:rsidRDefault="0080535D" w:rsidP="00F21568">
            <w:pPr>
              <w:spacing w:line="260" w:lineRule="atLeast"/>
              <w:rPr>
                <w:rFonts w:ascii="Raleway" w:hAnsi="Raleway"/>
                <w:sz w:val="18"/>
                <w:szCs w:val="18"/>
                <w:lang w:val="da-DK"/>
              </w:rPr>
            </w:pPr>
            <w:r w:rsidRPr="00F21568">
              <w:rPr>
                <w:rFonts w:ascii="Raleway" w:hAnsi="Raleway"/>
                <w:sz w:val="18"/>
                <w:szCs w:val="18"/>
                <w:lang w:val="da-DK"/>
              </w:rPr>
              <w:lastRenderedPageBreak/>
              <w:t>Der er højt fokus på minimering af drivhusgasser, i forslaget nævnes kun landbrug; dyrehold og afgrøder.</w:t>
            </w:r>
          </w:p>
          <w:p w14:paraId="270605A0" w14:textId="10AB7296" w:rsidR="0080535D" w:rsidRPr="00F21568" w:rsidRDefault="0FF34E91" w:rsidP="00F21568">
            <w:pPr>
              <w:spacing w:line="260" w:lineRule="atLeast"/>
              <w:rPr>
                <w:rFonts w:ascii="Raleway" w:hAnsi="Raleway"/>
                <w:sz w:val="18"/>
                <w:szCs w:val="18"/>
                <w:lang w:val="da-DK"/>
              </w:rPr>
            </w:pPr>
            <w:r w:rsidRPr="20B3D316">
              <w:rPr>
                <w:rFonts w:ascii="Raleway" w:hAnsi="Raleway"/>
                <w:sz w:val="18"/>
                <w:szCs w:val="18"/>
                <w:lang w:val="da-DK"/>
              </w:rPr>
              <w:t>Eftersom der er meget stor uenighed, hvorvidt alle faktorer, alle værdier og habitaternes reaktion på ændringer er med i de offentligt anvendte estimater og regnestykker, bør en ensidig vurdering og holdning ikke udtrykkes som et faktum her!</w:t>
            </w:r>
          </w:p>
          <w:p w14:paraId="2D128DF6" w14:textId="77777777" w:rsidR="0080535D" w:rsidRPr="00F21568" w:rsidRDefault="0080535D" w:rsidP="00F21568">
            <w:pPr>
              <w:spacing w:line="260" w:lineRule="atLeast"/>
              <w:rPr>
                <w:rFonts w:ascii="Raleway" w:hAnsi="Raleway"/>
                <w:sz w:val="18"/>
                <w:szCs w:val="18"/>
                <w:lang w:val="da-DK"/>
              </w:rPr>
            </w:pPr>
            <w:r w:rsidRPr="00F21568">
              <w:rPr>
                <w:rFonts w:ascii="Raleway" w:hAnsi="Raleway"/>
                <w:sz w:val="18"/>
                <w:szCs w:val="18"/>
                <w:lang w:val="da-DK"/>
              </w:rPr>
              <w:t>Naturarealer og udledninger knyttet til byområder er absolut ikke uden betydning.</w:t>
            </w:r>
          </w:p>
          <w:p w14:paraId="3BDCF11B" w14:textId="77777777" w:rsidR="0080535D" w:rsidRPr="00F21568" w:rsidRDefault="0080535D" w:rsidP="00F21568">
            <w:pPr>
              <w:spacing w:line="260" w:lineRule="atLeast"/>
              <w:rPr>
                <w:rFonts w:ascii="Raleway" w:hAnsi="Raleway"/>
                <w:sz w:val="18"/>
                <w:szCs w:val="18"/>
                <w:lang w:val="da-DK"/>
              </w:rPr>
            </w:pPr>
            <w:proofErr w:type="gramStart"/>
            <w:r w:rsidRPr="00F21568">
              <w:rPr>
                <w:rFonts w:ascii="Raleway" w:hAnsi="Raleway"/>
                <w:sz w:val="18"/>
                <w:szCs w:val="18"/>
                <w:lang w:val="da-DK"/>
              </w:rPr>
              <w:t>F. eks.</w:t>
            </w:r>
            <w:proofErr w:type="gramEnd"/>
            <w:r w:rsidRPr="00F21568">
              <w:rPr>
                <w:rFonts w:ascii="Raleway" w:hAnsi="Raleway"/>
                <w:sz w:val="18"/>
                <w:szCs w:val="18"/>
                <w:lang w:val="da-DK"/>
              </w:rPr>
              <w:t xml:space="preserve"> vil en græsmark anvendt til holistisk afgræsning ændre regnestykkerne totalt og give modsat fortegn, hvis både udgifter og indtægter blev regnet med.</w:t>
            </w:r>
          </w:p>
          <w:p w14:paraId="67B34D1D" w14:textId="77777777" w:rsidR="0080535D" w:rsidRDefault="0080535D" w:rsidP="00F21568">
            <w:pPr>
              <w:spacing w:line="260" w:lineRule="atLeast"/>
              <w:rPr>
                <w:rFonts w:ascii="Raleway" w:hAnsi="Raleway"/>
                <w:sz w:val="18"/>
                <w:szCs w:val="18"/>
                <w:lang w:val="da-DK"/>
              </w:rPr>
            </w:pPr>
            <w:r w:rsidRPr="00F21568">
              <w:rPr>
                <w:rFonts w:ascii="Raleway" w:hAnsi="Raleway"/>
                <w:sz w:val="18"/>
                <w:szCs w:val="18"/>
                <w:lang w:val="da-DK"/>
              </w:rPr>
              <w:t>Ændringsforslag: I forbindelse med drivhusgasser udtrykkes den reelle usikkerhed. Modsat nævnes ALLE de kendte faktorer.</w:t>
            </w:r>
          </w:p>
          <w:p w14:paraId="326482F7" w14:textId="261A7160" w:rsidR="00FA6419" w:rsidRPr="00F21568" w:rsidRDefault="00FA6419" w:rsidP="00F21568">
            <w:pPr>
              <w:spacing w:line="260" w:lineRule="atLeast"/>
              <w:rPr>
                <w:rFonts w:ascii="Raleway" w:hAnsi="Raleway"/>
                <w:sz w:val="18"/>
                <w:szCs w:val="18"/>
                <w:lang w:val="da-DK"/>
              </w:rPr>
            </w:pPr>
          </w:p>
        </w:tc>
        <w:tc>
          <w:tcPr>
            <w:tcW w:w="5529" w:type="dxa"/>
            <w:tcBorders>
              <w:top w:val="single" w:sz="4" w:space="0" w:color="auto"/>
              <w:bottom w:val="single" w:sz="4" w:space="0" w:color="auto"/>
            </w:tcBorders>
          </w:tcPr>
          <w:p w14:paraId="6C1530EA" w14:textId="4223D83F" w:rsidR="0080535D" w:rsidRPr="00F21568" w:rsidRDefault="004CD876" w:rsidP="2A8CD1D8">
            <w:pPr>
              <w:spacing w:line="260" w:lineRule="atLeast"/>
              <w:rPr>
                <w:rFonts w:ascii="Raleway" w:hAnsi="Raleway"/>
                <w:sz w:val="18"/>
                <w:szCs w:val="18"/>
                <w:lang w:val="da-DK"/>
              </w:rPr>
            </w:pPr>
            <w:r w:rsidRPr="2A8CD1D8">
              <w:rPr>
                <w:rFonts w:ascii="Raleway" w:hAnsi="Raleway"/>
                <w:sz w:val="18"/>
                <w:szCs w:val="18"/>
                <w:lang w:val="da-DK"/>
              </w:rPr>
              <w:lastRenderedPageBreak/>
              <w:t xml:space="preserve">Høringssvaret vedrører en fælles retningslinje og redegørelse, og vurdering og indstilling er koordineret med de øvrige kommuner i Trekantområdet. </w:t>
            </w:r>
          </w:p>
          <w:p w14:paraId="34BD6C01" w14:textId="6A5DCB5A" w:rsidR="0080535D" w:rsidRPr="00F21568" w:rsidRDefault="0080535D" w:rsidP="2A8CD1D8">
            <w:pPr>
              <w:spacing w:line="260" w:lineRule="atLeast"/>
              <w:rPr>
                <w:rFonts w:ascii="Raleway" w:eastAsia="Raleway" w:hAnsi="Raleway" w:cs="Raleway"/>
                <w:color w:val="000000" w:themeColor="text1"/>
                <w:sz w:val="18"/>
                <w:szCs w:val="18"/>
                <w:lang w:val="da-DK"/>
              </w:rPr>
            </w:pPr>
          </w:p>
          <w:p w14:paraId="6B0BAC77" w14:textId="6DB570F9" w:rsidR="0080535D" w:rsidRPr="00F21568" w:rsidRDefault="16757280" w:rsidP="00F21568">
            <w:pPr>
              <w:spacing w:line="260" w:lineRule="atLeast"/>
              <w:rPr>
                <w:rFonts w:ascii="Raleway" w:eastAsia="Raleway" w:hAnsi="Raleway" w:cs="Raleway"/>
                <w:color w:val="000000" w:themeColor="text1"/>
                <w:sz w:val="18"/>
                <w:szCs w:val="18"/>
                <w:lang w:val="da-DK"/>
              </w:rPr>
            </w:pPr>
            <w:r w:rsidRPr="2A8CD1D8">
              <w:rPr>
                <w:rFonts w:ascii="Raleway" w:eastAsia="Raleway" w:hAnsi="Raleway" w:cs="Raleway"/>
                <w:color w:val="000000" w:themeColor="text1"/>
                <w:sz w:val="18"/>
                <w:szCs w:val="18"/>
                <w:lang w:val="da-DK"/>
              </w:rPr>
              <w:t xml:space="preserve">I afsnittet er udledning fra andre kilder nævnt - fra forskellige forhold ved byudvikling, fra fossil energi, der skal omlægges og til udledning udenfor vores egen geografi. </w:t>
            </w:r>
          </w:p>
          <w:p w14:paraId="39E433E0" w14:textId="77777777" w:rsidR="0080535D" w:rsidRPr="00F21568" w:rsidRDefault="0080535D" w:rsidP="00F21568">
            <w:pPr>
              <w:spacing w:line="260" w:lineRule="atLeast"/>
              <w:rPr>
                <w:rFonts w:ascii="Raleway" w:eastAsia="Raleway" w:hAnsi="Raleway" w:cs="Raleway"/>
                <w:color w:val="000000" w:themeColor="text1"/>
                <w:sz w:val="18"/>
                <w:szCs w:val="18"/>
                <w:lang w:val="da-DK"/>
              </w:rPr>
            </w:pPr>
          </w:p>
          <w:p w14:paraId="55011D90" w14:textId="02A6E422" w:rsidR="0080535D" w:rsidRPr="00F21568" w:rsidRDefault="0080535D" w:rsidP="00F21568">
            <w:pPr>
              <w:spacing w:line="260" w:lineRule="atLeast"/>
              <w:rPr>
                <w:rFonts w:ascii="Raleway" w:eastAsia="Raleway" w:hAnsi="Raleway" w:cs="Raleway"/>
                <w:color w:val="000000" w:themeColor="text1"/>
                <w:sz w:val="18"/>
                <w:szCs w:val="18"/>
                <w:lang w:val="da-DK"/>
              </w:rPr>
            </w:pPr>
            <w:r w:rsidRPr="00F21568">
              <w:rPr>
                <w:rFonts w:ascii="Raleway" w:eastAsia="Raleway" w:hAnsi="Raleway" w:cs="Raleway"/>
                <w:color w:val="000000" w:themeColor="text1"/>
                <w:sz w:val="18"/>
                <w:szCs w:val="18"/>
                <w:lang w:val="da-DK"/>
              </w:rPr>
              <w:t>Også i andre af de fælles hovedstrukturafsnit (2: Byerne Drivkraften for udviklingen, 3: Det åbne land - sammenhæng og balance samt 5: Sammenhængende mobilitet og bæredygtig energiforsyning) nævnes andre kilders udledninger.</w:t>
            </w:r>
          </w:p>
        </w:tc>
        <w:tc>
          <w:tcPr>
            <w:tcW w:w="4536" w:type="dxa"/>
            <w:tcBorders>
              <w:top w:val="single" w:sz="4" w:space="0" w:color="auto"/>
              <w:bottom w:val="single" w:sz="4" w:space="0" w:color="auto"/>
            </w:tcBorders>
          </w:tcPr>
          <w:p w14:paraId="26D8035E" w14:textId="447CFBFF" w:rsidR="0080535D" w:rsidRPr="00F21568" w:rsidRDefault="0080535D" w:rsidP="00DA0B32">
            <w:pPr>
              <w:spacing w:line="260" w:lineRule="atLeast"/>
              <w:rPr>
                <w:rFonts w:ascii="Raleway" w:hAnsi="Raleway" w:cs="Arial"/>
                <w:sz w:val="18"/>
                <w:szCs w:val="18"/>
                <w:lang w:val="da-DK"/>
              </w:rPr>
            </w:pPr>
            <w:r w:rsidRPr="00F21568">
              <w:rPr>
                <w:rFonts w:ascii="Raleway" w:hAnsi="Raleway" w:cs="Arial"/>
                <w:sz w:val="18"/>
                <w:szCs w:val="18"/>
                <w:lang w:val="da-DK"/>
              </w:rPr>
              <w:t>Høringssvaret medfører ingen ændringer.</w:t>
            </w:r>
          </w:p>
        </w:tc>
      </w:tr>
      <w:tr w:rsidR="0080535D" w:rsidRPr="00627122" w14:paraId="5BDB6D0E" w14:textId="77777777" w:rsidTr="2A8CD1D8">
        <w:tc>
          <w:tcPr>
            <w:tcW w:w="15163" w:type="dxa"/>
            <w:gridSpan w:val="3"/>
            <w:shd w:val="clear" w:color="auto" w:fill="EEECE1" w:themeFill="background2"/>
          </w:tcPr>
          <w:p w14:paraId="7E6CE011" w14:textId="77777777" w:rsidR="0080535D" w:rsidRDefault="0080535D" w:rsidP="00057B2A">
            <w:pPr>
              <w:spacing w:line="260" w:lineRule="atLeast"/>
              <w:jc w:val="center"/>
              <w:rPr>
                <w:rFonts w:ascii="Raleway" w:hAnsi="Raleway" w:cs="Arial"/>
                <w:b/>
                <w:sz w:val="28"/>
                <w:szCs w:val="28"/>
                <w:lang w:val="da-DK"/>
              </w:rPr>
            </w:pPr>
          </w:p>
          <w:p w14:paraId="31DCF6A5" w14:textId="7BDAB42D" w:rsidR="0080535D" w:rsidRDefault="0080535D" w:rsidP="00057B2A">
            <w:pPr>
              <w:spacing w:line="260" w:lineRule="atLeast"/>
              <w:jc w:val="center"/>
              <w:rPr>
                <w:rFonts w:ascii="Raleway" w:hAnsi="Raleway"/>
                <w:b/>
                <w:sz w:val="22"/>
                <w:szCs w:val="22"/>
                <w:lang w:val="da-DK"/>
              </w:rPr>
            </w:pPr>
            <w:r>
              <w:rPr>
                <w:rFonts w:ascii="Raleway" w:hAnsi="Raleway"/>
                <w:b/>
                <w:sz w:val="22"/>
                <w:szCs w:val="22"/>
                <w:lang w:val="da-DK"/>
              </w:rPr>
              <w:t xml:space="preserve">2 borgere i Middelfart Kommune – høringssvar om retningslinjer for landskabsbeskyttelse </w:t>
            </w:r>
          </w:p>
          <w:p w14:paraId="04EEE532" w14:textId="77777777" w:rsidR="0080535D" w:rsidRPr="003A000D" w:rsidRDefault="0080535D" w:rsidP="00057B2A">
            <w:pPr>
              <w:spacing w:line="260" w:lineRule="atLeast"/>
              <w:jc w:val="center"/>
              <w:rPr>
                <w:rFonts w:ascii="Raleway" w:hAnsi="Raleway"/>
                <w:b/>
                <w:sz w:val="28"/>
                <w:szCs w:val="28"/>
                <w:lang w:val="da-DK"/>
              </w:rPr>
            </w:pPr>
            <w:r>
              <w:rPr>
                <w:rFonts w:ascii="Raleway" w:hAnsi="Raleway"/>
                <w:b/>
                <w:sz w:val="22"/>
                <w:szCs w:val="22"/>
                <w:lang w:val="da-DK"/>
              </w:rPr>
              <w:t xml:space="preserve"> </w:t>
            </w:r>
          </w:p>
        </w:tc>
      </w:tr>
      <w:tr w:rsidR="0080535D" w:rsidRPr="005A58C6" w14:paraId="33253DC1" w14:textId="77777777" w:rsidTr="2A8CD1D8">
        <w:tc>
          <w:tcPr>
            <w:tcW w:w="5098" w:type="dxa"/>
          </w:tcPr>
          <w:p w14:paraId="02E50AD5" w14:textId="77777777" w:rsidR="0080535D" w:rsidRDefault="0080535D"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9" w:type="dxa"/>
            <w:tcBorders>
              <w:bottom w:val="single" w:sz="8" w:space="0" w:color="auto"/>
            </w:tcBorders>
          </w:tcPr>
          <w:p w14:paraId="27DD3FBC" w14:textId="77777777" w:rsidR="0080535D" w:rsidRDefault="0080535D"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6DE2DC2B" w14:textId="77777777" w:rsidR="0080535D" w:rsidRDefault="0080535D"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80535D" w:rsidRPr="00F21568" w14:paraId="3DFE30FB" w14:textId="77777777" w:rsidTr="2A8CD1D8">
        <w:tc>
          <w:tcPr>
            <w:tcW w:w="5098" w:type="dxa"/>
            <w:tcBorders>
              <w:top w:val="double" w:sz="4" w:space="0" w:color="4F81BD" w:themeColor="accent1"/>
              <w:bottom w:val="double" w:sz="4" w:space="0" w:color="4F81BD" w:themeColor="accent1"/>
            </w:tcBorders>
          </w:tcPr>
          <w:p w14:paraId="547BDE29" w14:textId="77777777" w:rsidR="0080535D" w:rsidRDefault="0080535D" w:rsidP="00DF3A97">
            <w:pPr>
              <w:spacing w:line="260" w:lineRule="atLeast"/>
              <w:rPr>
                <w:rFonts w:ascii="Raleway" w:hAnsi="Raleway"/>
                <w:sz w:val="18"/>
                <w:szCs w:val="18"/>
                <w:lang w:val="da-DK"/>
              </w:rPr>
            </w:pPr>
            <w:r w:rsidRPr="00DF3A97">
              <w:rPr>
                <w:rFonts w:ascii="Raleway" w:hAnsi="Raleway"/>
                <w:sz w:val="18"/>
                <w:szCs w:val="18"/>
                <w:lang w:val="da-DK"/>
              </w:rPr>
              <w:t>En borgergruppe har ved underskriftsindsamling indsendt et forslag til ændring/tilføjelse til det fremlagte forslag til revision af kommuneplanen angående afsnittet om det åbne land / landskab. Følgende formulering ønskes tilføjet som skærpelse af de nuværende retningslinjer:</w:t>
            </w:r>
          </w:p>
          <w:p w14:paraId="12D0E283" w14:textId="77777777" w:rsidR="00394943" w:rsidRPr="00DF3A97" w:rsidRDefault="00394943" w:rsidP="00DF3A97">
            <w:pPr>
              <w:spacing w:line="260" w:lineRule="atLeast"/>
              <w:rPr>
                <w:rFonts w:ascii="Raleway" w:hAnsi="Raleway"/>
                <w:sz w:val="18"/>
                <w:szCs w:val="18"/>
                <w:lang w:val="da-DK"/>
              </w:rPr>
            </w:pPr>
          </w:p>
          <w:p w14:paraId="2F06A9C1" w14:textId="77777777" w:rsidR="0080535D" w:rsidRDefault="0080535D" w:rsidP="00DF3A97">
            <w:pPr>
              <w:spacing w:line="260" w:lineRule="atLeast"/>
              <w:rPr>
                <w:rFonts w:ascii="Raleway" w:hAnsi="Raleway"/>
                <w:sz w:val="18"/>
                <w:szCs w:val="18"/>
                <w:lang w:val="da-DK"/>
              </w:rPr>
            </w:pPr>
            <w:r w:rsidRPr="00DF3A97">
              <w:rPr>
                <w:rFonts w:ascii="Raleway" w:hAnsi="Raleway"/>
                <w:sz w:val="18"/>
                <w:szCs w:val="18"/>
                <w:lang w:val="da-DK"/>
              </w:rPr>
              <w:t>”</w:t>
            </w:r>
            <w:r w:rsidRPr="00394943">
              <w:rPr>
                <w:rFonts w:ascii="Raleway" w:hAnsi="Raleway"/>
                <w:i/>
                <w:iCs/>
                <w:sz w:val="18"/>
                <w:szCs w:val="18"/>
                <w:lang w:val="da-DK"/>
              </w:rPr>
              <w:t>De bevaringsværdige landskaber, større sammenhængende landskaber og de geologiske bevaringsværdier, der ligger inden for kystnærhedszonen, skal friholdes for andet end samfundsnødvendigt byggeri og anlæg.”</w:t>
            </w:r>
          </w:p>
          <w:p w14:paraId="2D373A1F" w14:textId="77777777" w:rsidR="00394943" w:rsidRPr="00DF3A97" w:rsidRDefault="00394943" w:rsidP="00DF3A97">
            <w:pPr>
              <w:spacing w:line="260" w:lineRule="atLeast"/>
              <w:rPr>
                <w:rFonts w:ascii="Raleway" w:hAnsi="Raleway"/>
                <w:sz w:val="18"/>
                <w:szCs w:val="18"/>
                <w:lang w:val="da-DK"/>
              </w:rPr>
            </w:pPr>
          </w:p>
          <w:p w14:paraId="2DAB294E" w14:textId="77777777" w:rsidR="0080535D" w:rsidRPr="00394943" w:rsidRDefault="0080535D" w:rsidP="00DF3A97">
            <w:pPr>
              <w:spacing w:line="260" w:lineRule="atLeast"/>
              <w:rPr>
                <w:rFonts w:ascii="Raleway" w:hAnsi="Raleway"/>
                <w:sz w:val="18"/>
                <w:szCs w:val="18"/>
                <w:u w:val="single"/>
                <w:lang w:val="da-DK"/>
              </w:rPr>
            </w:pPr>
            <w:r w:rsidRPr="00394943">
              <w:rPr>
                <w:rFonts w:ascii="Raleway" w:hAnsi="Raleway"/>
                <w:sz w:val="18"/>
                <w:szCs w:val="18"/>
                <w:u w:val="single"/>
                <w:lang w:val="da-DK"/>
              </w:rPr>
              <w:t>Borgernes begrundelse:</w:t>
            </w:r>
          </w:p>
          <w:p w14:paraId="1A5C6729" w14:textId="77777777" w:rsidR="0080535D" w:rsidRPr="00DF3A97" w:rsidRDefault="0080535D" w:rsidP="00DF3A97">
            <w:pPr>
              <w:spacing w:line="260" w:lineRule="atLeast"/>
              <w:rPr>
                <w:rFonts w:ascii="Raleway" w:hAnsi="Raleway"/>
                <w:sz w:val="18"/>
                <w:szCs w:val="18"/>
                <w:lang w:val="da-DK"/>
              </w:rPr>
            </w:pPr>
            <w:r w:rsidRPr="00DF3A97">
              <w:rPr>
                <w:rFonts w:ascii="Raleway" w:hAnsi="Raleway"/>
                <w:sz w:val="18"/>
                <w:szCs w:val="18"/>
                <w:lang w:val="da-DK"/>
              </w:rPr>
              <w:t xml:space="preserve">”Især husdyrbrugene har antaget karakter af store industrielle anlæg, der er svære at integrere i områder, </w:t>
            </w:r>
            <w:r w:rsidRPr="00DF3A97">
              <w:rPr>
                <w:rFonts w:ascii="Raleway" w:hAnsi="Raleway"/>
                <w:sz w:val="18"/>
                <w:szCs w:val="18"/>
                <w:lang w:val="da-DK"/>
              </w:rPr>
              <w:lastRenderedPageBreak/>
              <w:t>hvor der også bor og lever mennesker. En skærpelse af retningslinjerne for det åbne land i kommuneplanen vil have afgørende positiv effekt på oplevelsesværdierne og livsvilkårene for mennesker, der lever og bor i det åbne land.</w:t>
            </w:r>
          </w:p>
          <w:p w14:paraId="404966CD" w14:textId="77777777" w:rsidR="0080535D" w:rsidRDefault="16757280" w:rsidP="00DF3A97">
            <w:pPr>
              <w:spacing w:line="260" w:lineRule="atLeast"/>
              <w:rPr>
                <w:rFonts w:ascii="Raleway" w:hAnsi="Raleway"/>
                <w:sz w:val="18"/>
                <w:szCs w:val="18"/>
                <w:lang w:val="da-DK"/>
              </w:rPr>
            </w:pPr>
            <w:r w:rsidRPr="2A8CD1D8">
              <w:rPr>
                <w:rFonts w:ascii="Raleway" w:hAnsi="Raleway"/>
                <w:sz w:val="18"/>
                <w:szCs w:val="18"/>
                <w:lang w:val="da-DK"/>
              </w:rPr>
              <w:t xml:space="preserve">Vi må desværre erkende, at vi i Danmark lever med en </w:t>
            </w:r>
            <w:proofErr w:type="spellStart"/>
            <w:r w:rsidRPr="2A8CD1D8">
              <w:rPr>
                <w:rFonts w:ascii="Raleway" w:hAnsi="Raleway"/>
                <w:sz w:val="18"/>
                <w:szCs w:val="18"/>
                <w:lang w:val="da-DK"/>
              </w:rPr>
              <w:t>husdyrbruglov</w:t>
            </w:r>
            <w:proofErr w:type="spellEnd"/>
            <w:r w:rsidRPr="2A8CD1D8">
              <w:rPr>
                <w:rFonts w:ascii="Raleway" w:hAnsi="Raleway"/>
                <w:sz w:val="18"/>
                <w:szCs w:val="18"/>
                <w:lang w:val="da-DK"/>
              </w:rPr>
              <w:t>, der i praksis stort set ”overruler” enhver anden form for lovgivning eller som i Middelfart Kommunes tilfælde de gode og ambitiøse hensigter formuleret i en kommuneplan.”</w:t>
            </w:r>
          </w:p>
          <w:p w14:paraId="6F74C0F4" w14:textId="77777777" w:rsidR="00FA6419" w:rsidRDefault="00FA6419" w:rsidP="00DF3A97">
            <w:pPr>
              <w:spacing w:line="260" w:lineRule="atLeast"/>
              <w:rPr>
                <w:rFonts w:ascii="Raleway" w:hAnsi="Raleway"/>
                <w:sz w:val="18"/>
                <w:szCs w:val="18"/>
                <w:lang w:val="da-DK"/>
              </w:rPr>
            </w:pPr>
          </w:p>
          <w:p w14:paraId="4B35C902" w14:textId="77777777" w:rsidR="004A7000" w:rsidRDefault="004A7000" w:rsidP="00DF3A97">
            <w:pPr>
              <w:spacing w:line="260" w:lineRule="atLeast"/>
              <w:rPr>
                <w:rFonts w:ascii="Raleway" w:hAnsi="Raleway"/>
                <w:sz w:val="18"/>
                <w:szCs w:val="18"/>
                <w:lang w:val="da-DK"/>
              </w:rPr>
            </w:pPr>
          </w:p>
          <w:p w14:paraId="1EEA8BCB" w14:textId="77777777" w:rsidR="004A7000" w:rsidRDefault="004A7000" w:rsidP="00DF3A97">
            <w:pPr>
              <w:spacing w:line="260" w:lineRule="atLeast"/>
              <w:rPr>
                <w:rFonts w:ascii="Raleway" w:hAnsi="Raleway"/>
                <w:sz w:val="18"/>
                <w:szCs w:val="18"/>
                <w:lang w:val="da-DK"/>
              </w:rPr>
            </w:pPr>
          </w:p>
          <w:p w14:paraId="0897CEE9" w14:textId="77777777" w:rsidR="004A7000" w:rsidRDefault="004A7000" w:rsidP="00DF3A97">
            <w:pPr>
              <w:spacing w:line="260" w:lineRule="atLeast"/>
              <w:rPr>
                <w:rFonts w:ascii="Raleway" w:hAnsi="Raleway"/>
                <w:sz w:val="18"/>
                <w:szCs w:val="18"/>
                <w:lang w:val="da-DK"/>
              </w:rPr>
            </w:pPr>
          </w:p>
          <w:p w14:paraId="12718B6B" w14:textId="77777777" w:rsidR="004A7000" w:rsidRDefault="004A7000" w:rsidP="00DF3A97">
            <w:pPr>
              <w:spacing w:line="260" w:lineRule="atLeast"/>
              <w:rPr>
                <w:rFonts w:ascii="Raleway" w:hAnsi="Raleway"/>
                <w:sz w:val="18"/>
                <w:szCs w:val="18"/>
                <w:lang w:val="da-DK"/>
              </w:rPr>
            </w:pPr>
          </w:p>
          <w:p w14:paraId="3CC7508A" w14:textId="77777777" w:rsidR="004A7000" w:rsidRDefault="004A7000" w:rsidP="00DF3A97">
            <w:pPr>
              <w:spacing w:line="260" w:lineRule="atLeast"/>
              <w:rPr>
                <w:rFonts w:ascii="Raleway" w:hAnsi="Raleway"/>
                <w:sz w:val="18"/>
                <w:szCs w:val="18"/>
                <w:lang w:val="da-DK"/>
              </w:rPr>
            </w:pPr>
          </w:p>
          <w:p w14:paraId="7CC49679" w14:textId="77777777" w:rsidR="004A7000" w:rsidRDefault="004A7000" w:rsidP="00DF3A97">
            <w:pPr>
              <w:spacing w:line="260" w:lineRule="atLeast"/>
              <w:rPr>
                <w:rFonts w:ascii="Raleway" w:hAnsi="Raleway"/>
                <w:sz w:val="18"/>
                <w:szCs w:val="18"/>
                <w:lang w:val="da-DK"/>
              </w:rPr>
            </w:pPr>
          </w:p>
          <w:p w14:paraId="17C553CD" w14:textId="77777777" w:rsidR="004A7000" w:rsidRDefault="004A7000" w:rsidP="00DF3A97">
            <w:pPr>
              <w:spacing w:line="260" w:lineRule="atLeast"/>
              <w:rPr>
                <w:rFonts w:ascii="Raleway" w:hAnsi="Raleway"/>
                <w:sz w:val="18"/>
                <w:szCs w:val="18"/>
                <w:lang w:val="da-DK"/>
              </w:rPr>
            </w:pPr>
          </w:p>
          <w:p w14:paraId="2FF1B2C1" w14:textId="77777777" w:rsidR="004A7000" w:rsidRDefault="004A7000" w:rsidP="00DF3A97">
            <w:pPr>
              <w:spacing w:line="260" w:lineRule="atLeast"/>
              <w:rPr>
                <w:rFonts w:ascii="Raleway" w:hAnsi="Raleway"/>
                <w:sz w:val="18"/>
                <w:szCs w:val="18"/>
                <w:lang w:val="da-DK"/>
              </w:rPr>
            </w:pPr>
          </w:p>
          <w:p w14:paraId="0D9FEE47" w14:textId="77777777" w:rsidR="004A7000" w:rsidRDefault="004A7000" w:rsidP="00DF3A97">
            <w:pPr>
              <w:spacing w:line="260" w:lineRule="atLeast"/>
              <w:rPr>
                <w:rFonts w:ascii="Raleway" w:hAnsi="Raleway"/>
                <w:sz w:val="18"/>
                <w:szCs w:val="18"/>
                <w:lang w:val="da-DK"/>
              </w:rPr>
            </w:pPr>
          </w:p>
          <w:p w14:paraId="3F28943B" w14:textId="77777777" w:rsidR="004A7000" w:rsidRDefault="004A7000" w:rsidP="00DF3A97">
            <w:pPr>
              <w:spacing w:line="260" w:lineRule="atLeast"/>
              <w:rPr>
                <w:rFonts w:ascii="Raleway" w:hAnsi="Raleway"/>
                <w:sz w:val="18"/>
                <w:szCs w:val="18"/>
                <w:lang w:val="da-DK"/>
              </w:rPr>
            </w:pPr>
          </w:p>
          <w:p w14:paraId="246158F4" w14:textId="77777777" w:rsidR="004A7000" w:rsidRDefault="004A7000" w:rsidP="00DF3A97">
            <w:pPr>
              <w:spacing w:line="260" w:lineRule="atLeast"/>
              <w:rPr>
                <w:rFonts w:ascii="Raleway" w:hAnsi="Raleway"/>
                <w:sz w:val="18"/>
                <w:szCs w:val="18"/>
                <w:lang w:val="da-DK"/>
              </w:rPr>
            </w:pPr>
          </w:p>
          <w:p w14:paraId="66D34A43" w14:textId="77777777" w:rsidR="004A7000" w:rsidRDefault="004A7000" w:rsidP="00DF3A97">
            <w:pPr>
              <w:spacing w:line="260" w:lineRule="atLeast"/>
              <w:rPr>
                <w:rFonts w:ascii="Raleway" w:hAnsi="Raleway"/>
                <w:sz w:val="18"/>
                <w:szCs w:val="18"/>
                <w:lang w:val="da-DK"/>
              </w:rPr>
            </w:pPr>
          </w:p>
          <w:p w14:paraId="48EBB710" w14:textId="77777777" w:rsidR="004A7000" w:rsidRDefault="004A7000" w:rsidP="00DF3A97">
            <w:pPr>
              <w:spacing w:line="260" w:lineRule="atLeast"/>
              <w:rPr>
                <w:rFonts w:ascii="Raleway" w:hAnsi="Raleway"/>
                <w:sz w:val="18"/>
                <w:szCs w:val="18"/>
                <w:lang w:val="da-DK"/>
              </w:rPr>
            </w:pPr>
          </w:p>
          <w:p w14:paraId="02C74F63" w14:textId="77777777" w:rsidR="004A7000" w:rsidRDefault="004A7000" w:rsidP="00DF3A97">
            <w:pPr>
              <w:spacing w:line="260" w:lineRule="atLeast"/>
              <w:rPr>
                <w:rFonts w:ascii="Raleway" w:hAnsi="Raleway"/>
                <w:sz w:val="18"/>
                <w:szCs w:val="18"/>
                <w:lang w:val="da-DK"/>
              </w:rPr>
            </w:pPr>
          </w:p>
          <w:p w14:paraId="504A20F5" w14:textId="77777777" w:rsidR="004A7000" w:rsidRDefault="004A7000" w:rsidP="00DF3A97">
            <w:pPr>
              <w:spacing w:line="260" w:lineRule="atLeast"/>
              <w:rPr>
                <w:rFonts w:ascii="Raleway" w:hAnsi="Raleway"/>
                <w:sz w:val="18"/>
                <w:szCs w:val="18"/>
                <w:lang w:val="da-DK"/>
              </w:rPr>
            </w:pPr>
          </w:p>
          <w:p w14:paraId="7A4DAC8D" w14:textId="77777777" w:rsidR="004A7000" w:rsidRDefault="004A7000" w:rsidP="00DF3A97">
            <w:pPr>
              <w:spacing w:line="260" w:lineRule="atLeast"/>
              <w:rPr>
                <w:rFonts w:ascii="Raleway" w:hAnsi="Raleway"/>
                <w:sz w:val="18"/>
                <w:szCs w:val="18"/>
                <w:lang w:val="da-DK"/>
              </w:rPr>
            </w:pPr>
          </w:p>
          <w:p w14:paraId="3C1BDC6E" w14:textId="77777777" w:rsidR="004A7000" w:rsidRDefault="004A7000" w:rsidP="00DF3A97">
            <w:pPr>
              <w:spacing w:line="260" w:lineRule="atLeast"/>
              <w:rPr>
                <w:rFonts w:ascii="Raleway" w:hAnsi="Raleway"/>
                <w:sz w:val="18"/>
                <w:szCs w:val="18"/>
                <w:lang w:val="da-DK"/>
              </w:rPr>
            </w:pPr>
          </w:p>
          <w:p w14:paraId="34981FD9" w14:textId="77777777" w:rsidR="004A7000" w:rsidRDefault="004A7000" w:rsidP="00DF3A97">
            <w:pPr>
              <w:spacing w:line="260" w:lineRule="atLeast"/>
              <w:rPr>
                <w:rFonts w:ascii="Raleway" w:hAnsi="Raleway"/>
                <w:sz w:val="18"/>
                <w:szCs w:val="18"/>
                <w:lang w:val="da-DK"/>
              </w:rPr>
            </w:pPr>
          </w:p>
          <w:p w14:paraId="6F11D5E0" w14:textId="77777777" w:rsidR="004A7000" w:rsidRDefault="004A7000" w:rsidP="00DF3A97">
            <w:pPr>
              <w:spacing w:line="260" w:lineRule="atLeast"/>
              <w:rPr>
                <w:rFonts w:ascii="Raleway" w:hAnsi="Raleway"/>
                <w:sz w:val="18"/>
                <w:szCs w:val="18"/>
                <w:lang w:val="da-DK"/>
              </w:rPr>
            </w:pPr>
          </w:p>
          <w:p w14:paraId="2A0980A9" w14:textId="77777777" w:rsidR="004A7000" w:rsidRDefault="004A7000" w:rsidP="00DF3A97">
            <w:pPr>
              <w:spacing w:line="260" w:lineRule="atLeast"/>
              <w:rPr>
                <w:rFonts w:ascii="Raleway" w:hAnsi="Raleway"/>
                <w:sz w:val="18"/>
                <w:szCs w:val="18"/>
                <w:lang w:val="da-DK"/>
              </w:rPr>
            </w:pPr>
          </w:p>
          <w:p w14:paraId="26C5D1E9" w14:textId="77777777" w:rsidR="004A7000" w:rsidRDefault="004A7000" w:rsidP="00DF3A97">
            <w:pPr>
              <w:spacing w:line="260" w:lineRule="atLeast"/>
              <w:rPr>
                <w:rFonts w:ascii="Raleway" w:hAnsi="Raleway"/>
                <w:sz w:val="18"/>
                <w:szCs w:val="18"/>
                <w:lang w:val="da-DK"/>
              </w:rPr>
            </w:pPr>
          </w:p>
          <w:p w14:paraId="7D359EF7" w14:textId="77777777" w:rsidR="004A7000" w:rsidRDefault="004A7000" w:rsidP="00DF3A97">
            <w:pPr>
              <w:spacing w:line="260" w:lineRule="atLeast"/>
              <w:rPr>
                <w:rFonts w:ascii="Raleway" w:hAnsi="Raleway"/>
                <w:sz w:val="18"/>
                <w:szCs w:val="18"/>
                <w:lang w:val="da-DK"/>
              </w:rPr>
            </w:pPr>
          </w:p>
          <w:p w14:paraId="31785188" w14:textId="77777777" w:rsidR="004A7000" w:rsidRDefault="004A7000" w:rsidP="00DF3A97">
            <w:pPr>
              <w:spacing w:line="260" w:lineRule="atLeast"/>
              <w:rPr>
                <w:rFonts w:ascii="Raleway" w:hAnsi="Raleway"/>
                <w:sz w:val="18"/>
                <w:szCs w:val="18"/>
                <w:lang w:val="da-DK"/>
              </w:rPr>
            </w:pPr>
          </w:p>
          <w:p w14:paraId="6B1D3BBE" w14:textId="4AF701AD" w:rsidR="004A7000" w:rsidRPr="00F21568" w:rsidRDefault="004A7000" w:rsidP="00DF3A97">
            <w:pPr>
              <w:spacing w:line="260" w:lineRule="atLeast"/>
              <w:rPr>
                <w:rFonts w:ascii="Raleway" w:hAnsi="Raleway"/>
                <w:sz w:val="18"/>
                <w:szCs w:val="18"/>
                <w:lang w:val="da-DK"/>
              </w:rPr>
            </w:pPr>
          </w:p>
        </w:tc>
        <w:tc>
          <w:tcPr>
            <w:tcW w:w="5529" w:type="dxa"/>
            <w:tcBorders>
              <w:top w:val="single" w:sz="4" w:space="0" w:color="auto"/>
              <w:bottom w:val="single" w:sz="4" w:space="0" w:color="auto"/>
            </w:tcBorders>
          </w:tcPr>
          <w:p w14:paraId="6F332B48" w14:textId="7CB40CEE" w:rsidR="00394943" w:rsidRPr="00F21568" w:rsidRDefault="00394943" w:rsidP="00394943">
            <w:pPr>
              <w:spacing w:line="260" w:lineRule="atLeast"/>
              <w:rPr>
                <w:rFonts w:ascii="Raleway" w:eastAsia="Raleway" w:hAnsi="Raleway" w:cs="Raleway"/>
                <w:color w:val="000000" w:themeColor="text1"/>
                <w:sz w:val="18"/>
                <w:szCs w:val="18"/>
                <w:lang w:val="da-DK"/>
              </w:rPr>
            </w:pPr>
          </w:p>
          <w:p w14:paraId="7F1A570B" w14:textId="77777777" w:rsidR="00394943" w:rsidRDefault="00394943" w:rsidP="00394943">
            <w:pPr>
              <w:spacing w:line="260" w:lineRule="atLeast"/>
              <w:rPr>
                <w:rFonts w:ascii="Raleway" w:eastAsia="Raleway" w:hAnsi="Raleway" w:cs="Raleway"/>
                <w:color w:val="000000" w:themeColor="text1"/>
                <w:sz w:val="18"/>
                <w:szCs w:val="18"/>
                <w:lang w:val="da-DK"/>
              </w:rPr>
            </w:pPr>
            <w:r w:rsidRPr="00394943">
              <w:rPr>
                <w:rFonts w:ascii="Raleway" w:eastAsia="Raleway" w:hAnsi="Raleway" w:cs="Raleway"/>
                <w:color w:val="000000" w:themeColor="text1"/>
                <w:sz w:val="18"/>
                <w:szCs w:val="18"/>
                <w:lang w:val="da-DK"/>
              </w:rPr>
              <w:t>I kommuneplanen er der i henhold til planloven udpeget områder med særlige landskabelige beskyttelsesinteresser. Til områdeudpegningerne er knyttet retningslinjer, der skal beskytte områdernes særlige værdier.</w:t>
            </w:r>
          </w:p>
          <w:p w14:paraId="37A3C1D4" w14:textId="77777777" w:rsidR="00394943" w:rsidRPr="00394943" w:rsidRDefault="00394943" w:rsidP="00394943">
            <w:pPr>
              <w:spacing w:line="260" w:lineRule="atLeast"/>
              <w:rPr>
                <w:rFonts w:ascii="Raleway" w:eastAsia="Raleway" w:hAnsi="Raleway" w:cs="Raleway"/>
                <w:color w:val="000000" w:themeColor="text1"/>
                <w:sz w:val="18"/>
                <w:szCs w:val="18"/>
                <w:lang w:val="da-DK"/>
              </w:rPr>
            </w:pPr>
          </w:p>
          <w:p w14:paraId="308A34C3" w14:textId="77777777" w:rsidR="00394943" w:rsidRPr="00394943" w:rsidRDefault="00394943" w:rsidP="00394943">
            <w:pPr>
              <w:spacing w:line="260" w:lineRule="atLeast"/>
              <w:rPr>
                <w:rFonts w:ascii="Raleway" w:eastAsia="Raleway" w:hAnsi="Raleway" w:cs="Raleway"/>
                <w:color w:val="000000" w:themeColor="text1"/>
                <w:sz w:val="18"/>
                <w:szCs w:val="18"/>
                <w:lang w:val="da-DK"/>
              </w:rPr>
            </w:pPr>
            <w:r w:rsidRPr="00394943">
              <w:rPr>
                <w:rFonts w:ascii="Raleway" w:eastAsia="Raleway" w:hAnsi="Raleway" w:cs="Raleway"/>
                <w:color w:val="000000" w:themeColor="text1"/>
                <w:sz w:val="18"/>
                <w:szCs w:val="18"/>
                <w:lang w:val="da-DK"/>
              </w:rPr>
              <w:t>Ifølge planloven må udpegningerne ikke være egentlige forbudszoner. Der skal foretages en konkret vurdering/skøn af et ansøgt projekt. Vurderingen skal foretages i henhold den lovgivning, som det pågældende projekt er omfattet af.</w:t>
            </w:r>
          </w:p>
          <w:p w14:paraId="5B89D604" w14:textId="4116E8BE" w:rsidR="0080535D" w:rsidRPr="00F21568" w:rsidRDefault="00394943" w:rsidP="00394943">
            <w:pPr>
              <w:spacing w:line="260" w:lineRule="atLeast"/>
              <w:rPr>
                <w:rFonts w:ascii="Raleway" w:eastAsia="Raleway" w:hAnsi="Raleway" w:cs="Raleway"/>
                <w:color w:val="000000" w:themeColor="text1"/>
                <w:sz w:val="18"/>
                <w:szCs w:val="18"/>
                <w:lang w:val="da-DK"/>
              </w:rPr>
            </w:pPr>
            <w:r w:rsidRPr="00394943">
              <w:rPr>
                <w:rFonts w:ascii="Raleway" w:eastAsia="Raleway" w:hAnsi="Raleway" w:cs="Raleway"/>
                <w:color w:val="000000" w:themeColor="text1"/>
                <w:sz w:val="18"/>
                <w:szCs w:val="18"/>
                <w:lang w:val="da-DK"/>
              </w:rPr>
              <w:t>Kommuneplanen kan dermed ikke ”overrule” den eksisterende lovgivning.</w:t>
            </w:r>
          </w:p>
        </w:tc>
        <w:tc>
          <w:tcPr>
            <w:tcW w:w="4536" w:type="dxa"/>
            <w:tcBorders>
              <w:top w:val="single" w:sz="4" w:space="0" w:color="auto"/>
              <w:bottom w:val="single" w:sz="4" w:space="0" w:color="auto"/>
            </w:tcBorders>
          </w:tcPr>
          <w:p w14:paraId="51E44A2B" w14:textId="225275C2" w:rsidR="0080535D" w:rsidRPr="00F21568" w:rsidRDefault="0080535D" w:rsidP="00DA0B32">
            <w:pPr>
              <w:spacing w:line="260" w:lineRule="atLeast"/>
              <w:rPr>
                <w:rFonts w:ascii="Raleway" w:hAnsi="Raleway" w:cs="Arial"/>
                <w:sz w:val="18"/>
                <w:szCs w:val="18"/>
                <w:lang w:val="da-DK"/>
              </w:rPr>
            </w:pPr>
            <w:r w:rsidRPr="00DF3A97">
              <w:rPr>
                <w:rFonts w:ascii="Raleway" w:hAnsi="Raleway" w:cs="Arial"/>
                <w:sz w:val="18"/>
                <w:szCs w:val="18"/>
                <w:lang w:val="da-DK"/>
              </w:rPr>
              <w:t>Høringssvaret medfører ingen ændringer.</w:t>
            </w:r>
          </w:p>
        </w:tc>
      </w:tr>
      <w:tr w:rsidR="0080535D" w:rsidRPr="00627122" w14:paraId="07A21A10" w14:textId="77777777" w:rsidTr="2A8CD1D8">
        <w:tc>
          <w:tcPr>
            <w:tcW w:w="15163" w:type="dxa"/>
            <w:gridSpan w:val="3"/>
            <w:shd w:val="clear" w:color="auto" w:fill="EEECE1" w:themeFill="background2"/>
          </w:tcPr>
          <w:p w14:paraId="4C37C359" w14:textId="77777777" w:rsidR="0080535D" w:rsidRDefault="0080535D" w:rsidP="00057B2A">
            <w:pPr>
              <w:spacing w:line="260" w:lineRule="atLeast"/>
              <w:jc w:val="center"/>
              <w:rPr>
                <w:rFonts w:ascii="Raleway" w:hAnsi="Raleway" w:cs="Arial"/>
                <w:b/>
                <w:sz w:val="28"/>
                <w:szCs w:val="28"/>
                <w:lang w:val="da-DK"/>
              </w:rPr>
            </w:pPr>
          </w:p>
          <w:p w14:paraId="124E1D5A" w14:textId="38B05250" w:rsidR="0080535D" w:rsidRDefault="0080535D" w:rsidP="00057B2A">
            <w:pPr>
              <w:spacing w:line="260" w:lineRule="atLeast"/>
              <w:jc w:val="center"/>
              <w:rPr>
                <w:rFonts w:ascii="Raleway" w:hAnsi="Raleway"/>
                <w:b/>
                <w:sz w:val="22"/>
                <w:szCs w:val="22"/>
                <w:lang w:val="da-DK"/>
              </w:rPr>
            </w:pPr>
            <w:r>
              <w:rPr>
                <w:rFonts w:ascii="Raleway" w:hAnsi="Raleway"/>
                <w:b/>
                <w:sz w:val="22"/>
                <w:szCs w:val="22"/>
                <w:lang w:val="da-DK"/>
              </w:rPr>
              <w:t xml:space="preserve">Borger i Vejle Kommune – høringssvar om reservation af banestrækning over Vejle Fjord </w:t>
            </w:r>
          </w:p>
          <w:p w14:paraId="59C8CE60" w14:textId="77777777" w:rsidR="0080535D" w:rsidRPr="003A000D" w:rsidRDefault="0080535D" w:rsidP="00057B2A">
            <w:pPr>
              <w:spacing w:line="260" w:lineRule="atLeast"/>
              <w:jc w:val="center"/>
              <w:rPr>
                <w:rFonts w:ascii="Raleway" w:hAnsi="Raleway"/>
                <w:b/>
                <w:sz w:val="28"/>
                <w:szCs w:val="28"/>
                <w:lang w:val="da-DK"/>
              </w:rPr>
            </w:pPr>
            <w:r>
              <w:rPr>
                <w:rFonts w:ascii="Raleway" w:hAnsi="Raleway"/>
                <w:b/>
                <w:sz w:val="22"/>
                <w:szCs w:val="22"/>
                <w:lang w:val="da-DK"/>
              </w:rPr>
              <w:t xml:space="preserve"> </w:t>
            </w:r>
          </w:p>
        </w:tc>
      </w:tr>
      <w:tr w:rsidR="0080535D" w:rsidRPr="005A58C6" w14:paraId="5252F391" w14:textId="77777777" w:rsidTr="2A8CD1D8">
        <w:tc>
          <w:tcPr>
            <w:tcW w:w="5098" w:type="dxa"/>
          </w:tcPr>
          <w:p w14:paraId="6711CA5A" w14:textId="77777777" w:rsidR="0080535D" w:rsidRDefault="0080535D" w:rsidP="00057B2A">
            <w:pPr>
              <w:spacing w:line="260" w:lineRule="atLeast"/>
              <w:rPr>
                <w:rFonts w:ascii="Raleway" w:hAnsi="Raleway"/>
                <w:bCs/>
                <w:sz w:val="18"/>
                <w:szCs w:val="18"/>
                <w:lang w:val="da-DK"/>
              </w:rPr>
            </w:pPr>
            <w:r w:rsidRPr="00395609">
              <w:rPr>
                <w:rFonts w:ascii="Raleway" w:hAnsi="Raleway" w:cs="Arial"/>
                <w:b/>
                <w:sz w:val="18"/>
                <w:szCs w:val="18"/>
                <w:lang w:val="da-DK"/>
              </w:rPr>
              <w:t>Resumé af høringssvar</w:t>
            </w:r>
          </w:p>
        </w:tc>
        <w:tc>
          <w:tcPr>
            <w:tcW w:w="5529" w:type="dxa"/>
            <w:tcBorders>
              <w:bottom w:val="single" w:sz="8" w:space="0" w:color="auto"/>
            </w:tcBorders>
          </w:tcPr>
          <w:p w14:paraId="308CDED3" w14:textId="77777777" w:rsidR="0080535D" w:rsidRDefault="0080535D"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vurdering</w:t>
            </w:r>
          </w:p>
        </w:tc>
        <w:tc>
          <w:tcPr>
            <w:tcW w:w="4536" w:type="dxa"/>
          </w:tcPr>
          <w:p w14:paraId="274D0F5C" w14:textId="77777777" w:rsidR="0080535D" w:rsidRDefault="0080535D" w:rsidP="00057B2A">
            <w:pPr>
              <w:spacing w:line="260" w:lineRule="atLeast"/>
              <w:rPr>
                <w:rFonts w:ascii="Raleway" w:hAnsi="Raleway"/>
                <w:bCs/>
                <w:sz w:val="18"/>
                <w:szCs w:val="18"/>
                <w:lang w:val="da-DK"/>
              </w:rPr>
            </w:pPr>
            <w:r w:rsidRPr="00395609">
              <w:rPr>
                <w:rFonts w:ascii="Raleway" w:hAnsi="Raleway" w:cs="Arial"/>
                <w:b/>
                <w:sz w:val="18"/>
                <w:szCs w:val="18"/>
                <w:lang w:val="da-DK" w:eastAsia="da-DK"/>
              </w:rPr>
              <w:t>Administrationens indstilling</w:t>
            </w:r>
          </w:p>
        </w:tc>
      </w:tr>
      <w:tr w:rsidR="0080535D" w:rsidRPr="00627122" w14:paraId="5BDD02DF" w14:textId="77777777" w:rsidTr="2A8CD1D8">
        <w:tc>
          <w:tcPr>
            <w:tcW w:w="5098" w:type="dxa"/>
            <w:tcBorders>
              <w:top w:val="double" w:sz="4" w:space="0" w:color="4F81BD" w:themeColor="accent1"/>
              <w:bottom w:val="double" w:sz="4" w:space="0" w:color="4F81BD" w:themeColor="accent1"/>
            </w:tcBorders>
          </w:tcPr>
          <w:p w14:paraId="7E085F96" w14:textId="3F75858C" w:rsidR="0080535D" w:rsidRPr="00DF3A97" w:rsidRDefault="0080535D" w:rsidP="00DF3A97">
            <w:pPr>
              <w:spacing w:line="260" w:lineRule="atLeast"/>
              <w:rPr>
                <w:rFonts w:ascii="Raleway" w:hAnsi="Raleway"/>
                <w:sz w:val="18"/>
                <w:szCs w:val="18"/>
                <w:lang w:val="da-DK"/>
              </w:rPr>
            </w:pPr>
            <w:r w:rsidRPr="00DF3A97">
              <w:rPr>
                <w:rFonts w:ascii="Raleway" w:hAnsi="Raleway"/>
                <w:sz w:val="18"/>
                <w:szCs w:val="18"/>
                <w:lang w:val="da-DK"/>
              </w:rPr>
              <w:t xml:space="preserve">En borger har overfor Vejle Kommune spurgt til, hvorvidt banestrækningen over Vejle Fjord stadig indgår i statens infrastrukturplaner.  </w:t>
            </w:r>
          </w:p>
        </w:tc>
        <w:tc>
          <w:tcPr>
            <w:tcW w:w="5529" w:type="dxa"/>
            <w:tcBorders>
              <w:top w:val="single" w:sz="4" w:space="0" w:color="auto"/>
              <w:bottom w:val="single" w:sz="4" w:space="0" w:color="auto"/>
            </w:tcBorders>
          </w:tcPr>
          <w:p w14:paraId="701A251A" w14:textId="4223D83F" w:rsidR="0080535D" w:rsidRPr="00DF3A97" w:rsidRDefault="02E5394B" w:rsidP="2A8CD1D8">
            <w:pPr>
              <w:spacing w:line="260" w:lineRule="atLeast"/>
              <w:rPr>
                <w:rFonts w:ascii="Raleway" w:hAnsi="Raleway"/>
                <w:sz w:val="18"/>
                <w:szCs w:val="18"/>
                <w:lang w:val="da-DK"/>
              </w:rPr>
            </w:pPr>
            <w:r w:rsidRPr="2A8CD1D8">
              <w:rPr>
                <w:rFonts w:ascii="Raleway" w:hAnsi="Raleway"/>
                <w:sz w:val="18"/>
                <w:szCs w:val="18"/>
                <w:lang w:val="da-DK"/>
              </w:rPr>
              <w:t xml:space="preserve">Høringssvaret vedrører en fælles retningslinje og redegørelse, og vurdering og indstilling er koordineret med de øvrige kommuner i Trekantområdet. </w:t>
            </w:r>
          </w:p>
          <w:p w14:paraId="7E89FDCA" w14:textId="41D88D57" w:rsidR="0080535D" w:rsidRPr="00DF3A97" w:rsidRDefault="0080535D" w:rsidP="2A8CD1D8">
            <w:pPr>
              <w:spacing w:line="260" w:lineRule="atLeast"/>
              <w:rPr>
                <w:rFonts w:ascii="Raleway" w:eastAsia="Raleway" w:hAnsi="Raleway" w:cs="Raleway"/>
                <w:color w:val="000000" w:themeColor="text1"/>
                <w:sz w:val="18"/>
                <w:szCs w:val="18"/>
                <w:lang w:val="da-DK"/>
              </w:rPr>
            </w:pPr>
          </w:p>
          <w:p w14:paraId="6B2ECAF3" w14:textId="77777777" w:rsidR="0080535D" w:rsidRDefault="00841478" w:rsidP="00841478">
            <w:pPr>
              <w:spacing w:line="260" w:lineRule="atLeast"/>
              <w:rPr>
                <w:rFonts w:ascii="Raleway" w:eastAsia="Raleway" w:hAnsi="Raleway" w:cs="Raleway"/>
                <w:color w:val="000000" w:themeColor="text1"/>
                <w:sz w:val="18"/>
                <w:szCs w:val="18"/>
                <w:lang w:val="da-DK"/>
              </w:rPr>
            </w:pPr>
            <w:r w:rsidRPr="00841478">
              <w:rPr>
                <w:rFonts w:ascii="Raleway" w:eastAsia="Raleway" w:hAnsi="Raleway" w:cs="Raleway"/>
                <w:color w:val="000000" w:themeColor="text1"/>
                <w:sz w:val="18"/>
                <w:szCs w:val="18"/>
                <w:lang w:val="da-DK"/>
              </w:rPr>
              <w:t>Det fremgår af det regeringsgrundlag, som SVMregeringen fremlagde, at Togfonden blev nedlagt, fordi der ikke længere var et politisk flertal bag.</w:t>
            </w:r>
          </w:p>
          <w:p w14:paraId="38013B36" w14:textId="77777777" w:rsidR="004A7000" w:rsidRDefault="004A7000" w:rsidP="00841478">
            <w:pPr>
              <w:spacing w:line="260" w:lineRule="atLeast"/>
              <w:rPr>
                <w:rFonts w:ascii="Raleway" w:eastAsia="Raleway" w:hAnsi="Raleway" w:cs="Raleway"/>
                <w:color w:val="000000" w:themeColor="text1"/>
                <w:sz w:val="18"/>
                <w:szCs w:val="18"/>
                <w:lang w:val="da-DK"/>
              </w:rPr>
            </w:pPr>
          </w:p>
          <w:p w14:paraId="72850B81" w14:textId="77777777" w:rsidR="004A7000" w:rsidRDefault="004A7000" w:rsidP="00841478">
            <w:pPr>
              <w:spacing w:line="260" w:lineRule="atLeast"/>
              <w:rPr>
                <w:rFonts w:ascii="Raleway" w:eastAsia="Raleway" w:hAnsi="Raleway" w:cs="Raleway"/>
                <w:color w:val="000000" w:themeColor="text1"/>
                <w:sz w:val="18"/>
                <w:szCs w:val="18"/>
                <w:lang w:val="da-DK"/>
              </w:rPr>
            </w:pPr>
          </w:p>
          <w:p w14:paraId="17748ACB" w14:textId="77777777" w:rsidR="004A7000" w:rsidRDefault="004A7000" w:rsidP="00841478">
            <w:pPr>
              <w:spacing w:line="260" w:lineRule="atLeast"/>
              <w:rPr>
                <w:rFonts w:ascii="Raleway" w:eastAsia="Raleway" w:hAnsi="Raleway" w:cs="Raleway"/>
                <w:color w:val="000000" w:themeColor="text1"/>
                <w:sz w:val="18"/>
                <w:szCs w:val="18"/>
                <w:lang w:val="da-DK"/>
              </w:rPr>
            </w:pPr>
          </w:p>
          <w:p w14:paraId="4B68719E" w14:textId="77777777" w:rsidR="004A7000" w:rsidRDefault="004A7000" w:rsidP="00841478">
            <w:pPr>
              <w:spacing w:line="260" w:lineRule="atLeast"/>
              <w:rPr>
                <w:rFonts w:ascii="Raleway" w:eastAsia="Raleway" w:hAnsi="Raleway" w:cs="Raleway"/>
                <w:color w:val="000000" w:themeColor="text1"/>
                <w:sz w:val="18"/>
                <w:szCs w:val="18"/>
                <w:lang w:val="da-DK"/>
              </w:rPr>
            </w:pPr>
          </w:p>
          <w:p w14:paraId="04BAE77D" w14:textId="77777777" w:rsidR="004A7000" w:rsidRPr="004A7000" w:rsidRDefault="004A7000" w:rsidP="004A7000">
            <w:pPr>
              <w:spacing w:line="260" w:lineRule="atLeast"/>
              <w:rPr>
                <w:rFonts w:ascii="Raleway" w:eastAsia="Raleway" w:hAnsi="Raleway" w:cs="Raleway"/>
                <w:color w:val="000000" w:themeColor="text1"/>
                <w:sz w:val="18"/>
                <w:szCs w:val="18"/>
                <w:lang w:val="da-DK"/>
              </w:rPr>
            </w:pPr>
            <w:r w:rsidRPr="004A7000">
              <w:rPr>
                <w:rFonts w:ascii="Raleway" w:eastAsia="Raleway" w:hAnsi="Raleway" w:cs="Raleway"/>
                <w:color w:val="000000" w:themeColor="text1"/>
                <w:sz w:val="18"/>
                <w:szCs w:val="18"/>
                <w:lang w:val="da-DK"/>
              </w:rPr>
              <w:t>I redegørelsen til retningslinje 5.2.1 Kollektiv trafik fjernes: ”Der er udarbejdet VVM-redegørelser for ny en ny banestrækning over Vestfyn og en ny banestrækning over Vejle Fjord mellem Brejning og Daugård. I begge tilfælde er der udpeget interessezoner, jf. kort   hos Vejle og Middelfart Kommuner”. Teksten ændres til:</w:t>
            </w:r>
          </w:p>
          <w:p w14:paraId="114F5AF0" w14:textId="77777777" w:rsidR="004A7000" w:rsidRPr="004A7000" w:rsidRDefault="004A7000" w:rsidP="004A7000">
            <w:pPr>
              <w:spacing w:line="260" w:lineRule="atLeast"/>
              <w:rPr>
                <w:rFonts w:ascii="Raleway" w:eastAsia="Raleway" w:hAnsi="Raleway" w:cs="Raleway"/>
                <w:color w:val="000000" w:themeColor="text1"/>
                <w:sz w:val="18"/>
                <w:szCs w:val="18"/>
                <w:lang w:val="da-DK"/>
              </w:rPr>
            </w:pPr>
            <w:r w:rsidRPr="004A7000">
              <w:rPr>
                <w:rFonts w:ascii="Raleway" w:eastAsia="Raleway" w:hAnsi="Raleway" w:cs="Raleway"/>
                <w:color w:val="000000" w:themeColor="text1"/>
                <w:sz w:val="18"/>
                <w:szCs w:val="18"/>
                <w:lang w:val="da-DK"/>
              </w:rPr>
              <w:t>”Der er udarbejdet VVM-redegørelse for en ny banestrækning over Vestfyn. Der er udpeget en interessezone jf. kort hos Middelfart Kommune. Det indebærer…”</w:t>
            </w:r>
          </w:p>
          <w:p w14:paraId="05F795A0" w14:textId="2C606954" w:rsidR="004A7000" w:rsidRDefault="004A7000" w:rsidP="004A7000">
            <w:pPr>
              <w:spacing w:line="260" w:lineRule="atLeast"/>
              <w:rPr>
                <w:rFonts w:ascii="Raleway" w:eastAsia="Raleway" w:hAnsi="Raleway" w:cs="Raleway"/>
                <w:color w:val="000000" w:themeColor="text1"/>
                <w:sz w:val="18"/>
                <w:szCs w:val="18"/>
                <w:lang w:val="da-DK"/>
              </w:rPr>
            </w:pPr>
            <w:r w:rsidRPr="004A7000">
              <w:rPr>
                <w:rFonts w:ascii="Raleway" w:eastAsia="Raleway" w:hAnsi="Raleway" w:cs="Raleway"/>
                <w:color w:val="000000" w:themeColor="text1"/>
                <w:sz w:val="18"/>
                <w:szCs w:val="18"/>
                <w:lang w:val="da-DK"/>
              </w:rPr>
              <w:t xml:space="preserve">”Der er ligeledes udarbejdet en VVM-redegørelse for en ny jernbaneforbindelse mellem </w:t>
            </w:r>
            <w:proofErr w:type="spellStart"/>
            <w:r w:rsidRPr="004A7000">
              <w:rPr>
                <w:rFonts w:ascii="Raleway" w:eastAsia="Raleway" w:hAnsi="Raleway" w:cs="Raleway"/>
                <w:color w:val="000000" w:themeColor="text1"/>
                <w:sz w:val="18"/>
                <w:szCs w:val="18"/>
                <w:lang w:val="da-DK"/>
              </w:rPr>
              <w:t>mellem</w:t>
            </w:r>
            <w:proofErr w:type="spellEnd"/>
            <w:r w:rsidRPr="004A7000">
              <w:rPr>
                <w:rFonts w:ascii="Raleway" w:eastAsia="Raleway" w:hAnsi="Raleway" w:cs="Raleway"/>
                <w:color w:val="000000" w:themeColor="text1"/>
                <w:sz w:val="18"/>
                <w:szCs w:val="18"/>
                <w:lang w:val="da-DK"/>
              </w:rPr>
              <w:t xml:space="preserve"> Vejle og Billund. Projektet afventer</w:t>
            </w:r>
            <w:proofErr w:type="gramStart"/>
            <w:r w:rsidRPr="004A7000">
              <w:rPr>
                <w:rFonts w:ascii="Raleway" w:eastAsia="Raleway" w:hAnsi="Raleway" w:cs="Raleway"/>
                <w:color w:val="000000" w:themeColor="text1"/>
                <w:sz w:val="18"/>
                <w:szCs w:val="18"/>
                <w:lang w:val="da-DK"/>
              </w:rPr>
              <w:t xml:space="preserve"> ..</w:t>
            </w:r>
            <w:proofErr w:type="gramEnd"/>
            <w:r w:rsidRPr="004A7000">
              <w:rPr>
                <w:rFonts w:ascii="Raleway" w:eastAsia="Raleway" w:hAnsi="Raleway" w:cs="Raleway"/>
                <w:color w:val="000000" w:themeColor="text1"/>
                <w:sz w:val="18"/>
                <w:szCs w:val="18"/>
                <w:lang w:val="da-DK"/>
              </w:rPr>
              <w:t>”</w:t>
            </w:r>
          </w:p>
          <w:p w14:paraId="0C058D11" w14:textId="77777777" w:rsidR="004A7000" w:rsidRDefault="004A7000" w:rsidP="00841478">
            <w:pPr>
              <w:spacing w:line="260" w:lineRule="atLeast"/>
              <w:rPr>
                <w:rFonts w:ascii="Raleway" w:eastAsia="Raleway" w:hAnsi="Raleway" w:cs="Raleway"/>
                <w:color w:val="000000" w:themeColor="text1"/>
                <w:sz w:val="18"/>
                <w:szCs w:val="18"/>
                <w:lang w:val="da-DK"/>
              </w:rPr>
            </w:pPr>
          </w:p>
          <w:p w14:paraId="702442E2" w14:textId="77777777" w:rsidR="004A7000" w:rsidRDefault="004A7000" w:rsidP="00841478">
            <w:pPr>
              <w:spacing w:line="260" w:lineRule="atLeast"/>
              <w:rPr>
                <w:rFonts w:ascii="Raleway" w:eastAsia="Raleway" w:hAnsi="Raleway" w:cs="Raleway"/>
                <w:color w:val="000000" w:themeColor="text1"/>
                <w:sz w:val="18"/>
                <w:szCs w:val="18"/>
                <w:lang w:val="da-DK"/>
              </w:rPr>
            </w:pPr>
          </w:p>
          <w:p w14:paraId="7B42C853" w14:textId="77777777" w:rsidR="004A7000" w:rsidRDefault="004A7000" w:rsidP="00841478">
            <w:pPr>
              <w:spacing w:line="260" w:lineRule="atLeast"/>
              <w:rPr>
                <w:rFonts w:ascii="Raleway" w:eastAsia="Raleway" w:hAnsi="Raleway" w:cs="Raleway"/>
                <w:color w:val="000000" w:themeColor="text1"/>
                <w:sz w:val="18"/>
                <w:szCs w:val="18"/>
                <w:lang w:val="da-DK"/>
              </w:rPr>
            </w:pPr>
          </w:p>
          <w:p w14:paraId="055760AC" w14:textId="77777777" w:rsidR="004A7000" w:rsidRDefault="004A7000" w:rsidP="00841478">
            <w:pPr>
              <w:spacing w:line="260" w:lineRule="atLeast"/>
              <w:rPr>
                <w:rFonts w:ascii="Raleway" w:eastAsia="Raleway" w:hAnsi="Raleway" w:cs="Raleway"/>
                <w:color w:val="000000" w:themeColor="text1"/>
                <w:sz w:val="18"/>
                <w:szCs w:val="18"/>
                <w:lang w:val="da-DK"/>
              </w:rPr>
            </w:pPr>
          </w:p>
          <w:p w14:paraId="0062B224" w14:textId="77777777" w:rsidR="004A7000" w:rsidRDefault="004A7000" w:rsidP="00841478">
            <w:pPr>
              <w:spacing w:line="260" w:lineRule="atLeast"/>
              <w:rPr>
                <w:rFonts w:ascii="Raleway" w:eastAsia="Raleway" w:hAnsi="Raleway" w:cs="Raleway"/>
                <w:color w:val="000000" w:themeColor="text1"/>
                <w:sz w:val="18"/>
                <w:szCs w:val="18"/>
                <w:lang w:val="da-DK"/>
              </w:rPr>
            </w:pPr>
          </w:p>
          <w:p w14:paraId="176F074F" w14:textId="77777777" w:rsidR="004A7000" w:rsidRDefault="004A7000" w:rsidP="00841478">
            <w:pPr>
              <w:spacing w:line="260" w:lineRule="atLeast"/>
              <w:rPr>
                <w:rFonts w:ascii="Raleway" w:eastAsia="Raleway" w:hAnsi="Raleway" w:cs="Raleway"/>
                <w:color w:val="000000" w:themeColor="text1"/>
                <w:sz w:val="18"/>
                <w:szCs w:val="18"/>
                <w:lang w:val="da-DK"/>
              </w:rPr>
            </w:pPr>
          </w:p>
          <w:p w14:paraId="2EE5501E" w14:textId="77777777" w:rsidR="004A7000" w:rsidRDefault="004A7000" w:rsidP="00841478">
            <w:pPr>
              <w:spacing w:line="260" w:lineRule="atLeast"/>
              <w:rPr>
                <w:rFonts w:ascii="Raleway" w:eastAsia="Raleway" w:hAnsi="Raleway" w:cs="Raleway"/>
                <w:color w:val="000000" w:themeColor="text1"/>
                <w:sz w:val="18"/>
                <w:szCs w:val="18"/>
                <w:lang w:val="da-DK"/>
              </w:rPr>
            </w:pPr>
          </w:p>
          <w:p w14:paraId="4D3DFEE6" w14:textId="77777777" w:rsidR="004A7000" w:rsidRDefault="004A7000" w:rsidP="00841478">
            <w:pPr>
              <w:spacing w:line="260" w:lineRule="atLeast"/>
              <w:rPr>
                <w:rFonts w:ascii="Raleway" w:eastAsia="Raleway" w:hAnsi="Raleway" w:cs="Raleway"/>
                <w:color w:val="000000" w:themeColor="text1"/>
                <w:sz w:val="18"/>
                <w:szCs w:val="18"/>
                <w:lang w:val="da-DK"/>
              </w:rPr>
            </w:pPr>
          </w:p>
          <w:p w14:paraId="6D767002" w14:textId="77777777" w:rsidR="004A7000" w:rsidRDefault="004A7000" w:rsidP="00841478">
            <w:pPr>
              <w:spacing w:line="260" w:lineRule="atLeast"/>
              <w:rPr>
                <w:rFonts w:ascii="Raleway" w:eastAsia="Raleway" w:hAnsi="Raleway" w:cs="Raleway"/>
                <w:color w:val="000000" w:themeColor="text1"/>
                <w:sz w:val="18"/>
                <w:szCs w:val="18"/>
                <w:lang w:val="da-DK"/>
              </w:rPr>
            </w:pPr>
          </w:p>
          <w:p w14:paraId="5840878F" w14:textId="77777777" w:rsidR="004A7000" w:rsidRDefault="004A7000" w:rsidP="00841478">
            <w:pPr>
              <w:spacing w:line="260" w:lineRule="atLeast"/>
              <w:rPr>
                <w:rFonts w:ascii="Raleway" w:eastAsia="Raleway" w:hAnsi="Raleway" w:cs="Raleway"/>
                <w:color w:val="000000" w:themeColor="text1"/>
                <w:sz w:val="18"/>
                <w:szCs w:val="18"/>
                <w:lang w:val="da-DK"/>
              </w:rPr>
            </w:pPr>
          </w:p>
          <w:p w14:paraId="3507DAD9" w14:textId="77777777" w:rsidR="004A7000" w:rsidRDefault="004A7000" w:rsidP="00841478">
            <w:pPr>
              <w:spacing w:line="260" w:lineRule="atLeast"/>
              <w:rPr>
                <w:rFonts w:ascii="Raleway" w:eastAsia="Raleway" w:hAnsi="Raleway" w:cs="Raleway"/>
                <w:color w:val="000000" w:themeColor="text1"/>
                <w:sz w:val="18"/>
                <w:szCs w:val="18"/>
                <w:lang w:val="da-DK"/>
              </w:rPr>
            </w:pPr>
          </w:p>
          <w:p w14:paraId="4ABAB347" w14:textId="77777777" w:rsidR="004A7000" w:rsidRDefault="004A7000" w:rsidP="00841478">
            <w:pPr>
              <w:spacing w:line="260" w:lineRule="atLeast"/>
              <w:rPr>
                <w:rFonts w:ascii="Raleway" w:eastAsia="Raleway" w:hAnsi="Raleway" w:cs="Raleway"/>
                <w:color w:val="000000" w:themeColor="text1"/>
                <w:sz w:val="18"/>
                <w:szCs w:val="18"/>
                <w:lang w:val="da-DK"/>
              </w:rPr>
            </w:pPr>
          </w:p>
          <w:p w14:paraId="2247F5E7" w14:textId="339587F2" w:rsidR="004A7000" w:rsidRPr="00DF3A97" w:rsidRDefault="004A7000" w:rsidP="00841478">
            <w:pPr>
              <w:spacing w:line="260" w:lineRule="atLeast"/>
              <w:rPr>
                <w:rFonts w:ascii="Raleway" w:eastAsia="Raleway" w:hAnsi="Raleway" w:cs="Raleway"/>
                <w:color w:val="000000" w:themeColor="text1"/>
                <w:sz w:val="18"/>
                <w:szCs w:val="18"/>
                <w:lang w:val="da-DK"/>
              </w:rPr>
            </w:pPr>
          </w:p>
        </w:tc>
        <w:tc>
          <w:tcPr>
            <w:tcW w:w="4536" w:type="dxa"/>
            <w:tcBorders>
              <w:top w:val="single" w:sz="4" w:space="0" w:color="auto"/>
              <w:bottom w:val="single" w:sz="4" w:space="0" w:color="auto"/>
            </w:tcBorders>
          </w:tcPr>
          <w:p w14:paraId="6A50364B" w14:textId="7E00F721" w:rsidR="004A7000" w:rsidRDefault="004A7000" w:rsidP="004A7000">
            <w:pPr>
              <w:spacing w:line="260" w:lineRule="atLeast"/>
              <w:rPr>
                <w:rFonts w:ascii="Raleway" w:hAnsi="Raleway" w:cs="Arial"/>
                <w:sz w:val="18"/>
                <w:szCs w:val="18"/>
                <w:lang w:val="da-DK"/>
              </w:rPr>
            </w:pPr>
            <w:r w:rsidRPr="004A7000">
              <w:rPr>
                <w:rFonts w:ascii="Raleway" w:hAnsi="Raleway" w:cs="Arial"/>
                <w:sz w:val="18"/>
                <w:szCs w:val="18"/>
                <w:lang w:val="da-DK"/>
              </w:rPr>
              <w:lastRenderedPageBreak/>
              <w:t>Afsnittet</w:t>
            </w:r>
            <w:r>
              <w:rPr>
                <w:rFonts w:ascii="Raleway" w:hAnsi="Raleway" w:cs="Arial"/>
                <w:sz w:val="18"/>
                <w:szCs w:val="18"/>
                <w:lang w:val="da-DK"/>
              </w:rPr>
              <w:t xml:space="preserve"> i </w:t>
            </w:r>
            <w:hyperlink r:id="rId55" w:history="1">
              <w:r w:rsidRPr="00AE1C83">
                <w:rPr>
                  <w:rStyle w:val="Hyperlink"/>
                  <w:rFonts w:ascii="Raleway" w:hAnsi="Raleway" w:cs="Arial"/>
                  <w:sz w:val="18"/>
                  <w:szCs w:val="18"/>
                  <w:lang w:val="da-DK"/>
                </w:rPr>
                <w:t>kapitel 5</w:t>
              </w:r>
            </w:hyperlink>
            <w:r w:rsidRPr="004A7000">
              <w:rPr>
                <w:rFonts w:ascii="Raleway" w:hAnsi="Raleway" w:cs="Arial"/>
                <w:sz w:val="18"/>
                <w:szCs w:val="18"/>
                <w:lang w:val="da-DK"/>
              </w:rPr>
              <w:t xml:space="preserve"> </w:t>
            </w:r>
            <w:r w:rsidRPr="00AE1C83">
              <w:rPr>
                <w:rFonts w:ascii="Raleway" w:hAnsi="Raleway" w:cs="Arial"/>
                <w:i/>
                <w:iCs/>
                <w:sz w:val="18"/>
                <w:szCs w:val="18"/>
                <w:lang w:val="da-DK"/>
              </w:rPr>
              <w:t>”Motorvejsnettet alene kan ikke løse kapacitetsudfordringer” i hovedstrukturafsnittet Sammenhængende mobilitet og bæredygtig energiforsyning</w:t>
            </w:r>
            <w:r w:rsidRPr="004A7000">
              <w:rPr>
                <w:rFonts w:ascii="Raleway" w:hAnsi="Raleway" w:cs="Arial"/>
                <w:sz w:val="18"/>
                <w:szCs w:val="18"/>
                <w:lang w:val="da-DK"/>
              </w:rPr>
              <w:t xml:space="preserve"> justeres som følgende</w:t>
            </w:r>
            <w:r>
              <w:rPr>
                <w:rFonts w:ascii="Raleway" w:hAnsi="Raleway" w:cs="Arial"/>
                <w:sz w:val="18"/>
                <w:szCs w:val="18"/>
                <w:lang w:val="da-DK"/>
              </w:rPr>
              <w:t>:</w:t>
            </w:r>
          </w:p>
          <w:p w14:paraId="29E85A76" w14:textId="77777777" w:rsidR="004A7000" w:rsidRPr="004A7000" w:rsidRDefault="004A7000" w:rsidP="004A7000">
            <w:pPr>
              <w:spacing w:line="260" w:lineRule="atLeast"/>
              <w:rPr>
                <w:rFonts w:ascii="Raleway" w:hAnsi="Raleway" w:cs="Arial"/>
                <w:i/>
                <w:iCs/>
                <w:color w:val="00B050"/>
                <w:sz w:val="18"/>
                <w:szCs w:val="18"/>
                <w:lang w:val="da-DK"/>
              </w:rPr>
            </w:pPr>
          </w:p>
          <w:p w14:paraId="223FDADA" w14:textId="77777777" w:rsidR="004A7000" w:rsidRPr="004A7000" w:rsidRDefault="004A7000" w:rsidP="004A7000">
            <w:pPr>
              <w:spacing w:line="260" w:lineRule="atLeast"/>
              <w:rPr>
                <w:rFonts w:ascii="Raleway" w:hAnsi="Raleway" w:cs="Arial"/>
                <w:i/>
                <w:iCs/>
                <w:color w:val="00B050"/>
                <w:sz w:val="18"/>
                <w:szCs w:val="18"/>
                <w:lang w:val="da-DK"/>
              </w:rPr>
            </w:pPr>
            <w:r w:rsidRPr="004A7000">
              <w:rPr>
                <w:rFonts w:ascii="Raleway" w:hAnsi="Raleway" w:cs="Arial"/>
                <w:i/>
                <w:iCs/>
                <w:color w:val="00B050"/>
                <w:sz w:val="18"/>
                <w:szCs w:val="18"/>
                <w:lang w:val="da-DK"/>
              </w:rPr>
              <w:t>“Kommunerne i Trekantområdet har et ønske om, at den kollektive trafik kan være med til at fremme bosætning og erhvervsfremme. Til støtte herfor ønskes etableret en regional togstation i Erritsø og baneforbindelse mellem Vejle og Billund.</w:t>
            </w:r>
          </w:p>
          <w:p w14:paraId="06BB9D7D" w14:textId="77777777" w:rsidR="004A7000" w:rsidRDefault="004A7000" w:rsidP="004A7000">
            <w:pPr>
              <w:spacing w:line="260" w:lineRule="atLeast"/>
              <w:rPr>
                <w:rFonts w:ascii="Raleway" w:hAnsi="Raleway" w:cs="Arial"/>
                <w:sz w:val="18"/>
                <w:szCs w:val="18"/>
                <w:lang w:val="da-DK"/>
              </w:rPr>
            </w:pPr>
            <w:r w:rsidRPr="004A7000">
              <w:rPr>
                <w:rFonts w:ascii="Raleway" w:hAnsi="Raleway" w:cs="Arial"/>
                <w:i/>
                <w:iCs/>
                <w:color w:val="00B050"/>
                <w:sz w:val="18"/>
                <w:szCs w:val="18"/>
                <w:lang w:val="da-DK"/>
              </w:rPr>
              <w:t>Ligeledes fjernes banestrækning over Vejle Fjord i redegørelsen til Retningslinje for kollektiv trafik: “Der er udarbejdet VVM-redegørelser for en ny banestrækning over Vestfyn og en ny banestrækning over Vejle Fjord mellem Brejning og Daugård. I begge tilfælde er der udpeget interessezoner, jf. kort hos Vejle og Middelfart Kommuner</w:t>
            </w:r>
            <w:r w:rsidRPr="004A7000">
              <w:rPr>
                <w:rFonts w:ascii="Raleway" w:hAnsi="Raleway" w:cs="Arial"/>
                <w:sz w:val="18"/>
                <w:szCs w:val="18"/>
                <w:lang w:val="da-DK"/>
              </w:rPr>
              <w:t>.”.</w:t>
            </w:r>
          </w:p>
          <w:p w14:paraId="7E75D42B" w14:textId="77777777" w:rsidR="004A7000" w:rsidRDefault="004A7000" w:rsidP="004A7000">
            <w:pPr>
              <w:spacing w:line="260" w:lineRule="atLeast"/>
              <w:rPr>
                <w:rFonts w:ascii="Raleway" w:hAnsi="Raleway" w:cs="Arial"/>
                <w:sz w:val="18"/>
                <w:szCs w:val="18"/>
                <w:lang w:val="da-DK"/>
              </w:rPr>
            </w:pPr>
          </w:p>
          <w:p w14:paraId="651F44B3" w14:textId="44C23AA6" w:rsidR="005D0235" w:rsidRDefault="005D0235" w:rsidP="004A7000">
            <w:pPr>
              <w:spacing w:line="260" w:lineRule="atLeast"/>
              <w:rPr>
                <w:rFonts w:ascii="Raleway" w:hAnsi="Raleway" w:cs="Arial"/>
                <w:sz w:val="18"/>
                <w:szCs w:val="18"/>
                <w:lang w:val="da-DK"/>
              </w:rPr>
            </w:pPr>
            <w:r>
              <w:rPr>
                <w:rFonts w:ascii="Raleway" w:hAnsi="Raleway" w:cs="Arial"/>
                <w:sz w:val="18"/>
                <w:szCs w:val="18"/>
                <w:lang w:val="da-DK"/>
              </w:rPr>
              <w:t xml:space="preserve">Redegørelsen til </w:t>
            </w:r>
            <w:hyperlink r:id="rId56" w:history="1">
              <w:r w:rsidRPr="00AE1C83">
                <w:rPr>
                  <w:rStyle w:val="Hyperlink"/>
                  <w:rFonts w:ascii="Raleway" w:hAnsi="Raleway" w:cs="Arial"/>
                  <w:sz w:val="18"/>
                  <w:szCs w:val="18"/>
                  <w:lang w:val="da-DK"/>
                </w:rPr>
                <w:t xml:space="preserve">5.2.1 </w:t>
              </w:r>
              <w:r w:rsidR="00AE1C83">
                <w:rPr>
                  <w:rStyle w:val="Hyperlink"/>
                  <w:rFonts w:ascii="Raleway" w:hAnsi="Raleway" w:cs="Arial"/>
                  <w:sz w:val="18"/>
                  <w:szCs w:val="18"/>
                  <w:lang w:val="da-DK"/>
                </w:rPr>
                <w:t>Den k</w:t>
              </w:r>
              <w:r w:rsidRPr="00AE1C83">
                <w:rPr>
                  <w:rStyle w:val="Hyperlink"/>
                  <w:rFonts w:ascii="Raleway" w:hAnsi="Raleway" w:cs="Arial"/>
                  <w:sz w:val="18"/>
                  <w:szCs w:val="18"/>
                  <w:lang w:val="da-DK"/>
                </w:rPr>
                <w:t>ollektiv</w:t>
              </w:r>
              <w:r w:rsidR="00AE1C83">
                <w:rPr>
                  <w:rStyle w:val="Hyperlink"/>
                  <w:rFonts w:ascii="Raleway" w:hAnsi="Raleway" w:cs="Arial"/>
                  <w:sz w:val="18"/>
                  <w:szCs w:val="18"/>
                  <w:lang w:val="da-DK"/>
                </w:rPr>
                <w:t>e</w:t>
              </w:r>
              <w:r w:rsidRPr="00AE1C83">
                <w:rPr>
                  <w:rStyle w:val="Hyperlink"/>
                  <w:rFonts w:ascii="Raleway" w:hAnsi="Raleway" w:cs="Arial"/>
                  <w:sz w:val="18"/>
                  <w:szCs w:val="18"/>
                  <w:lang w:val="da-DK"/>
                </w:rPr>
                <w:t xml:space="preserve"> trafik</w:t>
              </w:r>
            </w:hyperlink>
            <w:r w:rsidRPr="005D0235">
              <w:rPr>
                <w:rFonts w:ascii="Raleway" w:hAnsi="Raleway" w:cs="Arial"/>
                <w:sz w:val="18"/>
                <w:szCs w:val="18"/>
                <w:lang w:val="da-DK"/>
              </w:rPr>
              <w:t xml:space="preserve"> justeres: </w:t>
            </w:r>
          </w:p>
          <w:p w14:paraId="77EE465F" w14:textId="77777777" w:rsidR="005D0235" w:rsidRDefault="005D0235" w:rsidP="004A7000">
            <w:pPr>
              <w:spacing w:line="260" w:lineRule="atLeast"/>
              <w:rPr>
                <w:rFonts w:ascii="Raleway" w:hAnsi="Raleway" w:cs="Arial"/>
                <w:sz w:val="18"/>
                <w:szCs w:val="18"/>
                <w:lang w:val="da-DK"/>
              </w:rPr>
            </w:pPr>
          </w:p>
          <w:p w14:paraId="0E44DB3A" w14:textId="6CF11638" w:rsidR="004A7000" w:rsidRPr="004A7000" w:rsidRDefault="004A7000" w:rsidP="004A7000">
            <w:pPr>
              <w:spacing w:line="260" w:lineRule="atLeast"/>
              <w:rPr>
                <w:rFonts w:ascii="Raleway" w:hAnsi="Raleway" w:cs="Arial"/>
                <w:i/>
                <w:iCs/>
                <w:color w:val="00B050"/>
                <w:sz w:val="18"/>
                <w:szCs w:val="18"/>
                <w:lang w:val="da-DK"/>
              </w:rPr>
            </w:pPr>
            <w:r w:rsidRPr="004A7000">
              <w:rPr>
                <w:rFonts w:ascii="Raleway" w:hAnsi="Raleway" w:cs="Arial"/>
                <w:i/>
                <w:iCs/>
                <w:color w:val="00B050"/>
                <w:sz w:val="18"/>
                <w:szCs w:val="18"/>
                <w:lang w:val="da-DK"/>
              </w:rPr>
              <w:t>“Der er udarbejdet VVM-redegørelse for en ny banestrækning over Vestfyn. Der er udpeget en interessezone, jf. kort hos Middelfart Kommune. ”</w:t>
            </w:r>
          </w:p>
          <w:p w14:paraId="26339FB8" w14:textId="77777777" w:rsidR="004A7000" w:rsidRDefault="004A7000" w:rsidP="004A7000">
            <w:pPr>
              <w:spacing w:line="260" w:lineRule="atLeast"/>
              <w:rPr>
                <w:rFonts w:ascii="Raleway" w:hAnsi="Raleway" w:cs="Arial"/>
                <w:sz w:val="18"/>
                <w:szCs w:val="18"/>
                <w:lang w:val="da-DK"/>
              </w:rPr>
            </w:pPr>
          </w:p>
          <w:p w14:paraId="029B01A3" w14:textId="4253DC34" w:rsidR="004A7000" w:rsidRPr="004A7000" w:rsidRDefault="004A7000" w:rsidP="004A7000">
            <w:pPr>
              <w:spacing w:line="260" w:lineRule="atLeast"/>
              <w:rPr>
                <w:rFonts w:ascii="Raleway" w:hAnsi="Raleway" w:cs="Arial"/>
                <w:sz w:val="18"/>
                <w:szCs w:val="18"/>
                <w:lang w:val="da-DK"/>
              </w:rPr>
            </w:pPr>
            <w:r w:rsidRPr="004A7000">
              <w:rPr>
                <w:rFonts w:ascii="Raleway" w:hAnsi="Raleway" w:cs="Arial"/>
                <w:sz w:val="18"/>
                <w:szCs w:val="18"/>
                <w:lang w:val="da-DK"/>
              </w:rPr>
              <w:t xml:space="preserve">Sidste sætninger i redegørelsen om bane mellem Vejle og Billund fjernes: </w:t>
            </w:r>
          </w:p>
          <w:p w14:paraId="3DB174DC" w14:textId="606F7E58" w:rsidR="0080535D" w:rsidRPr="00DF3A97" w:rsidRDefault="004A7000" w:rsidP="005D0235">
            <w:pPr>
              <w:spacing w:line="260" w:lineRule="atLeast"/>
              <w:rPr>
                <w:rFonts w:ascii="Raleway" w:hAnsi="Raleway" w:cs="Arial"/>
                <w:sz w:val="18"/>
                <w:szCs w:val="18"/>
                <w:lang w:val="da-DK"/>
              </w:rPr>
            </w:pPr>
            <w:r w:rsidRPr="004A7000">
              <w:rPr>
                <w:rFonts w:ascii="Raleway" w:hAnsi="Raleway" w:cs="Arial"/>
                <w:i/>
                <w:iCs/>
                <w:color w:val="00B050"/>
                <w:sz w:val="18"/>
                <w:szCs w:val="18"/>
                <w:lang w:val="da-DK"/>
              </w:rPr>
              <w:t>”Der er ligeledes udarbejdet en VVM-redegørelse for en ny jernbaneforbindelse mellem Vejle og Billund. Projektet afventer, at Folketinget tager stilling til en eventuel etablering.”</w:t>
            </w:r>
          </w:p>
        </w:tc>
      </w:tr>
    </w:tbl>
    <w:p w14:paraId="02AEE793" w14:textId="393510D1" w:rsidR="00324D27" w:rsidRDefault="00324D27">
      <w:pPr>
        <w:rPr>
          <w:lang w:val="da-DK"/>
        </w:rPr>
      </w:pPr>
    </w:p>
    <w:p w14:paraId="0EC72660" w14:textId="77777777" w:rsidR="0080535D" w:rsidRDefault="0080535D">
      <w:pPr>
        <w:rPr>
          <w:lang w:val="da-DK"/>
        </w:rPr>
      </w:pPr>
    </w:p>
    <w:p w14:paraId="781E1A25" w14:textId="77777777" w:rsidR="0080535D" w:rsidRDefault="0080535D">
      <w:pPr>
        <w:rPr>
          <w:lang w:val="da-DK"/>
        </w:rPr>
      </w:pPr>
    </w:p>
    <w:p w14:paraId="6E6D5775" w14:textId="22D08600" w:rsidR="2A8CD1D8" w:rsidRDefault="2A8CD1D8" w:rsidP="2A8CD1D8">
      <w:pPr>
        <w:rPr>
          <w:lang w:val="da-DK"/>
        </w:rPr>
      </w:pPr>
    </w:p>
    <w:p w14:paraId="5EF9BB30" w14:textId="3CED5F05" w:rsidR="2A8CD1D8" w:rsidRDefault="2A8CD1D8" w:rsidP="2A8CD1D8">
      <w:pPr>
        <w:rPr>
          <w:lang w:val="da-DK"/>
        </w:rPr>
      </w:pPr>
    </w:p>
    <w:p w14:paraId="5EB8B3D0" w14:textId="20FA2487" w:rsidR="2A8CD1D8" w:rsidRDefault="2A8CD1D8" w:rsidP="2A8CD1D8">
      <w:pPr>
        <w:rPr>
          <w:lang w:val="da-DK"/>
        </w:rPr>
      </w:pPr>
    </w:p>
    <w:p w14:paraId="46B87912" w14:textId="4D515ADA" w:rsidR="2A8CD1D8" w:rsidRDefault="2A8CD1D8" w:rsidP="2A8CD1D8">
      <w:pPr>
        <w:rPr>
          <w:lang w:val="da-DK"/>
        </w:rPr>
      </w:pPr>
    </w:p>
    <w:p w14:paraId="5B616E5E" w14:textId="001B6195" w:rsidR="2A8CD1D8" w:rsidRDefault="2A8CD1D8" w:rsidP="2A8CD1D8">
      <w:pPr>
        <w:rPr>
          <w:lang w:val="da-DK"/>
        </w:rPr>
      </w:pPr>
    </w:p>
    <w:p w14:paraId="59A8E512" w14:textId="77777777" w:rsidR="0080535D" w:rsidRDefault="0080535D">
      <w:pPr>
        <w:rPr>
          <w:lang w:val="da-DK"/>
        </w:rPr>
      </w:pPr>
    </w:p>
    <w:p w14:paraId="0EB86F66" w14:textId="2D3F6D85" w:rsidR="00DF3A97" w:rsidRPr="006B3D76" w:rsidRDefault="68F5F46C">
      <w:pPr>
        <w:rPr>
          <w:b/>
          <w:bCs/>
          <w:lang w:val="da-DK"/>
        </w:rPr>
      </w:pPr>
      <w:r w:rsidRPr="20B3D316">
        <w:rPr>
          <w:b/>
          <w:bCs/>
          <w:lang w:val="da-DK"/>
        </w:rPr>
        <w:t>Administrative tilretninger</w:t>
      </w:r>
    </w:p>
    <w:p w14:paraId="7CE63BC2" w14:textId="77777777" w:rsidR="006B3D76" w:rsidRDefault="006B3D76">
      <w:pPr>
        <w:rPr>
          <w:lang w:val="da-DK"/>
        </w:rPr>
      </w:pPr>
    </w:p>
    <w:tbl>
      <w:tblPr>
        <w:tblStyle w:val="Tabel-Gitter"/>
        <w:tblW w:w="15021" w:type="dxa"/>
        <w:tblLayout w:type="fixed"/>
        <w:tblLook w:val="04A0" w:firstRow="1" w:lastRow="0" w:firstColumn="1" w:lastColumn="0" w:noHBand="0" w:noVBand="1"/>
      </w:tblPr>
      <w:tblGrid>
        <w:gridCol w:w="5085"/>
        <w:gridCol w:w="5543"/>
        <w:gridCol w:w="4393"/>
      </w:tblGrid>
      <w:tr w:rsidR="0080535D" w:rsidRPr="00395609" w14:paraId="0AE20952" w14:textId="77777777" w:rsidTr="2A8CD1D8">
        <w:trPr>
          <w:tblHeader/>
        </w:trPr>
        <w:tc>
          <w:tcPr>
            <w:tcW w:w="5085" w:type="dxa"/>
          </w:tcPr>
          <w:p w14:paraId="3BAC108A" w14:textId="7A32924B" w:rsidR="0080535D" w:rsidRPr="00395609" w:rsidRDefault="0080535D" w:rsidP="00057B2A">
            <w:pPr>
              <w:spacing w:line="260" w:lineRule="atLeast"/>
              <w:rPr>
                <w:rFonts w:ascii="Raleway" w:hAnsi="Raleway" w:cs="Arial"/>
                <w:b/>
                <w:sz w:val="18"/>
                <w:szCs w:val="18"/>
                <w:lang w:val="da-DK"/>
              </w:rPr>
            </w:pPr>
            <w:r>
              <w:rPr>
                <w:rFonts w:ascii="Raleway" w:hAnsi="Raleway" w:cs="Arial"/>
                <w:b/>
                <w:sz w:val="18"/>
                <w:szCs w:val="18"/>
                <w:lang w:val="da-DK"/>
              </w:rPr>
              <w:t xml:space="preserve">Emne </w:t>
            </w:r>
          </w:p>
        </w:tc>
        <w:tc>
          <w:tcPr>
            <w:tcW w:w="5543" w:type="dxa"/>
          </w:tcPr>
          <w:p w14:paraId="53035A12" w14:textId="77777777" w:rsidR="0080535D" w:rsidRPr="00395609" w:rsidRDefault="0080535D" w:rsidP="00057B2A">
            <w:pPr>
              <w:spacing w:line="260" w:lineRule="atLeast"/>
              <w:rPr>
                <w:rFonts w:ascii="Raleway" w:hAnsi="Raleway" w:cs="Arial"/>
                <w:b/>
                <w:sz w:val="18"/>
                <w:szCs w:val="18"/>
                <w:lang w:val="da-DK" w:eastAsia="da-DK"/>
              </w:rPr>
            </w:pPr>
            <w:r w:rsidRPr="00395609">
              <w:rPr>
                <w:rFonts w:ascii="Raleway" w:hAnsi="Raleway" w:cs="Arial"/>
                <w:b/>
                <w:sz w:val="18"/>
                <w:szCs w:val="18"/>
                <w:lang w:val="da-DK" w:eastAsia="da-DK"/>
              </w:rPr>
              <w:t>Administrationens vurdering</w:t>
            </w:r>
          </w:p>
        </w:tc>
        <w:tc>
          <w:tcPr>
            <w:tcW w:w="4393" w:type="dxa"/>
          </w:tcPr>
          <w:p w14:paraId="42A33982" w14:textId="77777777" w:rsidR="0080535D" w:rsidRPr="00395609" w:rsidRDefault="0080535D" w:rsidP="00057B2A">
            <w:pPr>
              <w:spacing w:line="260" w:lineRule="atLeast"/>
              <w:rPr>
                <w:rFonts w:ascii="Raleway" w:hAnsi="Raleway" w:cs="Arial"/>
                <w:bCs/>
                <w:sz w:val="18"/>
                <w:szCs w:val="18"/>
                <w:lang w:val="da-DK"/>
              </w:rPr>
            </w:pPr>
            <w:r w:rsidRPr="00395609">
              <w:rPr>
                <w:rFonts w:ascii="Raleway" w:hAnsi="Raleway" w:cs="Arial"/>
                <w:b/>
                <w:sz w:val="18"/>
                <w:szCs w:val="18"/>
                <w:lang w:val="da-DK" w:eastAsia="da-DK"/>
              </w:rPr>
              <w:t>Administrationens indstilling</w:t>
            </w:r>
          </w:p>
        </w:tc>
      </w:tr>
      <w:tr w:rsidR="0080535D" w:rsidRPr="006B3D76" w14:paraId="346113D9" w14:textId="77777777" w:rsidTr="2A8CD1D8">
        <w:tc>
          <w:tcPr>
            <w:tcW w:w="5085" w:type="dxa"/>
            <w:tcBorders>
              <w:top w:val="double" w:sz="4" w:space="0" w:color="4F81BD" w:themeColor="accent1"/>
            </w:tcBorders>
          </w:tcPr>
          <w:p w14:paraId="00933D17" w14:textId="77777777" w:rsidR="0080535D" w:rsidRDefault="0080535D" w:rsidP="006B3D76">
            <w:pPr>
              <w:spacing w:line="260" w:lineRule="atLeast"/>
              <w:rPr>
                <w:rFonts w:ascii="Raleway" w:hAnsi="Raleway"/>
                <w:sz w:val="18"/>
                <w:szCs w:val="18"/>
                <w:lang w:val="da-DK"/>
              </w:rPr>
            </w:pPr>
            <w:r w:rsidRPr="006B3D76">
              <w:rPr>
                <w:rFonts w:ascii="Raleway" w:hAnsi="Raleway"/>
                <w:sz w:val="18"/>
                <w:szCs w:val="18"/>
                <w:lang w:val="da-DK"/>
              </w:rPr>
              <w:t xml:space="preserve">Forslag til administrative ændringer af retningslinjen for vindmøller, retningslinjen for husstandsmøller og retningslinjen for lokalisering af store fritstående solenergianlæg </w:t>
            </w:r>
          </w:p>
          <w:p w14:paraId="7FFE151E" w14:textId="77777777" w:rsidR="0080535D" w:rsidRDefault="0080535D" w:rsidP="006B3D76">
            <w:pPr>
              <w:spacing w:line="260" w:lineRule="atLeast"/>
              <w:rPr>
                <w:rFonts w:ascii="Raleway" w:hAnsi="Raleway"/>
                <w:sz w:val="18"/>
                <w:szCs w:val="18"/>
                <w:lang w:val="da-DK"/>
              </w:rPr>
            </w:pPr>
          </w:p>
          <w:p w14:paraId="124E2024" w14:textId="2B9B4DA2" w:rsidR="0080535D" w:rsidRDefault="0080535D" w:rsidP="006B3D76">
            <w:pPr>
              <w:spacing w:line="260" w:lineRule="atLeast"/>
              <w:rPr>
                <w:rFonts w:ascii="Raleway" w:hAnsi="Raleway"/>
                <w:sz w:val="18"/>
                <w:szCs w:val="18"/>
                <w:lang w:val="da-DK"/>
              </w:rPr>
            </w:pPr>
            <w:r w:rsidRPr="006B3D76">
              <w:rPr>
                <w:rFonts w:ascii="Raleway" w:hAnsi="Raleway"/>
                <w:sz w:val="18"/>
                <w:szCs w:val="18"/>
                <w:lang w:val="da-DK"/>
              </w:rPr>
              <w:t xml:space="preserve">Efter fristen for Trekantområdebestyrelsens godkendelse af udkast til fælles del af kommuneplanen for de syv kommuner, blev kommuneplanlæggerne i det fælles plansamarbejde opmærksomme på, at der var behov for mindre, redaktionelle justeringer i hovedsageligt redegørelsen til retningslinjer for Vedvarende Energi, men også enkelte præciseringer i retningslinjer. </w:t>
            </w:r>
          </w:p>
          <w:p w14:paraId="74B59875" w14:textId="77777777" w:rsidR="0080535D" w:rsidRPr="006B3D76" w:rsidRDefault="0080535D" w:rsidP="006B3D76">
            <w:pPr>
              <w:spacing w:line="260" w:lineRule="atLeast"/>
              <w:rPr>
                <w:rFonts w:ascii="Raleway" w:hAnsi="Raleway"/>
                <w:sz w:val="18"/>
                <w:szCs w:val="18"/>
                <w:lang w:val="da-DK"/>
              </w:rPr>
            </w:pPr>
          </w:p>
          <w:p w14:paraId="5A33B27C" w14:textId="77777777" w:rsidR="0080535D" w:rsidRPr="006B3D76" w:rsidRDefault="0080535D" w:rsidP="006B3D76">
            <w:pPr>
              <w:spacing w:line="260" w:lineRule="atLeast"/>
              <w:rPr>
                <w:rFonts w:ascii="Raleway" w:hAnsi="Raleway"/>
                <w:sz w:val="18"/>
                <w:szCs w:val="18"/>
                <w:lang w:val="da-DK"/>
              </w:rPr>
            </w:pPr>
            <w:r w:rsidRPr="006B3D76">
              <w:rPr>
                <w:rFonts w:ascii="Raleway" w:hAnsi="Raleway"/>
                <w:sz w:val="18"/>
                <w:szCs w:val="18"/>
                <w:lang w:val="da-DK"/>
              </w:rPr>
              <w:t xml:space="preserve">Der er tale om præciseringer og forklaringer, afledt af de nyeste statslige vejledninger på området og med henblik på at forbedre kommuneplanen som administrationsgrundlag.   </w:t>
            </w:r>
          </w:p>
          <w:p w14:paraId="0C531BBD" w14:textId="77777777" w:rsidR="0080535D" w:rsidRPr="006B3D76" w:rsidRDefault="0080535D" w:rsidP="006B3D76">
            <w:pPr>
              <w:spacing w:line="260" w:lineRule="atLeast"/>
              <w:rPr>
                <w:rFonts w:ascii="Raleway" w:hAnsi="Raleway"/>
                <w:sz w:val="18"/>
                <w:szCs w:val="18"/>
                <w:lang w:val="da-DK"/>
              </w:rPr>
            </w:pPr>
            <w:r w:rsidRPr="006B3D76">
              <w:rPr>
                <w:rFonts w:ascii="Raleway" w:hAnsi="Raleway"/>
                <w:sz w:val="18"/>
                <w:szCs w:val="18"/>
                <w:lang w:val="da-DK"/>
              </w:rPr>
              <w:lastRenderedPageBreak/>
              <w:t xml:space="preserve">I det administrative samarbejde blev derfor i september 2024 aftalt at vente med de pågældende ændringer og præciseringer til i forbindelse med den endelige vedtagelse af Kommuneplan 2025. </w:t>
            </w:r>
          </w:p>
          <w:p w14:paraId="5D6ECDA2" w14:textId="6B5BC938" w:rsidR="0080535D" w:rsidRPr="00395609" w:rsidRDefault="0080535D" w:rsidP="006B3D76">
            <w:pPr>
              <w:spacing w:line="260" w:lineRule="atLeast"/>
              <w:rPr>
                <w:rFonts w:ascii="Raleway" w:hAnsi="Raleway"/>
                <w:sz w:val="18"/>
                <w:szCs w:val="18"/>
                <w:lang w:val="da-DK"/>
              </w:rPr>
            </w:pPr>
            <w:r w:rsidRPr="006B3D76">
              <w:rPr>
                <w:rFonts w:ascii="Raleway" w:hAnsi="Raleway"/>
                <w:sz w:val="18"/>
                <w:szCs w:val="18"/>
                <w:lang w:val="da-DK"/>
              </w:rPr>
              <w:t>Jf. ovenfor.</w:t>
            </w:r>
          </w:p>
        </w:tc>
        <w:tc>
          <w:tcPr>
            <w:tcW w:w="5543" w:type="dxa"/>
            <w:tcBorders>
              <w:top w:val="single" w:sz="4" w:space="0" w:color="auto"/>
            </w:tcBorders>
          </w:tcPr>
          <w:p w14:paraId="4E9DE1DF" w14:textId="77777777" w:rsidR="0080535D" w:rsidRPr="006B3D76" w:rsidRDefault="0080535D" w:rsidP="006B3D76">
            <w:pPr>
              <w:spacing w:line="260" w:lineRule="atLeast"/>
              <w:rPr>
                <w:rFonts w:ascii="Raleway" w:hAnsi="Raleway"/>
                <w:sz w:val="18"/>
                <w:szCs w:val="18"/>
                <w:lang w:val="da-DK"/>
              </w:rPr>
            </w:pPr>
            <w:r w:rsidRPr="006B3D76">
              <w:rPr>
                <w:rFonts w:ascii="Raleway" w:hAnsi="Raleway"/>
                <w:sz w:val="18"/>
                <w:szCs w:val="18"/>
                <w:lang w:val="da-DK"/>
              </w:rPr>
              <w:lastRenderedPageBreak/>
              <w:t xml:space="preserve">Da der er tale om præciseringer og uddybende forklaringer af redegørelsen til kommuneplanens retningslinjer, vurderes det at høre under redaktionelle ændringer. </w:t>
            </w:r>
          </w:p>
          <w:p w14:paraId="19EEF8DD" w14:textId="77777777" w:rsidR="0080535D" w:rsidRPr="006B3D76" w:rsidRDefault="0080535D" w:rsidP="006B3D76">
            <w:pPr>
              <w:spacing w:line="260" w:lineRule="atLeast"/>
              <w:rPr>
                <w:rFonts w:ascii="Raleway" w:hAnsi="Raleway"/>
                <w:sz w:val="18"/>
                <w:szCs w:val="18"/>
                <w:lang w:val="da-DK"/>
              </w:rPr>
            </w:pPr>
          </w:p>
          <w:p w14:paraId="7FCDE962" w14:textId="77777777" w:rsidR="0080535D" w:rsidRPr="006B3D76" w:rsidRDefault="0080535D" w:rsidP="006B3D76">
            <w:pPr>
              <w:spacing w:line="260" w:lineRule="atLeast"/>
              <w:rPr>
                <w:rFonts w:ascii="Raleway" w:hAnsi="Raleway"/>
                <w:sz w:val="18"/>
                <w:szCs w:val="18"/>
                <w:lang w:val="da-DK"/>
              </w:rPr>
            </w:pPr>
            <w:r w:rsidRPr="006B3D76">
              <w:rPr>
                <w:rFonts w:ascii="Raleway" w:hAnsi="Raleway"/>
                <w:sz w:val="18"/>
                <w:szCs w:val="18"/>
                <w:lang w:val="da-DK"/>
              </w:rPr>
              <w:t xml:space="preserve">Sådanne nødvendiggør ikke supplerende høring og er ikke omfattet af miljøvurderingsloven.  </w:t>
            </w:r>
          </w:p>
          <w:p w14:paraId="06872997" w14:textId="197F5029" w:rsidR="0080535D" w:rsidRPr="00395609" w:rsidRDefault="0080535D" w:rsidP="006B3D76">
            <w:pPr>
              <w:spacing w:line="260" w:lineRule="atLeast"/>
              <w:rPr>
                <w:rFonts w:ascii="Raleway" w:hAnsi="Raleway"/>
                <w:sz w:val="18"/>
                <w:szCs w:val="18"/>
                <w:lang w:val="da-DK"/>
              </w:rPr>
            </w:pPr>
            <w:r w:rsidRPr="006B3D76">
              <w:rPr>
                <w:rFonts w:ascii="Raleway" w:hAnsi="Raleway"/>
                <w:sz w:val="18"/>
                <w:szCs w:val="18"/>
                <w:lang w:val="da-DK"/>
              </w:rPr>
              <w:t>Jf. ovenfor.</w:t>
            </w:r>
          </w:p>
        </w:tc>
        <w:tc>
          <w:tcPr>
            <w:tcW w:w="4393" w:type="dxa"/>
            <w:tcBorders>
              <w:top w:val="single" w:sz="4" w:space="0" w:color="auto"/>
            </w:tcBorders>
          </w:tcPr>
          <w:p w14:paraId="2864B7E9" w14:textId="77777777" w:rsidR="0080535D" w:rsidRDefault="0080535D" w:rsidP="006B3D76">
            <w:pPr>
              <w:spacing w:line="260" w:lineRule="atLeast"/>
              <w:rPr>
                <w:rFonts w:ascii="Raleway" w:hAnsi="Raleway" w:cs="Arial"/>
                <w:bCs/>
                <w:sz w:val="18"/>
                <w:szCs w:val="18"/>
                <w:lang w:val="da-DK"/>
              </w:rPr>
            </w:pPr>
            <w:r w:rsidRPr="006B3D76">
              <w:rPr>
                <w:rFonts w:ascii="Raleway" w:hAnsi="Raleway" w:cs="Arial"/>
                <w:bCs/>
                <w:sz w:val="18"/>
                <w:szCs w:val="18"/>
                <w:lang w:val="da-DK"/>
              </w:rPr>
              <w:t>Retningslinje for opstilling af vindmøller, præciseres ved følgende:</w:t>
            </w:r>
          </w:p>
          <w:p w14:paraId="724C9396" w14:textId="77777777" w:rsidR="00600331" w:rsidRPr="006B3D76" w:rsidRDefault="00600331" w:rsidP="20B3D316">
            <w:pPr>
              <w:spacing w:line="260" w:lineRule="atLeast"/>
              <w:rPr>
                <w:rFonts w:ascii="Raleway" w:hAnsi="Raleway" w:cs="Arial"/>
                <w:i/>
                <w:iCs/>
                <w:color w:val="00B050"/>
                <w:sz w:val="18"/>
                <w:szCs w:val="18"/>
                <w:lang w:val="da-DK"/>
              </w:rPr>
            </w:pPr>
          </w:p>
          <w:p w14:paraId="3AF032BF" w14:textId="70998921" w:rsidR="0080535D" w:rsidRPr="006B3D76" w:rsidRDefault="0FF34E91" w:rsidP="20B3D316">
            <w:pPr>
              <w:spacing w:line="260" w:lineRule="atLeast"/>
              <w:rPr>
                <w:rFonts w:ascii="Raleway" w:hAnsi="Raleway" w:cs="Arial"/>
                <w:i/>
                <w:iCs/>
                <w:color w:val="00B050"/>
                <w:sz w:val="18"/>
                <w:szCs w:val="18"/>
                <w:lang w:val="da-DK"/>
              </w:rPr>
            </w:pPr>
            <w:r w:rsidRPr="20B3D316">
              <w:rPr>
                <w:rFonts w:ascii="Arial" w:hAnsi="Arial" w:cs="Arial"/>
                <w:i/>
                <w:iCs/>
                <w:color w:val="00B050"/>
                <w:sz w:val="18"/>
                <w:szCs w:val="18"/>
                <w:lang w:val="da-DK"/>
              </w:rPr>
              <w:t>●</w:t>
            </w:r>
            <w:r w:rsidR="0080535D" w:rsidRPr="00ED60EF">
              <w:rPr>
                <w:lang w:val="da-DK"/>
              </w:rPr>
              <w:tab/>
            </w:r>
            <w:r w:rsidRPr="00394943">
              <w:rPr>
                <w:rFonts w:ascii="Raleway" w:hAnsi="Raleway" w:cs="Arial"/>
                <w:i/>
                <w:iCs/>
                <w:sz w:val="18"/>
                <w:szCs w:val="18"/>
                <w:lang w:val="da-DK"/>
              </w:rPr>
              <w:t>Udbygning af energiproduktionen fra vindm</w:t>
            </w:r>
            <w:r w:rsidRPr="00394943">
              <w:rPr>
                <w:rFonts w:ascii="Raleway" w:hAnsi="Raleway" w:cs="Raleway"/>
                <w:i/>
                <w:iCs/>
                <w:sz w:val="18"/>
                <w:szCs w:val="18"/>
                <w:lang w:val="da-DK"/>
              </w:rPr>
              <w:t>ø</w:t>
            </w:r>
            <w:r w:rsidRPr="00394943">
              <w:rPr>
                <w:rFonts w:ascii="Raleway" w:hAnsi="Raleway" w:cs="Arial"/>
                <w:i/>
                <w:iCs/>
                <w:sz w:val="18"/>
                <w:szCs w:val="18"/>
                <w:lang w:val="da-DK"/>
              </w:rPr>
              <w:t>ller p</w:t>
            </w:r>
            <w:r w:rsidRPr="00394943">
              <w:rPr>
                <w:rFonts w:ascii="Raleway" w:hAnsi="Raleway" w:cs="Raleway"/>
                <w:i/>
                <w:iCs/>
                <w:sz w:val="18"/>
                <w:szCs w:val="18"/>
                <w:lang w:val="da-DK"/>
              </w:rPr>
              <w:t>å</w:t>
            </w:r>
            <w:r w:rsidRPr="00394943">
              <w:rPr>
                <w:rFonts w:ascii="Raleway" w:hAnsi="Raleway" w:cs="Arial"/>
                <w:i/>
                <w:iCs/>
                <w:sz w:val="18"/>
                <w:szCs w:val="18"/>
                <w:lang w:val="da-DK"/>
              </w:rPr>
              <w:t xml:space="preserve"> land kan ske enten ved en sanering, ved udskiftning </w:t>
            </w:r>
            <w:r w:rsidRPr="00394943">
              <w:rPr>
                <w:rFonts w:ascii="Raleway" w:hAnsi="Raleway" w:cs="Arial"/>
                <w:i/>
                <w:iCs/>
                <w:color w:val="00B050"/>
                <w:sz w:val="18"/>
                <w:szCs w:val="18"/>
                <w:lang w:val="da-DK"/>
              </w:rPr>
              <w:t xml:space="preserve">i den enkelte </w:t>
            </w:r>
            <w:r w:rsidRPr="00394943">
              <w:rPr>
                <w:rFonts w:ascii="Raleway" w:hAnsi="Raleway" w:cs="Arial"/>
                <w:i/>
                <w:iCs/>
                <w:sz w:val="18"/>
                <w:szCs w:val="18"/>
                <w:lang w:val="da-DK"/>
              </w:rPr>
              <w:t>vindm</w:t>
            </w:r>
            <w:r w:rsidRPr="00394943">
              <w:rPr>
                <w:rFonts w:ascii="Raleway" w:hAnsi="Raleway" w:cs="Raleway"/>
                <w:i/>
                <w:iCs/>
                <w:sz w:val="18"/>
                <w:szCs w:val="18"/>
                <w:lang w:val="da-DK"/>
              </w:rPr>
              <w:t>ø</w:t>
            </w:r>
            <w:r w:rsidRPr="00394943">
              <w:rPr>
                <w:rFonts w:ascii="Raleway" w:hAnsi="Raleway" w:cs="Arial"/>
                <w:i/>
                <w:iCs/>
                <w:sz w:val="18"/>
                <w:szCs w:val="18"/>
                <w:lang w:val="da-DK"/>
              </w:rPr>
              <w:t>llepark til f</w:t>
            </w:r>
            <w:r w:rsidRPr="00394943">
              <w:rPr>
                <w:rFonts w:ascii="Raleway" w:hAnsi="Raleway" w:cs="Raleway"/>
                <w:i/>
                <w:iCs/>
                <w:sz w:val="18"/>
                <w:szCs w:val="18"/>
                <w:lang w:val="da-DK"/>
              </w:rPr>
              <w:t>æ</w:t>
            </w:r>
            <w:r w:rsidRPr="00394943">
              <w:rPr>
                <w:rFonts w:ascii="Raleway" w:hAnsi="Raleway" w:cs="Arial"/>
                <w:i/>
                <w:iCs/>
                <w:sz w:val="18"/>
                <w:szCs w:val="18"/>
                <w:lang w:val="da-DK"/>
              </w:rPr>
              <w:t>rre, st</w:t>
            </w:r>
            <w:r w:rsidRPr="00394943">
              <w:rPr>
                <w:rFonts w:ascii="Raleway" w:hAnsi="Raleway" w:cs="Raleway"/>
                <w:i/>
                <w:iCs/>
                <w:sz w:val="18"/>
                <w:szCs w:val="18"/>
                <w:lang w:val="da-DK"/>
              </w:rPr>
              <w:t>ø</w:t>
            </w:r>
            <w:r w:rsidRPr="00394943">
              <w:rPr>
                <w:rFonts w:ascii="Raleway" w:hAnsi="Raleway" w:cs="Arial"/>
                <w:i/>
                <w:iCs/>
                <w:sz w:val="18"/>
                <w:szCs w:val="18"/>
                <w:lang w:val="da-DK"/>
              </w:rPr>
              <w:t>rre og mere effektive vindm</w:t>
            </w:r>
            <w:r w:rsidRPr="00394943">
              <w:rPr>
                <w:rFonts w:ascii="Raleway" w:hAnsi="Raleway" w:cs="Raleway"/>
                <w:i/>
                <w:iCs/>
                <w:sz w:val="18"/>
                <w:szCs w:val="18"/>
                <w:lang w:val="da-DK"/>
              </w:rPr>
              <w:t>ø</w:t>
            </w:r>
            <w:r w:rsidRPr="00394943">
              <w:rPr>
                <w:rFonts w:ascii="Raleway" w:hAnsi="Raleway" w:cs="Arial"/>
                <w:i/>
                <w:iCs/>
                <w:sz w:val="18"/>
                <w:szCs w:val="18"/>
                <w:lang w:val="da-DK"/>
              </w:rPr>
              <w:t>ller eller ved udl</w:t>
            </w:r>
            <w:r w:rsidRPr="00394943">
              <w:rPr>
                <w:rFonts w:ascii="Raleway" w:hAnsi="Raleway" w:cs="Raleway"/>
                <w:i/>
                <w:iCs/>
                <w:sz w:val="18"/>
                <w:szCs w:val="18"/>
                <w:lang w:val="da-DK"/>
              </w:rPr>
              <w:t>æ</w:t>
            </w:r>
            <w:r w:rsidRPr="00394943">
              <w:rPr>
                <w:rFonts w:ascii="Raleway" w:hAnsi="Raleway" w:cs="Arial"/>
                <w:i/>
                <w:iCs/>
                <w:sz w:val="18"/>
                <w:szCs w:val="18"/>
                <w:lang w:val="da-DK"/>
              </w:rPr>
              <w:t>gning af nye vindm</w:t>
            </w:r>
            <w:r w:rsidRPr="00394943">
              <w:rPr>
                <w:rFonts w:ascii="Raleway" w:hAnsi="Raleway" w:cs="Raleway"/>
                <w:i/>
                <w:iCs/>
                <w:sz w:val="18"/>
                <w:szCs w:val="18"/>
                <w:lang w:val="da-DK"/>
              </w:rPr>
              <w:t>ø</w:t>
            </w:r>
            <w:r w:rsidRPr="00394943">
              <w:rPr>
                <w:rFonts w:ascii="Raleway" w:hAnsi="Raleway" w:cs="Arial"/>
                <w:i/>
                <w:iCs/>
                <w:sz w:val="18"/>
                <w:szCs w:val="18"/>
                <w:lang w:val="da-DK"/>
              </w:rPr>
              <w:t>lleomr</w:t>
            </w:r>
            <w:r w:rsidRPr="00394943">
              <w:rPr>
                <w:rFonts w:ascii="Raleway" w:hAnsi="Raleway" w:cs="Raleway"/>
                <w:i/>
                <w:iCs/>
                <w:sz w:val="18"/>
                <w:szCs w:val="18"/>
                <w:lang w:val="da-DK"/>
              </w:rPr>
              <w:t>å</w:t>
            </w:r>
            <w:r w:rsidRPr="00394943">
              <w:rPr>
                <w:rFonts w:ascii="Raleway" w:hAnsi="Raleway" w:cs="Arial"/>
                <w:i/>
                <w:iCs/>
                <w:sz w:val="18"/>
                <w:szCs w:val="18"/>
                <w:lang w:val="da-DK"/>
              </w:rPr>
              <w:t>der.</w:t>
            </w:r>
          </w:p>
          <w:p w14:paraId="2BD79FB5" w14:textId="77777777" w:rsidR="0080535D" w:rsidRPr="006B3D76" w:rsidRDefault="0FF34E91" w:rsidP="20B3D316">
            <w:pPr>
              <w:spacing w:line="260" w:lineRule="atLeast"/>
              <w:rPr>
                <w:rFonts w:ascii="Raleway" w:hAnsi="Raleway" w:cs="Arial"/>
                <w:i/>
                <w:iCs/>
                <w:color w:val="00B050"/>
                <w:sz w:val="18"/>
                <w:szCs w:val="18"/>
                <w:lang w:val="da-DK"/>
              </w:rPr>
            </w:pPr>
            <w:r w:rsidRPr="20B3D316">
              <w:rPr>
                <w:rFonts w:ascii="Raleway" w:hAnsi="Raleway" w:cs="Arial"/>
                <w:i/>
                <w:iCs/>
                <w:color w:val="00B050"/>
                <w:sz w:val="18"/>
                <w:szCs w:val="18"/>
                <w:lang w:val="da-DK"/>
              </w:rPr>
              <w:t>[...]</w:t>
            </w:r>
          </w:p>
          <w:p w14:paraId="0A169FD3" w14:textId="77777777" w:rsidR="0080535D" w:rsidRPr="00394943" w:rsidRDefault="0FF34E91" w:rsidP="20B3D316">
            <w:pPr>
              <w:spacing w:line="260" w:lineRule="atLeast"/>
              <w:rPr>
                <w:rFonts w:ascii="Raleway" w:hAnsi="Raleway" w:cs="Arial"/>
                <w:i/>
                <w:iCs/>
                <w:sz w:val="18"/>
                <w:szCs w:val="18"/>
                <w:lang w:val="da-DK"/>
              </w:rPr>
            </w:pPr>
            <w:r w:rsidRPr="20B3D316">
              <w:rPr>
                <w:rFonts w:ascii="Arial" w:hAnsi="Arial" w:cs="Arial"/>
                <w:i/>
                <w:iCs/>
                <w:color w:val="00B050"/>
                <w:sz w:val="18"/>
                <w:szCs w:val="18"/>
                <w:lang w:val="da-DK"/>
              </w:rPr>
              <w:t>●</w:t>
            </w:r>
            <w:r w:rsidR="0080535D" w:rsidRPr="00ED60EF">
              <w:rPr>
                <w:lang w:val="da-DK"/>
              </w:rPr>
              <w:tab/>
            </w:r>
            <w:r w:rsidRPr="00394943">
              <w:rPr>
                <w:rFonts w:ascii="Raleway" w:hAnsi="Raleway" w:cs="Arial"/>
                <w:i/>
                <w:iCs/>
                <w:sz w:val="18"/>
                <w:szCs w:val="18"/>
                <w:lang w:val="da-DK"/>
              </w:rPr>
              <w:t xml:space="preserve">Rammebestemmelser for </w:t>
            </w:r>
            <w:r w:rsidRPr="00394943">
              <w:rPr>
                <w:rFonts w:ascii="Raleway" w:hAnsi="Raleway" w:cs="Arial"/>
                <w:i/>
                <w:iCs/>
                <w:color w:val="00B050"/>
                <w:sz w:val="18"/>
                <w:szCs w:val="18"/>
                <w:lang w:val="da-DK"/>
              </w:rPr>
              <w:t xml:space="preserve">det </w:t>
            </w:r>
            <w:r w:rsidRPr="00394943">
              <w:rPr>
                <w:rFonts w:ascii="Raleway" w:hAnsi="Raleway" w:cs="Arial"/>
                <w:i/>
                <w:iCs/>
                <w:sz w:val="18"/>
                <w:szCs w:val="18"/>
                <w:lang w:val="da-DK"/>
              </w:rPr>
              <w:t>enkelte vindm</w:t>
            </w:r>
            <w:r w:rsidRPr="00394943">
              <w:rPr>
                <w:rFonts w:ascii="Raleway" w:hAnsi="Raleway" w:cs="Raleway"/>
                <w:i/>
                <w:iCs/>
                <w:sz w:val="18"/>
                <w:szCs w:val="18"/>
                <w:lang w:val="da-DK"/>
              </w:rPr>
              <w:t>ø</w:t>
            </w:r>
            <w:r w:rsidRPr="00394943">
              <w:rPr>
                <w:rFonts w:ascii="Raleway" w:hAnsi="Raleway" w:cs="Arial"/>
                <w:i/>
                <w:iCs/>
                <w:sz w:val="18"/>
                <w:szCs w:val="18"/>
                <w:lang w:val="da-DK"/>
              </w:rPr>
              <w:t>lleomr</w:t>
            </w:r>
            <w:r w:rsidRPr="00394943">
              <w:rPr>
                <w:rFonts w:ascii="Raleway" w:hAnsi="Raleway" w:cs="Raleway"/>
                <w:i/>
                <w:iCs/>
                <w:sz w:val="18"/>
                <w:szCs w:val="18"/>
                <w:lang w:val="da-DK"/>
              </w:rPr>
              <w:t>å</w:t>
            </w:r>
            <w:r w:rsidRPr="00394943">
              <w:rPr>
                <w:rFonts w:ascii="Raleway" w:hAnsi="Raleway" w:cs="Arial"/>
                <w:i/>
                <w:iCs/>
                <w:sz w:val="18"/>
                <w:szCs w:val="18"/>
                <w:lang w:val="da-DK"/>
              </w:rPr>
              <w:t>der fasts</w:t>
            </w:r>
            <w:r w:rsidRPr="00394943">
              <w:rPr>
                <w:rFonts w:ascii="Raleway" w:hAnsi="Raleway" w:cs="Raleway"/>
                <w:i/>
                <w:iCs/>
                <w:sz w:val="18"/>
                <w:szCs w:val="18"/>
                <w:lang w:val="da-DK"/>
              </w:rPr>
              <w:t>æ</w:t>
            </w:r>
            <w:r w:rsidRPr="00394943">
              <w:rPr>
                <w:rFonts w:ascii="Raleway" w:hAnsi="Raleway" w:cs="Arial"/>
                <w:i/>
                <w:iCs/>
                <w:sz w:val="18"/>
                <w:szCs w:val="18"/>
                <w:lang w:val="da-DK"/>
              </w:rPr>
              <w:t>tter det tilladte antal vindm</w:t>
            </w:r>
            <w:r w:rsidRPr="00394943">
              <w:rPr>
                <w:rFonts w:ascii="Raleway" w:hAnsi="Raleway" w:cs="Raleway"/>
                <w:i/>
                <w:iCs/>
                <w:sz w:val="18"/>
                <w:szCs w:val="18"/>
                <w:lang w:val="da-DK"/>
              </w:rPr>
              <w:t>ø</w:t>
            </w:r>
            <w:r w:rsidRPr="00394943">
              <w:rPr>
                <w:rFonts w:ascii="Raleway" w:hAnsi="Raleway" w:cs="Arial"/>
                <w:i/>
                <w:iCs/>
                <w:sz w:val="18"/>
                <w:szCs w:val="18"/>
                <w:lang w:val="da-DK"/>
              </w:rPr>
              <w:t>ller i hvert omr</w:t>
            </w:r>
            <w:r w:rsidRPr="00394943">
              <w:rPr>
                <w:rFonts w:ascii="Raleway" w:hAnsi="Raleway" w:cs="Raleway"/>
                <w:i/>
                <w:iCs/>
                <w:sz w:val="18"/>
                <w:szCs w:val="18"/>
                <w:lang w:val="da-DK"/>
              </w:rPr>
              <w:t>å</w:t>
            </w:r>
            <w:r w:rsidRPr="00394943">
              <w:rPr>
                <w:rFonts w:ascii="Raleway" w:hAnsi="Raleway" w:cs="Arial"/>
                <w:i/>
                <w:iCs/>
                <w:sz w:val="18"/>
                <w:szCs w:val="18"/>
                <w:lang w:val="da-DK"/>
              </w:rPr>
              <w:t xml:space="preserve">de, </w:t>
            </w:r>
            <w:r w:rsidRPr="00394943">
              <w:rPr>
                <w:rFonts w:ascii="Raleway" w:hAnsi="Raleway" w:cs="Arial"/>
                <w:i/>
                <w:iCs/>
                <w:color w:val="00B050"/>
                <w:sz w:val="18"/>
                <w:szCs w:val="18"/>
                <w:lang w:val="da-DK"/>
              </w:rPr>
              <w:t>samt</w:t>
            </w:r>
            <w:r w:rsidRPr="00394943">
              <w:rPr>
                <w:rFonts w:ascii="Raleway" w:hAnsi="Raleway" w:cs="Arial"/>
                <w:i/>
                <w:iCs/>
                <w:sz w:val="18"/>
                <w:szCs w:val="18"/>
                <w:lang w:val="da-DK"/>
              </w:rPr>
              <w:t xml:space="preserve"> deres maksimale </w:t>
            </w:r>
            <w:r w:rsidRPr="00394943">
              <w:rPr>
                <w:rFonts w:ascii="Raleway" w:hAnsi="Raleway" w:cs="Arial"/>
                <w:i/>
                <w:iCs/>
                <w:strike/>
                <w:sz w:val="18"/>
                <w:szCs w:val="18"/>
                <w:lang w:val="da-DK"/>
              </w:rPr>
              <w:t>og minimale</w:t>
            </w:r>
            <w:r w:rsidRPr="00394943">
              <w:rPr>
                <w:rFonts w:ascii="Raleway" w:hAnsi="Raleway" w:cs="Arial"/>
                <w:i/>
                <w:iCs/>
                <w:sz w:val="18"/>
                <w:szCs w:val="18"/>
                <w:lang w:val="da-DK"/>
              </w:rPr>
              <w:t xml:space="preserve"> </w:t>
            </w:r>
            <w:r w:rsidRPr="00394943">
              <w:rPr>
                <w:rFonts w:ascii="Raleway" w:hAnsi="Raleway" w:cs="Arial"/>
                <w:i/>
                <w:iCs/>
                <w:color w:val="00B050"/>
                <w:sz w:val="18"/>
                <w:szCs w:val="18"/>
                <w:lang w:val="da-DK"/>
              </w:rPr>
              <w:t>total</w:t>
            </w:r>
            <w:r w:rsidRPr="00394943">
              <w:rPr>
                <w:rFonts w:ascii="Raleway" w:hAnsi="Raleway" w:cs="Arial"/>
                <w:i/>
                <w:iCs/>
                <w:sz w:val="18"/>
                <w:szCs w:val="18"/>
                <w:lang w:val="da-DK"/>
              </w:rPr>
              <w:t>h</w:t>
            </w:r>
            <w:r w:rsidRPr="00394943">
              <w:rPr>
                <w:rFonts w:ascii="Raleway" w:hAnsi="Raleway" w:cs="Raleway"/>
                <w:i/>
                <w:iCs/>
                <w:sz w:val="18"/>
                <w:szCs w:val="18"/>
                <w:lang w:val="da-DK"/>
              </w:rPr>
              <w:t>ø</w:t>
            </w:r>
            <w:r w:rsidRPr="00394943">
              <w:rPr>
                <w:rFonts w:ascii="Raleway" w:hAnsi="Raleway" w:cs="Arial"/>
                <w:i/>
                <w:iCs/>
                <w:sz w:val="18"/>
                <w:szCs w:val="18"/>
                <w:lang w:val="da-DK"/>
              </w:rPr>
              <w:t>jde.</w:t>
            </w:r>
          </w:p>
          <w:p w14:paraId="20FE168E" w14:textId="77777777" w:rsidR="0080535D" w:rsidRPr="006B3D76" w:rsidRDefault="0FF34E91" w:rsidP="20B3D316">
            <w:pPr>
              <w:spacing w:line="260" w:lineRule="atLeast"/>
              <w:rPr>
                <w:rFonts w:ascii="Raleway" w:hAnsi="Raleway" w:cs="Arial"/>
                <w:i/>
                <w:iCs/>
                <w:color w:val="00B050"/>
                <w:sz w:val="18"/>
                <w:szCs w:val="18"/>
                <w:lang w:val="da-DK"/>
              </w:rPr>
            </w:pPr>
            <w:r w:rsidRPr="20B3D316">
              <w:rPr>
                <w:rFonts w:ascii="Arial" w:hAnsi="Arial" w:cs="Arial"/>
                <w:i/>
                <w:iCs/>
                <w:color w:val="00B050"/>
                <w:sz w:val="18"/>
                <w:szCs w:val="18"/>
                <w:lang w:val="da-DK"/>
              </w:rPr>
              <w:t>●</w:t>
            </w:r>
            <w:r w:rsidR="0080535D" w:rsidRPr="00ED60EF">
              <w:rPr>
                <w:lang w:val="da-DK"/>
              </w:rPr>
              <w:tab/>
            </w:r>
            <w:r w:rsidRPr="20B3D316">
              <w:rPr>
                <w:rFonts w:ascii="Raleway" w:hAnsi="Raleway" w:cs="Arial"/>
                <w:i/>
                <w:iCs/>
                <w:color w:val="00B050"/>
                <w:sz w:val="18"/>
                <w:szCs w:val="18"/>
                <w:lang w:val="da-DK"/>
              </w:rPr>
              <w:t>[...]</w:t>
            </w:r>
          </w:p>
          <w:p w14:paraId="4EB40234" w14:textId="77777777" w:rsidR="0080535D" w:rsidRDefault="0FF34E91" w:rsidP="20B3D316">
            <w:pPr>
              <w:spacing w:line="260" w:lineRule="atLeast"/>
              <w:rPr>
                <w:rFonts w:ascii="Raleway" w:hAnsi="Raleway" w:cs="Arial"/>
                <w:sz w:val="18"/>
                <w:szCs w:val="18"/>
                <w:lang w:val="da-DK"/>
              </w:rPr>
            </w:pPr>
            <w:r w:rsidRPr="00D00026">
              <w:rPr>
                <w:rFonts w:ascii="Raleway" w:hAnsi="Raleway" w:cs="Arial"/>
                <w:sz w:val="18"/>
                <w:szCs w:val="18"/>
                <w:lang w:val="da-DK"/>
              </w:rPr>
              <w:t>Redegørelse til Retningslinje for husstandsmøller suppleres med følgende afsluttende oplysning:</w:t>
            </w:r>
          </w:p>
          <w:p w14:paraId="67124A31" w14:textId="77777777" w:rsidR="00D00026" w:rsidRPr="00D00026" w:rsidRDefault="00D00026" w:rsidP="20B3D316">
            <w:pPr>
              <w:spacing w:line="260" w:lineRule="atLeast"/>
              <w:rPr>
                <w:rFonts w:ascii="Raleway" w:hAnsi="Raleway" w:cs="Arial"/>
                <w:sz w:val="18"/>
                <w:szCs w:val="18"/>
                <w:lang w:val="da-DK"/>
              </w:rPr>
            </w:pPr>
          </w:p>
          <w:p w14:paraId="6815F712" w14:textId="00D8587E" w:rsidR="0080535D" w:rsidRDefault="0FF34E91" w:rsidP="00F24F39">
            <w:pPr>
              <w:spacing w:line="260" w:lineRule="atLeast"/>
              <w:rPr>
                <w:rFonts w:ascii="Raleway" w:hAnsi="Raleway" w:cs="Arial"/>
                <w:i/>
                <w:iCs/>
                <w:color w:val="00B050"/>
                <w:sz w:val="18"/>
                <w:szCs w:val="18"/>
                <w:lang w:val="da-DK"/>
              </w:rPr>
            </w:pPr>
            <w:r w:rsidRPr="00394943">
              <w:rPr>
                <w:rFonts w:ascii="Raleway" w:hAnsi="Raleway" w:cs="Arial"/>
                <w:i/>
                <w:iCs/>
                <w:sz w:val="18"/>
                <w:szCs w:val="18"/>
                <w:lang w:val="da-DK"/>
              </w:rPr>
              <w:lastRenderedPageBreak/>
              <w:t>[...] Opstilling af minimøller eller mikromøller i tæt bebyggede områder kan give støj-og visuelle gener. Derfor gives der som udgangspunkt ikke byggetilladelse i områder til bolig-og centerformål</w:t>
            </w:r>
            <w:r w:rsidRPr="20B3D316">
              <w:rPr>
                <w:rFonts w:ascii="Raleway" w:hAnsi="Raleway" w:cs="Arial"/>
                <w:i/>
                <w:iCs/>
                <w:color w:val="00B050"/>
                <w:sz w:val="18"/>
                <w:szCs w:val="18"/>
                <w:lang w:val="da-DK"/>
              </w:rPr>
              <w:t>. Hvad angår egentlige vindturbiner, kan der være større mulighed for under særlige omstændigheder at integrere dem i større bygningers tagkonstruktioner.</w:t>
            </w:r>
          </w:p>
          <w:p w14:paraId="2DA882C6" w14:textId="77777777" w:rsidR="00F24F39" w:rsidRDefault="00F24F39" w:rsidP="00F24F39">
            <w:pPr>
              <w:spacing w:line="260" w:lineRule="atLeast"/>
              <w:rPr>
                <w:rFonts w:ascii="Raleway" w:hAnsi="Raleway" w:cs="Arial"/>
                <w:bCs/>
                <w:sz w:val="18"/>
                <w:szCs w:val="18"/>
                <w:lang w:val="da-DK"/>
              </w:rPr>
            </w:pPr>
          </w:p>
          <w:p w14:paraId="2D16B0BB" w14:textId="77777777" w:rsidR="0080535D" w:rsidRPr="006B3D76" w:rsidRDefault="0FF34E91" w:rsidP="20B3D316">
            <w:pPr>
              <w:spacing w:line="260" w:lineRule="atLeast"/>
              <w:rPr>
                <w:rFonts w:ascii="Raleway" w:hAnsi="Raleway" w:cs="Arial"/>
                <w:i/>
                <w:iCs/>
                <w:color w:val="00B050"/>
                <w:sz w:val="18"/>
                <w:szCs w:val="18"/>
                <w:lang w:val="da-DK"/>
              </w:rPr>
            </w:pPr>
            <w:r w:rsidRPr="20B3D316">
              <w:rPr>
                <w:rFonts w:ascii="Raleway" w:hAnsi="Raleway" w:cs="Arial"/>
                <w:sz w:val="18"/>
                <w:szCs w:val="18"/>
                <w:lang w:val="da-DK"/>
              </w:rPr>
              <w:t>Retningslinje for lokalisering af store fritstående solenergianlæg, præciseres ved følgende:</w:t>
            </w:r>
          </w:p>
          <w:p w14:paraId="352E4F5E" w14:textId="17608896" w:rsidR="00F24F39" w:rsidRPr="005668D3" w:rsidRDefault="0FF34E91" w:rsidP="00F24F39">
            <w:pPr>
              <w:spacing w:line="260" w:lineRule="atLeast"/>
              <w:rPr>
                <w:rFonts w:ascii="Raleway" w:hAnsi="Raleway" w:cs="Arial"/>
                <w:i/>
                <w:iCs/>
                <w:color w:val="00B050"/>
                <w:sz w:val="18"/>
                <w:szCs w:val="18"/>
                <w:lang w:val="da-DK"/>
              </w:rPr>
            </w:pPr>
            <w:r w:rsidRPr="20B3D316">
              <w:rPr>
                <w:rFonts w:ascii="Raleway" w:hAnsi="Raleway" w:cs="Arial"/>
                <w:i/>
                <w:iCs/>
                <w:color w:val="00B050"/>
                <w:sz w:val="18"/>
                <w:szCs w:val="18"/>
                <w:lang w:val="da-DK"/>
              </w:rPr>
              <w:t>[...]</w:t>
            </w:r>
          </w:p>
          <w:p w14:paraId="3CCF9A2C" w14:textId="7277D8D8" w:rsidR="20B3D316" w:rsidRPr="00F24F39" w:rsidRDefault="00F24F39" w:rsidP="20B3D316">
            <w:pPr>
              <w:spacing w:line="260" w:lineRule="atLeast"/>
              <w:rPr>
                <w:rFonts w:ascii="Raleway" w:hAnsi="Raleway" w:cs="Arial"/>
                <w:i/>
                <w:iCs/>
                <w:sz w:val="18"/>
                <w:szCs w:val="18"/>
                <w:lang w:val="da-DK"/>
              </w:rPr>
            </w:pPr>
            <w:r w:rsidRPr="00F24F39">
              <w:rPr>
                <w:rFonts w:ascii="Raleway" w:hAnsi="Raleway" w:cs="Arial"/>
                <w:i/>
                <w:iCs/>
                <w:sz w:val="18"/>
                <w:szCs w:val="18"/>
                <w:lang w:val="da-DK"/>
              </w:rPr>
              <w:t xml:space="preserve">Ansøger skal i forbindelse med ansøgningen sandsynliggøre, </w:t>
            </w:r>
            <w:r w:rsidRPr="00F24F39">
              <w:rPr>
                <w:rFonts w:ascii="Raleway" w:hAnsi="Raleway" w:cs="Arial"/>
                <w:i/>
                <w:iCs/>
                <w:strike/>
                <w:sz w:val="18"/>
                <w:szCs w:val="18"/>
                <w:lang w:val="da-DK"/>
              </w:rPr>
              <w:t xml:space="preserve">at anlægget kan tilsluttes </w:t>
            </w:r>
            <w:proofErr w:type="spellStart"/>
            <w:r w:rsidRPr="00F24F39">
              <w:rPr>
                <w:rFonts w:ascii="Raleway" w:hAnsi="Raleway" w:cs="Arial"/>
                <w:i/>
                <w:iCs/>
                <w:strike/>
                <w:sz w:val="18"/>
                <w:szCs w:val="18"/>
                <w:lang w:val="da-DK"/>
              </w:rPr>
              <w:t>el-nettet</w:t>
            </w:r>
            <w:proofErr w:type="spellEnd"/>
            <w:r w:rsidRPr="00F24F39">
              <w:rPr>
                <w:rFonts w:ascii="Raleway" w:hAnsi="Raleway" w:cs="Arial"/>
                <w:i/>
                <w:iCs/>
                <w:sz w:val="18"/>
                <w:szCs w:val="18"/>
                <w:lang w:val="da-DK"/>
              </w:rPr>
              <w:t xml:space="preserve"> </w:t>
            </w:r>
            <w:r w:rsidRPr="00F24F39">
              <w:rPr>
                <w:rFonts w:ascii="Raleway" w:hAnsi="Raleway" w:cs="Arial"/>
                <w:i/>
                <w:iCs/>
                <w:color w:val="00B050"/>
                <w:sz w:val="18"/>
                <w:szCs w:val="18"/>
                <w:lang w:val="da-DK"/>
              </w:rPr>
              <w:t xml:space="preserve">redegøre for tilslutning af solenergianlægget til det kollektive elforsyningsnet eller anden afsætning af energiproduktionen fra solenergianlægget </w:t>
            </w:r>
            <w:r w:rsidRPr="00F24F39">
              <w:rPr>
                <w:rFonts w:ascii="Raleway" w:hAnsi="Raleway" w:cs="Arial"/>
                <w:i/>
                <w:iCs/>
                <w:sz w:val="18"/>
                <w:szCs w:val="18"/>
                <w:lang w:val="da-DK"/>
              </w:rPr>
              <w:t>senest tre år efter, at plangrundlaget foreligger.</w:t>
            </w:r>
          </w:p>
          <w:p w14:paraId="29092DBD" w14:textId="77777777" w:rsidR="005668D3" w:rsidRPr="005668D3" w:rsidRDefault="005668D3" w:rsidP="005668D3">
            <w:pPr>
              <w:spacing w:line="260" w:lineRule="atLeast"/>
              <w:rPr>
                <w:rFonts w:ascii="Raleway" w:hAnsi="Raleway" w:cs="Arial"/>
                <w:i/>
                <w:iCs/>
                <w:color w:val="00B050"/>
                <w:sz w:val="18"/>
                <w:szCs w:val="18"/>
                <w:lang w:val="da-DK"/>
              </w:rPr>
            </w:pPr>
          </w:p>
          <w:p w14:paraId="602C7FF4" w14:textId="77777777" w:rsidR="005668D3" w:rsidRPr="005668D3" w:rsidRDefault="005668D3" w:rsidP="005668D3">
            <w:pPr>
              <w:spacing w:line="260" w:lineRule="atLeast"/>
              <w:rPr>
                <w:rFonts w:ascii="Raleway" w:hAnsi="Raleway" w:cs="Arial"/>
                <w:i/>
                <w:iCs/>
                <w:color w:val="00B050"/>
                <w:sz w:val="18"/>
                <w:szCs w:val="18"/>
                <w:lang w:val="da-DK"/>
              </w:rPr>
            </w:pPr>
            <w:r w:rsidRPr="005668D3">
              <w:rPr>
                <w:rFonts w:ascii="Raleway" w:hAnsi="Raleway" w:cs="Arial"/>
                <w:i/>
                <w:iCs/>
                <w:color w:val="00B050"/>
                <w:sz w:val="18"/>
                <w:szCs w:val="18"/>
                <w:lang w:val="da-DK"/>
              </w:rPr>
              <w:t>Solenergianlæg har en forventet levetid på ca. 30 år. Derfor skal det sikres, at arealerne til opstilling af solenergianlæg i det åbne land forbliver i landzonen og kan reetableres til natur- eller landbrugsformål efter drift.</w:t>
            </w:r>
          </w:p>
          <w:p w14:paraId="07AF7C6A" w14:textId="77777777" w:rsidR="005668D3" w:rsidRDefault="005668D3" w:rsidP="20B3D316">
            <w:pPr>
              <w:spacing w:line="260" w:lineRule="atLeast"/>
              <w:rPr>
                <w:rFonts w:ascii="Raleway" w:hAnsi="Raleway" w:cs="Arial"/>
                <w:i/>
                <w:iCs/>
                <w:color w:val="00B050"/>
                <w:sz w:val="18"/>
                <w:szCs w:val="18"/>
                <w:lang w:val="da-DK"/>
              </w:rPr>
            </w:pPr>
          </w:p>
          <w:p w14:paraId="2F6F2294" w14:textId="7E007466" w:rsidR="005668D3" w:rsidRPr="005668D3" w:rsidRDefault="005668D3" w:rsidP="005668D3">
            <w:pPr>
              <w:spacing w:line="260" w:lineRule="atLeast"/>
              <w:rPr>
                <w:rFonts w:ascii="Raleway" w:hAnsi="Raleway" w:cs="Arial"/>
                <w:sz w:val="18"/>
                <w:szCs w:val="18"/>
                <w:lang w:val="da-DK"/>
              </w:rPr>
            </w:pPr>
            <w:r w:rsidRPr="005668D3">
              <w:rPr>
                <w:rFonts w:ascii="Raleway" w:hAnsi="Raleway" w:cs="Arial"/>
                <w:sz w:val="18"/>
                <w:szCs w:val="18"/>
                <w:lang w:val="da-DK"/>
              </w:rPr>
              <w:t>Redegørelse til retningslinjen suppleres med følgende:</w:t>
            </w:r>
          </w:p>
          <w:p w14:paraId="380BA247" w14:textId="77777777" w:rsidR="005668D3" w:rsidRPr="005668D3" w:rsidRDefault="005668D3" w:rsidP="005668D3">
            <w:pPr>
              <w:spacing w:line="260" w:lineRule="atLeast"/>
              <w:rPr>
                <w:rFonts w:ascii="Raleway" w:hAnsi="Raleway" w:cs="Arial"/>
                <w:i/>
                <w:iCs/>
                <w:color w:val="00B050"/>
                <w:sz w:val="18"/>
                <w:szCs w:val="18"/>
                <w:lang w:val="da-DK"/>
              </w:rPr>
            </w:pPr>
          </w:p>
          <w:p w14:paraId="558E5AC9" w14:textId="77777777" w:rsidR="005668D3" w:rsidRPr="005668D3" w:rsidRDefault="005668D3" w:rsidP="005668D3">
            <w:pPr>
              <w:spacing w:line="260" w:lineRule="atLeast"/>
              <w:rPr>
                <w:rFonts w:ascii="Raleway" w:hAnsi="Raleway" w:cs="Arial"/>
                <w:i/>
                <w:iCs/>
                <w:color w:val="00B050"/>
                <w:sz w:val="18"/>
                <w:szCs w:val="18"/>
                <w:lang w:val="da-DK"/>
              </w:rPr>
            </w:pPr>
            <w:r w:rsidRPr="005668D3">
              <w:rPr>
                <w:rFonts w:ascii="Raleway" w:hAnsi="Raleway" w:cs="Arial"/>
                <w:i/>
                <w:iCs/>
                <w:sz w:val="18"/>
                <w:szCs w:val="18"/>
                <w:lang w:val="da-DK"/>
              </w:rPr>
              <w:t xml:space="preserve">Store, fritstående solenergianlæg skal afstemmes med natur-, landskabs- eller kulturhistoriske interesser. Der skal </w:t>
            </w:r>
            <w:proofErr w:type="gramStart"/>
            <w:r w:rsidRPr="005668D3">
              <w:rPr>
                <w:rFonts w:ascii="Raleway" w:hAnsi="Raleway" w:cs="Arial"/>
                <w:i/>
                <w:iCs/>
                <w:sz w:val="18"/>
                <w:szCs w:val="18"/>
                <w:lang w:val="da-DK"/>
              </w:rPr>
              <w:t>endvidere</w:t>
            </w:r>
            <w:proofErr w:type="gramEnd"/>
            <w:r w:rsidRPr="005668D3">
              <w:rPr>
                <w:rFonts w:ascii="Raleway" w:hAnsi="Raleway" w:cs="Arial"/>
                <w:i/>
                <w:iCs/>
                <w:sz w:val="18"/>
                <w:szCs w:val="18"/>
                <w:lang w:val="da-DK"/>
              </w:rPr>
              <w:t xml:space="preserve"> i planlægningen ske en afvejning i forhold til de landbrugsmæssige interesser i området. </w:t>
            </w:r>
            <w:r w:rsidRPr="005668D3">
              <w:rPr>
                <w:rFonts w:ascii="Raleway" w:hAnsi="Raleway" w:cs="Arial"/>
                <w:i/>
                <w:iCs/>
                <w:color w:val="00B050"/>
                <w:sz w:val="18"/>
                <w:szCs w:val="18"/>
                <w:lang w:val="da-DK"/>
              </w:rPr>
              <w:t xml:space="preserve">Desuden skal anlæggene placeres under hensyn til nationale anlæg, og her er særligt infrastruktur som statsveje, jernbaner, </w:t>
            </w:r>
            <w:r w:rsidRPr="005668D3">
              <w:rPr>
                <w:rFonts w:ascii="Raleway" w:hAnsi="Raleway" w:cs="Arial"/>
                <w:i/>
                <w:iCs/>
                <w:color w:val="00B050"/>
                <w:sz w:val="18"/>
                <w:szCs w:val="18"/>
                <w:lang w:val="da-DK"/>
              </w:rPr>
              <w:lastRenderedPageBreak/>
              <w:t>lufthavne samt infrastruktur til varetagelse af energiforsyning og forsvarets interesser relevant.</w:t>
            </w:r>
          </w:p>
          <w:p w14:paraId="513DB4C0" w14:textId="77777777" w:rsidR="005668D3" w:rsidRPr="005668D3" w:rsidRDefault="005668D3" w:rsidP="005668D3">
            <w:pPr>
              <w:spacing w:line="260" w:lineRule="atLeast"/>
              <w:rPr>
                <w:rFonts w:ascii="Raleway" w:hAnsi="Raleway" w:cs="Arial"/>
                <w:i/>
                <w:iCs/>
                <w:color w:val="00B050"/>
                <w:sz w:val="18"/>
                <w:szCs w:val="18"/>
                <w:lang w:val="da-DK"/>
              </w:rPr>
            </w:pPr>
            <w:r w:rsidRPr="005668D3">
              <w:rPr>
                <w:rFonts w:ascii="Raleway" w:hAnsi="Raleway" w:cs="Arial"/>
                <w:i/>
                <w:iCs/>
                <w:color w:val="00B050"/>
                <w:sz w:val="18"/>
                <w:szCs w:val="18"/>
                <w:lang w:val="da-DK"/>
              </w:rPr>
              <w:t>Udformning, størrelse og placering af store fritstående solenergianlæg har en afgørende betydning for, hvor meget anlæggene påvirker landskabet, herunder betydningsfulde landskabstræk. Derfor skal anlæggene tilpasses det konkrete områdes landskab og som udgangspunkt placeres uden for bevaringsværdige landskaber, større sammenhængende landskaber og udpegede geologiske interesseområder.</w:t>
            </w:r>
          </w:p>
          <w:p w14:paraId="474BFA86" w14:textId="77777777" w:rsidR="005668D3" w:rsidRPr="005668D3" w:rsidRDefault="005668D3" w:rsidP="005668D3">
            <w:pPr>
              <w:spacing w:line="260" w:lineRule="atLeast"/>
              <w:rPr>
                <w:rFonts w:ascii="Raleway" w:hAnsi="Raleway" w:cs="Arial"/>
                <w:i/>
                <w:iCs/>
                <w:color w:val="00B050"/>
                <w:sz w:val="18"/>
                <w:szCs w:val="18"/>
                <w:lang w:val="da-DK"/>
              </w:rPr>
            </w:pPr>
            <w:r w:rsidRPr="005668D3">
              <w:rPr>
                <w:rFonts w:ascii="Raleway" w:hAnsi="Raleway" w:cs="Arial"/>
                <w:i/>
                <w:iCs/>
                <w:color w:val="00B050"/>
                <w:sz w:val="18"/>
                <w:szCs w:val="18"/>
                <w:lang w:val="da-DK"/>
              </w:rPr>
              <w:t>[...]</w:t>
            </w:r>
          </w:p>
          <w:p w14:paraId="48D6B92D" w14:textId="77777777" w:rsidR="005668D3" w:rsidRDefault="005668D3" w:rsidP="005668D3">
            <w:pPr>
              <w:spacing w:line="260" w:lineRule="atLeast"/>
              <w:rPr>
                <w:rFonts w:ascii="Raleway" w:hAnsi="Raleway" w:cs="Arial"/>
                <w:i/>
                <w:iCs/>
                <w:sz w:val="18"/>
                <w:szCs w:val="18"/>
                <w:lang w:val="da-DK"/>
              </w:rPr>
            </w:pPr>
            <w:r w:rsidRPr="005668D3">
              <w:rPr>
                <w:rFonts w:ascii="Raleway" w:hAnsi="Raleway" w:cs="Arial"/>
                <w:i/>
                <w:iCs/>
                <w:sz w:val="18"/>
                <w:szCs w:val="18"/>
                <w:lang w:val="da-DK"/>
              </w:rPr>
              <w:t xml:space="preserve">For </w:t>
            </w:r>
            <w:r w:rsidRPr="005668D3">
              <w:rPr>
                <w:rFonts w:ascii="Raleway" w:hAnsi="Raleway" w:cs="Arial"/>
                <w:i/>
                <w:iCs/>
                <w:strike/>
                <w:sz w:val="18"/>
                <w:szCs w:val="18"/>
                <w:lang w:val="da-DK"/>
              </w:rPr>
              <w:t xml:space="preserve">solfangeranlæg </w:t>
            </w:r>
            <w:r w:rsidRPr="005668D3">
              <w:rPr>
                <w:rFonts w:ascii="Raleway" w:hAnsi="Raleway" w:cs="Arial"/>
                <w:i/>
                <w:iCs/>
                <w:color w:val="00B050"/>
                <w:sz w:val="18"/>
                <w:szCs w:val="18"/>
                <w:lang w:val="da-DK"/>
              </w:rPr>
              <w:t>solenergianlæg</w:t>
            </w:r>
            <w:r w:rsidRPr="005668D3">
              <w:rPr>
                <w:rFonts w:ascii="Raleway" w:hAnsi="Raleway" w:cs="Arial"/>
                <w:i/>
                <w:iCs/>
                <w:sz w:val="18"/>
                <w:szCs w:val="18"/>
                <w:lang w:val="da-DK"/>
              </w:rPr>
              <w:t xml:space="preserve">, der opstilles inden for særlige drikkevandsområder (OSD) eller inden for </w:t>
            </w:r>
            <w:proofErr w:type="spellStart"/>
            <w:r w:rsidRPr="005668D3">
              <w:rPr>
                <w:rFonts w:ascii="Raleway" w:hAnsi="Raleway" w:cs="Arial"/>
                <w:i/>
                <w:iCs/>
                <w:sz w:val="18"/>
                <w:szCs w:val="18"/>
                <w:lang w:val="da-DK"/>
              </w:rPr>
              <w:t>vandindvindingsoplande</w:t>
            </w:r>
            <w:proofErr w:type="spellEnd"/>
            <w:r w:rsidRPr="005668D3">
              <w:rPr>
                <w:rFonts w:ascii="Raleway" w:hAnsi="Raleway" w:cs="Arial"/>
                <w:i/>
                <w:iCs/>
                <w:sz w:val="18"/>
                <w:szCs w:val="18"/>
                <w:lang w:val="da-DK"/>
              </w:rPr>
              <w:t>, skal der redegøres for, at anlægget ikke udgør en trussel for grundvandet.</w:t>
            </w:r>
          </w:p>
          <w:p w14:paraId="52B0F121" w14:textId="77777777" w:rsidR="005668D3" w:rsidRPr="005668D3" w:rsidRDefault="005668D3" w:rsidP="005668D3">
            <w:pPr>
              <w:spacing w:line="260" w:lineRule="atLeast"/>
              <w:rPr>
                <w:rFonts w:ascii="Raleway" w:hAnsi="Raleway" w:cs="Arial"/>
                <w:i/>
                <w:iCs/>
                <w:sz w:val="18"/>
                <w:szCs w:val="18"/>
                <w:lang w:val="da-DK"/>
              </w:rPr>
            </w:pPr>
          </w:p>
          <w:p w14:paraId="708ACCA9" w14:textId="77777777" w:rsidR="005668D3" w:rsidRPr="005668D3" w:rsidRDefault="005668D3" w:rsidP="005668D3">
            <w:pPr>
              <w:spacing w:line="260" w:lineRule="atLeast"/>
              <w:rPr>
                <w:rFonts w:ascii="Raleway" w:hAnsi="Raleway" w:cs="Arial"/>
                <w:i/>
                <w:iCs/>
                <w:color w:val="00B050"/>
                <w:sz w:val="18"/>
                <w:szCs w:val="18"/>
                <w:lang w:val="da-DK"/>
              </w:rPr>
            </w:pPr>
            <w:r w:rsidRPr="005668D3">
              <w:rPr>
                <w:rFonts w:ascii="Raleway" w:hAnsi="Raleway" w:cs="Arial"/>
                <w:i/>
                <w:iCs/>
                <w:color w:val="000000" w:themeColor="text1"/>
                <w:sz w:val="18"/>
                <w:szCs w:val="18"/>
                <w:lang w:val="da-DK"/>
              </w:rPr>
              <w:t>Det forudsættes, at arealerne til opstilling af solenergianlæg i det åbne land forbliver i landzonen og kan reetableres til natur- eller landbrugsformål efter drift</w:t>
            </w:r>
            <w:r w:rsidRPr="005668D3">
              <w:rPr>
                <w:rFonts w:ascii="Raleway" w:hAnsi="Raleway" w:cs="Arial"/>
                <w:i/>
                <w:iCs/>
                <w:color w:val="00B050"/>
                <w:sz w:val="18"/>
                <w:szCs w:val="18"/>
                <w:lang w:val="da-DK"/>
              </w:rPr>
              <w:t>. Derfor skal det sikres, ved tinglysning eller vilkår i byggetilladelsen og/eller lokalplanen, at solenergianlæg, der har været ude af drift i mere end et år eller som udgår af varig drift, fjernes uden udgift for det offentlige. Det er den til enhver tid værende ejer af ejendommen, der har ansvar.</w:t>
            </w:r>
          </w:p>
          <w:p w14:paraId="17DA5D04" w14:textId="77777777" w:rsidR="005668D3" w:rsidRPr="005668D3" w:rsidRDefault="005668D3" w:rsidP="005668D3">
            <w:pPr>
              <w:spacing w:line="260" w:lineRule="atLeast"/>
              <w:rPr>
                <w:rFonts w:ascii="Raleway" w:hAnsi="Raleway" w:cs="Arial"/>
                <w:i/>
                <w:iCs/>
                <w:color w:val="00B050"/>
                <w:sz w:val="18"/>
                <w:szCs w:val="18"/>
                <w:lang w:val="da-DK"/>
              </w:rPr>
            </w:pPr>
            <w:r w:rsidRPr="005668D3">
              <w:rPr>
                <w:rFonts w:ascii="Raleway" w:hAnsi="Raleway" w:cs="Arial"/>
                <w:i/>
                <w:iCs/>
                <w:color w:val="00B050"/>
                <w:sz w:val="18"/>
                <w:szCs w:val="18"/>
                <w:lang w:val="da-DK"/>
              </w:rPr>
              <w:t>[...]</w:t>
            </w:r>
          </w:p>
          <w:p w14:paraId="0A532FE5" w14:textId="6D64AEC4" w:rsidR="0080535D" w:rsidRPr="00395609" w:rsidRDefault="0080535D" w:rsidP="20B3D316">
            <w:pPr>
              <w:spacing w:line="260" w:lineRule="atLeast"/>
              <w:rPr>
                <w:rFonts w:ascii="Raleway" w:hAnsi="Raleway" w:cs="Arial"/>
                <w:i/>
                <w:iCs/>
                <w:color w:val="00B050"/>
                <w:sz w:val="18"/>
                <w:szCs w:val="18"/>
                <w:lang w:val="da-DK"/>
              </w:rPr>
            </w:pPr>
          </w:p>
        </w:tc>
      </w:tr>
    </w:tbl>
    <w:p w14:paraId="158E990B" w14:textId="77777777" w:rsidR="00AE1C83" w:rsidRDefault="00AE1C83" w:rsidP="00DA0B32">
      <w:pPr>
        <w:spacing w:line="260" w:lineRule="atLeast"/>
        <w:rPr>
          <w:rFonts w:ascii="Raleway" w:hAnsi="Raleway"/>
          <w:b/>
          <w:bCs/>
          <w:sz w:val="18"/>
          <w:szCs w:val="18"/>
          <w:lang w:val="da-DK"/>
        </w:rPr>
      </w:pPr>
    </w:p>
    <w:p w14:paraId="7B4B2924" w14:textId="77777777" w:rsidR="00600331" w:rsidRDefault="00600331" w:rsidP="00DA0B32">
      <w:pPr>
        <w:spacing w:line="260" w:lineRule="atLeast"/>
        <w:rPr>
          <w:rFonts w:ascii="Raleway" w:hAnsi="Raleway"/>
          <w:b/>
          <w:bCs/>
          <w:sz w:val="18"/>
          <w:szCs w:val="18"/>
          <w:lang w:val="da-DK"/>
        </w:rPr>
      </w:pPr>
    </w:p>
    <w:p w14:paraId="6F675C3C" w14:textId="77777777" w:rsidR="00AE1C83" w:rsidRDefault="00AE1C83">
      <w:pPr>
        <w:spacing w:line="240" w:lineRule="auto"/>
        <w:rPr>
          <w:rFonts w:ascii="Raleway" w:hAnsi="Raleway"/>
          <w:b/>
          <w:bCs/>
          <w:sz w:val="18"/>
          <w:szCs w:val="18"/>
          <w:lang w:val="da-DK"/>
        </w:rPr>
      </w:pPr>
      <w:r>
        <w:rPr>
          <w:rFonts w:ascii="Raleway" w:hAnsi="Raleway"/>
          <w:b/>
          <w:bCs/>
          <w:sz w:val="18"/>
          <w:szCs w:val="18"/>
          <w:lang w:val="da-DK"/>
        </w:rPr>
        <w:br w:type="page"/>
      </w:r>
    </w:p>
    <w:p w14:paraId="73897F98" w14:textId="1A9208C6" w:rsidR="00F9671E" w:rsidRDefault="002D7B97" w:rsidP="2A8CD1D8">
      <w:pPr>
        <w:spacing w:line="260" w:lineRule="atLeast"/>
        <w:rPr>
          <w:rFonts w:ascii="Raleway" w:hAnsi="Raleway"/>
          <w:b/>
          <w:bCs/>
          <w:sz w:val="18"/>
          <w:szCs w:val="18"/>
          <w:lang w:val="da-DK"/>
        </w:rPr>
      </w:pPr>
      <w:r w:rsidRPr="2A8CD1D8">
        <w:rPr>
          <w:rFonts w:ascii="Raleway" w:hAnsi="Raleway"/>
          <w:b/>
          <w:bCs/>
          <w:sz w:val="18"/>
          <w:szCs w:val="18"/>
          <w:lang w:val="da-DK"/>
        </w:rPr>
        <w:lastRenderedPageBreak/>
        <w:t xml:space="preserve">ADMINISTRATIVE ÆNDRINGER – LOKALT HADERSLEV KOMMUNE </w:t>
      </w:r>
    </w:p>
    <w:p w14:paraId="347F7AA2" w14:textId="77777777" w:rsidR="00FA6419" w:rsidRPr="00395609" w:rsidRDefault="00FA6419" w:rsidP="2A8CD1D8">
      <w:pPr>
        <w:spacing w:line="260" w:lineRule="atLeast"/>
        <w:rPr>
          <w:rFonts w:ascii="Raleway" w:hAnsi="Raleway"/>
          <w:b/>
          <w:bCs/>
          <w:sz w:val="18"/>
          <w:szCs w:val="18"/>
          <w:lang w:val="da-DK"/>
        </w:rPr>
      </w:pPr>
    </w:p>
    <w:tbl>
      <w:tblPr>
        <w:tblStyle w:val="Tabel-Gitter"/>
        <w:tblW w:w="15000" w:type="dxa"/>
        <w:tblLook w:val="04A0" w:firstRow="1" w:lastRow="0" w:firstColumn="1" w:lastColumn="0" w:noHBand="0" w:noVBand="1"/>
      </w:tblPr>
      <w:tblGrid>
        <w:gridCol w:w="5055"/>
        <w:gridCol w:w="5550"/>
        <w:gridCol w:w="4395"/>
      </w:tblGrid>
      <w:tr w:rsidR="007631EC" w:rsidRPr="00395609" w14:paraId="3F64E731" w14:textId="77777777" w:rsidTr="2A8CD1D8">
        <w:trPr>
          <w:trHeight w:val="300"/>
        </w:trPr>
        <w:tc>
          <w:tcPr>
            <w:tcW w:w="5055" w:type="dxa"/>
          </w:tcPr>
          <w:p w14:paraId="334270B2" w14:textId="6CF56711" w:rsidR="007631EC" w:rsidRPr="00395609" w:rsidRDefault="007631EC" w:rsidP="00DA0B32">
            <w:pPr>
              <w:spacing w:line="260" w:lineRule="atLeast"/>
              <w:rPr>
                <w:rFonts w:ascii="Raleway" w:hAnsi="Raleway"/>
                <w:b/>
                <w:bCs/>
                <w:sz w:val="18"/>
                <w:szCs w:val="18"/>
                <w:lang w:val="da-DK"/>
              </w:rPr>
            </w:pPr>
            <w:r w:rsidRPr="00395609">
              <w:rPr>
                <w:rFonts w:ascii="Raleway" w:hAnsi="Raleway"/>
                <w:b/>
                <w:bCs/>
                <w:sz w:val="18"/>
                <w:szCs w:val="18"/>
                <w:lang w:val="da-DK"/>
              </w:rPr>
              <w:t xml:space="preserve">Baggrund </w:t>
            </w:r>
          </w:p>
        </w:tc>
        <w:tc>
          <w:tcPr>
            <w:tcW w:w="5550" w:type="dxa"/>
          </w:tcPr>
          <w:p w14:paraId="7A377657" w14:textId="475A79E6" w:rsidR="007631EC" w:rsidRPr="00395609" w:rsidRDefault="007631EC" w:rsidP="00DA0B32">
            <w:pPr>
              <w:spacing w:line="260" w:lineRule="atLeast"/>
              <w:rPr>
                <w:rFonts w:ascii="Raleway" w:hAnsi="Raleway"/>
                <w:b/>
                <w:bCs/>
                <w:sz w:val="18"/>
                <w:szCs w:val="18"/>
                <w:lang w:val="da-DK"/>
              </w:rPr>
            </w:pPr>
            <w:r w:rsidRPr="00395609">
              <w:rPr>
                <w:rFonts w:ascii="Raleway" w:hAnsi="Raleway"/>
                <w:b/>
                <w:bCs/>
                <w:sz w:val="18"/>
                <w:szCs w:val="18"/>
                <w:lang w:val="da-DK"/>
              </w:rPr>
              <w:t xml:space="preserve">Administrationens vurdering </w:t>
            </w:r>
          </w:p>
        </w:tc>
        <w:tc>
          <w:tcPr>
            <w:tcW w:w="4395" w:type="dxa"/>
          </w:tcPr>
          <w:p w14:paraId="3CC3D23B" w14:textId="49CFE72F" w:rsidR="007631EC" w:rsidRPr="00395609" w:rsidRDefault="007631EC" w:rsidP="00DA0B32">
            <w:pPr>
              <w:spacing w:line="260" w:lineRule="atLeast"/>
              <w:rPr>
                <w:rFonts w:ascii="Raleway" w:hAnsi="Raleway"/>
                <w:b/>
                <w:bCs/>
                <w:sz w:val="18"/>
                <w:szCs w:val="18"/>
                <w:lang w:val="da-DK"/>
              </w:rPr>
            </w:pPr>
            <w:r w:rsidRPr="00395609">
              <w:rPr>
                <w:rFonts w:ascii="Raleway" w:hAnsi="Raleway"/>
                <w:b/>
                <w:bCs/>
                <w:sz w:val="18"/>
                <w:szCs w:val="18"/>
                <w:lang w:val="da-DK"/>
              </w:rPr>
              <w:t xml:space="preserve">Administrationens indstilling </w:t>
            </w:r>
          </w:p>
        </w:tc>
      </w:tr>
      <w:tr w:rsidR="00BB405E" w:rsidRPr="00627122" w14:paraId="16865505" w14:textId="77777777" w:rsidTr="2A8CD1D8">
        <w:trPr>
          <w:trHeight w:val="300"/>
        </w:trPr>
        <w:tc>
          <w:tcPr>
            <w:tcW w:w="5055" w:type="dxa"/>
          </w:tcPr>
          <w:p w14:paraId="0E0A2932" w14:textId="505810A8" w:rsidR="00BB405E" w:rsidRPr="20B3D316" w:rsidRDefault="00BB405E" w:rsidP="20B3D316">
            <w:pPr>
              <w:rPr>
                <w:rFonts w:ascii="Raleway" w:hAnsi="Raleway"/>
                <w:sz w:val="18"/>
                <w:szCs w:val="18"/>
                <w:lang w:val="da-DK"/>
              </w:rPr>
            </w:pPr>
            <w:r w:rsidRPr="00BB405E">
              <w:rPr>
                <w:rFonts w:ascii="Raleway" w:hAnsi="Raleway"/>
                <w:sz w:val="18"/>
                <w:szCs w:val="18"/>
                <w:lang w:val="da-DK"/>
              </w:rPr>
              <w:t xml:space="preserve">2.4 Strategisk planlægning for </w:t>
            </w:r>
            <w:proofErr w:type="spellStart"/>
            <w:r w:rsidRPr="00BB405E">
              <w:rPr>
                <w:rFonts w:ascii="Raleway" w:hAnsi="Raleway"/>
                <w:sz w:val="18"/>
                <w:szCs w:val="18"/>
                <w:lang w:val="da-DK"/>
              </w:rPr>
              <w:t>bymidter</w:t>
            </w:r>
            <w:proofErr w:type="spellEnd"/>
            <w:r w:rsidRPr="00BB405E">
              <w:rPr>
                <w:rFonts w:ascii="Raleway" w:hAnsi="Raleway"/>
                <w:sz w:val="18"/>
                <w:szCs w:val="18"/>
                <w:lang w:val="da-DK"/>
              </w:rPr>
              <w:t xml:space="preserve"> - Haderslev Kommune</w:t>
            </w:r>
          </w:p>
        </w:tc>
        <w:tc>
          <w:tcPr>
            <w:tcW w:w="5550" w:type="dxa"/>
          </w:tcPr>
          <w:p w14:paraId="36DB1870" w14:textId="6CB998D8" w:rsidR="00BB405E" w:rsidRPr="20B3D316" w:rsidRDefault="00BB405E" w:rsidP="20B3D316">
            <w:pPr>
              <w:rPr>
                <w:rFonts w:ascii="Raleway" w:hAnsi="Raleway"/>
                <w:lang w:val="da-DK"/>
              </w:rPr>
            </w:pPr>
            <w:r>
              <w:rPr>
                <w:rFonts w:ascii="Raleway" w:hAnsi="Raleway"/>
                <w:lang w:val="da-DK"/>
              </w:rPr>
              <w:t xml:space="preserve">På baggrund af den nyligt vedtagne Strategi for udvikling af Haderslev by opdateres redegørelsen til retningslinjen, så tekstafsnittet vedrørende Haderslev afspejler at strategien er vedtaget. </w:t>
            </w:r>
          </w:p>
        </w:tc>
        <w:tc>
          <w:tcPr>
            <w:tcW w:w="4395" w:type="dxa"/>
          </w:tcPr>
          <w:p w14:paraId="741491F1" w14:textId="0EA22B9F" w:rsidR="00BB405E" w:rsidRDefault="00BB405E" w:rsidP="20B3D316">
            <w:pPr>
              <w:spacing w:line="260" w:lineRule="atLeast"/>
              <w:rPr>
                <w:rFonts w:ascii="Raleway" w:hAnsi="Raleway"/>
                <w:sz w:val="18"/>
                <w:szCs w:val="18"/>
                <w:lang w:val="da-DK"/>
              </w:rPr>
            </w:pPr>
            <w:r>
              <w:rPr>
                <w:rFonts w:ascii="Raleway" w:hAnsi="Raleway"/>
                <w:sz w:val="18"/>
                <w:szCs w:val="18"/>
                <w:lang w:val="da-DK"/>
              </w:rPr>
              <w:t xml:space="preserve">Redegørelsen til retningslinje </w:t>
            </w:r>
            <w:hyperlink r:id="rId57" w:history="1">
              <w:r w:rsidR="00AE1C83" w:rsidRPr="00AE1C83">
                <w:rPr>
                  <w:rStyle w:val="Hyperlink"/>
                  <w:rFonts w:ascii="Raleway" w:hAnsi="Raleway"/>
                  <w:sz w:val="18"/>
                  <w:szCs w:val="18"/>
                  <w:lang w:val="da-DK"/>
                </w:rPr>
                <w:t xml:space="preserve">2.4 Strategisk planlægning for </w:t>
              </w:r>
              <w:proofErr w:type="spellStart"/>
              <w:r w:rsidR="00AE1C83" w:rsidRPr="00AE1C83">
                <w:rPr>
                  <w:rStyle w:val="Hyperlink"/>
                  <w:rFonts w:ascii="Raleway" w:hAnsi="Raleway"/>
                  <w:sz w:val="18"/>
                  <w:szCs w:val="18"/>
                  <w:lang w:val="da-DK"/>
                </w:rPr>
                <w:t>bymidter</w:t>
              </w:r>
              <w:proofErr w:type="spellEnd"/>
              <w:r w:rsidR="00AE1C83" w:rsidRPr="00AE1C83">
                <w:rPr>
                  <w:rStyle w:val="Hyperlink"/>
                  <w:rFonts w:ascii="Raleway" w:hAnsi="Raleway"/>
                  <w:sz w:val="18"/>
                  <w:szCs w:val="18"/>
                  <w:lang w:val="da-DK"/>
                </w:rPr>
                <w:t xml:space="preserve"> - Haderslev Kommune</w:t>
              </w:r>
            </w:hyperlink>
            <w:r w:rsidR="00AE1C83" w:rsidRPr="00AE1C83">
              <w:rPr>
                <w:rFonts w:ascii="Raleway" w:hAnsi="Raleway"/>
                <w:sz w:val="18"/>
                <w:szCs w:val="18"/>
                <w:lang w:val="da-DK"/>
              </w:rPr>
              <w:t xml:space="preserve"> </w:t>
            </w:r>
            <w:r>
              <w:rPr>
                <w:rFonts w:ascii="Raleway" w:hAnsi="Raleway"/>
                <w:sz w:val="18"/>
                <w:szCs w:val="18"/>
                <w:lang w:val="da-DK"/>
              </w:rPr>
              <w:t>tilrettes:</w:t>
            </w:r>
          </w:p>
          <w:p w14:paraId="49A752AB" w14:textId="77777777" w:rsidR="00BB405E" w:rsidRDefault="00BB405E" w:rsidP="20B3D316">
            <w:pPr>
              <w:spacing w:line="260" w:lineRule="atLeast"/>
              <w:rPr>
                <w:rFonts w:ascii="Raleway" w:hAnsi="Raleway"/>
                <w:sz w:val="18"/>
                <w:szCs w:val="18"/>
                <w:lang w:val="da-DK"/>
              </w:rPr>
            </w:pPr>
          </w:p>
          <w:p w14:paraId="2506C25A" w14:textId="77777777" w:rsidR="00BB405E" w:rsidRPr="00BB405E" w:rsidRDefault="00BB405E" w:rsidP="00BB405E">
            <w:pPr>
              <w:spacing w:line="260" w:lineRule="atLeast"/>
              <w:rPr>
                <w:rFonts w:ascii="Raleway" w:hAnsi="Raleway"/>
                <w:b/>
                <w:bCs/>
                <w:i/>
                <w:iCs/>
                <w:sz w:val="18"/>
                <w:szCs w:val="18"/>
                <w:lang w:val="da-DK"/>
              </w:rPr>
            </w:pPr>
            <w:r w:rsidRPr="00BB405E">
              <w:rPr>
                <w:rFonts w:ascii="Raleway" w:hAnsi="Raleway"/>
                <w:b/>
                <w:bCs/>
                <w:i/>
                <w:iCs/>
                <w:sz w:val="18"/>
                <w:szCs w:val="18"/>
                <w:lang w:val="da-DK"/>
              </w:rPr>
              <w:t>Haderslev</w:t>
            </w:r>
          </w:p>
          <w:p w14:paraId="0F5ACD04" w14:textId="77777777" w:rsidR="00BB405E" w:rsidRPr="00BB405E" w:rsidRDefault="00BB405E" w:rsidP="00BB405E">
            <w:pPr>
              <w:spacing w:line="260" w:lineRule="atLeast"/>
              <w:rPr>
                <w:rFonts w:ascii="Raleway" w:hAnsi="Raleway"/>
                <w:i/>
                <w:iCs/>
                <w:sz w:val="18"/>
                <w:szCs w:val="18"/>
                <w:lang w:val="da-DK"/>
              </w:rPr>
            </w:pPr>
            <w:r w:rsidRPr="00BB405E">
              <w:rPr>
                <w:rFonts w:ascii="Raleway" w:hAnsi="Raleway"/>
                <w:i/>
                <w:iCs/>
                <w:sz w:val="18"/>
                <w:szCs w:val="18"/>
                <w:lang w:val="da-DK"/>
              </w:rPr>
              <w:t>Haderslev er kommunens hovedby og driver for vækst med god opkobling til den østjyske vækstakse, som koncentrerer sig langs motorvej E45. Byen vokser, og der er flere igangværende byomdannelsesprojekter nær den historiske bymidte, Jomfrustien og havneområdet. Samtidig er det tidligere sygehus og det tidligere rådhus under omdannelse. Som garnisonsby er forsvaret også en markant og tydelig del af byens identitet.</w:t>
            </w:r>
          </w:p>
          <w:p w14:paraId="2977CF85" w14:textId="77777777" w:rsidR="00BB405E" w:rsidRDefault="00BB405E" w:rsidP="00BB405E">
            <w:pPr>
              <w:spacing w:line="260" w:lineRule="atLeast"/>
              <w:rPr>
                <w:rFonts w:ascii="Raleway" w:hAnsi="Raleway"/>
                <w:i/>
                <w:iCs/>
                <w:sz w:val="18"/>
                <w:szCs w:val="18"/>
                <w:lang w:val="da-DK"/>
              </w:rPr>
            </w:pPr>
            <w:r w:rsidRPr="00BB405E">
              <w:rPr>
                <w:rFonts w:ascii="Raleway" w:hAnsi="Raleway"/>
                <w:i/>
                <w:iCs/>
                <w:sz w:val="18"/>
                <w:szCs w:val="18"/>
                <w:lang w:val="da-DK"/>
              </w:rPr>
              <w:t>Haderslev har en markant historie, der stadig kan aflæses tydeligt i bystrukturen, samtidig med, at det er kommunens hovedby.</w:t>
            </w:r>
          </w:p>
          <w:p w14:paraId="442A8432" w14:textId="77777777" w:rsidR="00BB405E" w:rsidRPr="00BB405E" w:rsidRDefault="00BB405E" w:rsidP="00BB405E">
            <w:pPr>
              <w:spacing w:line="260" w:lineRule="atLeast"/>
              <w:rPr>
                <w:rFonts w:ascii="Raleway" w:hAnsi="Raleway"/>
                <w:i/>
                <w:iCs/>
                <w:strike/>
                <w:sz w:val="18"/>
                <w:szCs w:val="18"/>
                <w:lang w:val="da-DK"/>
              </w:rPr>
            </w:pPr>
          </w:p>
          <w:p w14:paraId="7460FC94" w14:textId="556BF1CE" w:rsidR="00BB405E" w:rsidRPr="00BB405E" w:rsidRDefault="00BB405E" w:rsidP="00BB405E">
            <w:pPr>
              <w:spacing w:line="260" w:lineRule="atLeast"/>
              <w:rPr>
                <w:rFonts w:ascii="Raleway" w:hAnsi="Raleway"/>
                <w:i/>
                <w:iCs/>
                <w:strike/>
                <w:sz w:val="18"/>
                <w:szCs w:val="18"/>
                <w:lang w:val="da-DK"/>
              </w:rPr>
            </w:pPr>
            <w:r w:rsidRPr="00BB405E">
              <w:rPr>
                <w:rFonts w:ascii="Raleway" w:hAnsi="Raleway"/>
                <w:i/>
                <w:iCs/>
                <w:strike/>
                <w:sz w:val="18"/>
                <w:szCs w:val="18"/>
                <w:lang w:val="da-DK"/>
              </w:rPr>
              <w:t xml:space="preserve">I 2024 er der arbejdet med </w:t>
            </w:r>
            <w:proofErr w:type="gramStart"/>
            <w:r w:rsidRPr="00BB405E">
              <w:rPr>
                <w:rFonts w:ascii="Raleway" w:hAnsi="Raleway"/>
                <w:i/>
                <w:iCs/>
                <w:strike/>
                <w:sz w:val="18"/>
                <w:szCs w:val="18"/>
                <w:lang w:val="da-DK"/>
              </w:rPr>
              <w:t>en</w:t>
            </w:r>
            <w:r w:rsidRPr="00BB405E">
              <w:rPr>
                <w:rFonts w:ascii="Raleway" w:hAnsi="Raleway"/>
                <w:i/>
                <w:iCs/>
                <w:sz w:val="18"/>
                <w:szCs w:val="18"/>
                <w:lang w:val="da-DK"/>
              </w:rPr>
              <w:t xml:space="preserve"> </w:t>
            </w:r>
            <w:r w:rsidR="008A32B7" w:rsidRPr="008A32B7">
              <w:rPr>
                <w:rFonts w:ascii="Raleway" w:hAnsi="Raleway"/>
                <w:i/>
                <w:iCs/>
                <w:color w:val="00B050"/>
                <w:sz w:val="18"/>
                <w:szCs w:val="18"/>
                <w:lang w:val="da-DK"/>
              </w:rPr>
              <w:t>Kommunalbestyrelsen</w:t>
            </w:r>
            <w:proofErr w:type="gramEnd"/>
            <w:r w:rsidR="008A32B7" w:rsidRPr="008A32B7">
              <w:rPr>
                <w:rFonts w:ascii="Raleway" w:hAnsi="Raleway"/>
                <w:i/>
                <w:iCs/>
                <w:color w:val="00B050"/>
                <w:sz w:val="18"/>
                <w:szCs w:val="18"/>
                <w:lang w:val="da-DK"/>
              </w:rPr>
              <w:t xml:space="preserve"> har den 25. februar 2025 vedtaget S</w:t>
            </w:r>
            <w:r w:rsidRPr="00BB405E">
              <w:rPr>
                <w:rFonts w:ascii="Raleway" w:hAnsi="Raleway"/>
                <w:i/>
                <w:iCs/>
                <w:color w:val="00B050"/>
                <w:sz w:val="18"/>
                <w:szCs w:val="18"/>
                <w:lang w:val="da-DK"/>
              </w:rPr>
              <w:t xml:space="preserve">trategi for udviklingen af Haderslev </w:t>
            </w:r>
            <w:r w:rsidRPr="00BB405E">
              <w:rPr>
                <w:rFonts w:ascii="Raleway" w:hAnsi="Raleway"/>
                <w:i/>
                <w:iCs/>
                <w:sz w:val="18"/>
                <w:szCs w:val="18"/>
                <w:lang w:val="da-DK"/>
              </w:rPr>
              <w:t xml:space="preserve">by, der kvalificerer den hovedplan for Haderslev by der fremgår af Planstrategi 2023. </w:t>
            </w:r>
            <w:r w:rsidRPr="00BB405E">
              <w:rPr>
                <w:rFonts w:ascii="Raleway" w:hAnsi="Raleway"/>
                <w:i/>
                <w:iCs/>
                <w:strike/>
                <w:sz w:val="18"/>
                <w:szCs w:val="18"/>
                <w:lang w:val="da-DK"/>
              </w:rPr>
              <w:t>Denne strategiske overligger angiver retningen for øvrige planer, projekter og initiativer i byen. Strategien er tværfaglig og rummer det byggede, det grønne, mobilitet, klima og kultur.</w:t>
            </w:r>
          </w:p>
          <w:p w14:paraId="47C69CBF" w14:textId="77777777" w:rsidR="00BB405E" w:rsidRPr="00BB405E" w:rsidRDefault="00BB405E" w:rsidP="008A32B7">
            <w:pPr>
              <w:numPr>
                <w:ilvl w:val="0"/>
                <w:numId w:val="11"/>
              </w:numPr>
              <w:spacing w:line="260" w:lineRule="atLeast"/>
              <w:rPr>
                <w:rFonts w:ascii="Raleway" w:hAnsi="Raleway"/>
                <w:i/>
                <w:iCs/>
                <w:strike/>
                <w:sz w:val="18"/>
                <w:szCs w:val="18"/>
                <w:lang w:val="da-DK"/>
              </w:rPr>
            </w:pPr>
            <w:r w:rsidRPr="00BB405E">
              <w:rPr>
                <w:rFonts w:ascii="Raleway" w:hAnsi="Raleway"/>
                <w:i/>
                <w:iCs/>
                <w:strike/>
                <w:sz w:val="18"/>
                <w:szCs w:val="18"/>
                <w:lang w:val="da-DK"/>
              </w:rPr>
              <w:t>Vision/grundfortælling om byens identitet</w:t>
            </w:r>
          </w:p>
          <w:p w14:paraId="29782348" w14:textId="77777777" w:rsidR="00BB405E" w:rsidRPr="00BB405E" w:rsidRDefault="00BB405E" w:rsidP="008A32B7">
            <w:pPr>
              <w:numPr>
                <w:ilvl w:val="0"/>
                <w:numId w:val="11"/>
              </w:numPr>
              <w:spacing w:line="260" w:lineRule="atLeast"/>
              <w:rPr>
                <w:rFonts w:ascii="Raleway" w:hAnsi="Raleway"/>
                <w:i/>
                <w:iCs/>
                <w:strike/>
                <w:sz w:val="18"/>
                <w:szCs w:val="18"/>
                <w:lang w:val="da-DK"/>
              </w:rPr>
            </w:pPr>
            <w:r w:rsidRPr="00BB405E">
              <w:rPr>
                <w:rFonts w:ascii="Raleway" w:hAnsi="Raleway"/>
                <w:i/>
                <w:iCs/>
                <w:strike/>
                <w:sz w:val="18"/>
                <w:szCs w:val="18"/>
                <w:lang w:val="da-DK"/>
              </w:rPr>
              <w:t>Hovedgreb og principper for udvikling på flere niveauer (by/kvarterer/byrum)</w:t>
            </w:r>
          </w:p>
          <w:p w14:paraId="00EE371C" w14:textId="77777777" w:rsidR="00BB405E" w:rsidRPr="00BB405E" w:rsidRDefault="00BB405E" w:rsidP="008A32B7">
            <w:pPr>
              <w:numPr>
                <w:ilvl w:val="0"/>
                <w:numId w:val="11"/>
              </w:numPr>
              <w:spacing w:line="260" w:lineRule="atLeast"/>
              <w:rPr>
                <w:rFonts w:ascii="Raleway" w:hAnsi="Raleway"/>
                <w:i/>
                <w:iCs/>
                <w:strike/>
                <w:sz w:val="18"/>
                <w:szCs w:val="18"/>
                <w:lang w:val="da-DK"/>
              </w:rPr>
            </w:pPr>
            <w:r w:rsidRPr="00BB405E">
              <w:rPr>
                <w:rFonts w:ascii="Raleway" w:hAnsi="Raleway"/>
                <w:i/>
                <w:iCs/>
                <w:strike/>
                <w:sz w:val="18"/>
                <w:szCs w:val="18"/>
                <w:lang w:val="da-DK"/>
              </w:rPr>
              <w:t xml:space="preserve">Scenarier der giver billeder på visionen </w:t>
            </w:r>
            <w:r w:rsidRPr="00BB405E">
              <w:rPr>
                <w:rFonts w:ascii="Raleway" w:hAnsi="Raleway"/>
                <w:i/>
                <w:iCs/>
                <w:strike/>
                <w:sz w:val="18"/>
                <w:szCs w:val="18"/>
                <w:lang w:val="da-DK"/>
              </w:rPr>
              <w:br/>
              <w:t>Efterfølgende tiltag</w:t>
            </w:r>
          </w:p>
          <w:p w14:paraId="5D8478D7" w14:textId="25AA3883" w:rsidR="00BB405E" w:rsidRDefault="00BB405E" w:rsidP="20B3D316">
            <w:pPr>
              <w:spacing w:line="260" w:lineRule="atLeast"/>
              <w:rPr>
                <w:rFonts w:ascii="Raleway" w:hAnsi="Raleway"/>
                <w:i/>
                <w:iCs/>
                <w:strike/>
                <w:sz w:val="18"/>
                <w:szCs w:val="18"/>
                <w:lang w:val="da-DK"/>
              </w:rPr>
            </w:pPr>
            <w:r w:rsidRPr="00BB405E">
              <w:rPr>
                <w:rFonts w:ascii="Raleway" w:hAnsi="Raleway"/>
                <w:i/>
                <w:iCs/>
                <w:strike/>
                <w:sz w:val="18"/>
                <w:szCs w:val="18"/>
                <w:lang w:val="da-DK"/>
              </w:rPr>
              <w:lastRenderedPageBreak/>
              <w:t>Det strategiske fokus er på at skabe sammenhæng og sætte udviklingsspor, der både nu og på længere sigt gør byen attraktiv at bo i, flytte til og investere i, og som opfylder klimamålerne og målet om klimarobusthed.</w:t>
            </w:r>
          </w:p>
          <w:p w14:paraId="4CD10427" w14:textId="61B1D9D1" w:rsidR="004425F2" w:rsidRPr="004425F2" w:rsidRDefault="004425F2" w:rsidP="20B3D316">
            <w:pPr>
              <w:spacing w:line="260" w:lineRule="atLeast"/>
              <w:rPr>
                <w:rFonts w:ascii="Raleway" w:hAnsi="Raleway"/>
                <w:i/>
                <w:iCs/>
                <w:color w:val="00B050"/>
                <w:sz w:val="18"/>
                <w:szCs w:val="18"/>
                <w:lang w:val="da-DK"/>
              </w:rPr>
            </w:pPr>
            <w:r w:rsidRPr="004425F2">
              <w:rPr>
                <w:rFonts w:ascii="Raleway" w:hAnsi="Raleway"/>
                <w:i/>
                <w:iCs/>
                <w:color w:val="00B050"/>
                <w:sz w:val="18"/>
                <w:szCs w:val="18"/>
                <w:lang w:val="da-DK"/>
              </w:rPr>
              <w:t>Formålet med udviklingsstrategien er at skabe en fælles forståelse og retning for byens udvikling, gøre byen attraktiv for borgere, tilflyttere og investorer og at skabe rammer til at håndtere udviklingsspørgsmål nu og i fremtiden.</w:t>
            </w:r>
          </w:p>
          <w:p w14:paraId="14B629EE" w14:textId="79B4BC56" w:rsidR="004425F2" w:rsidRDefault="004425F2" w:rsidP="20B3D316">
            <w:pPr>
              <w:spacing w:line="260" w:lineRule="atLeast"/>
              <w:rPr>
                <w:rFonts w:ascii="Raleway" w:hAnsi="Raleway"/>
                <w:i/>
                <w:iCs/>
                <w:color w:val="00B050"/>
                <w:sz w:val="18"/>
                <w:szCs w:val="18"/>
                <w:lang w:val="da-DK"/>
              </w:rPr>
            </w:pPr>
            <w:r w:rsidRPr="004425F2">
              <w:rPr>
                <w:rFonts w:ascii="Raleway" w:hAnsi="Raleway"/>
                <w:i/>
                <w:iCs/>
                <w:color w:val="00B050"/>
                <w:sz w:val="18"/>
                <w:szCs w:val="18"/>
                <w:lang w:val="da-DK"/>
              </w:rPr>
              <w:t>Strategi for udvikling af Haderslev by præsenterer et fremtidsbillede af ”Byen der forbinder” og indeholder en række principper for understøttelse og udvikling af byens kvaliteter og forbindelser mellem bydele, grønne områder og mennesker. Strategien skal skabe fælles forståelse og retning for byens udvikling og gøre byen attraktiv for borgere, tilflyttere og investorer.</w:t>
            </w:r>
          </w:p>
          <w:p w14:paraId="03D24882" w14:textId="77777777" w:rsidR="004425F2" w:rsidRPr="004425F2" w:rsidRDefault="004425F2" w:rsidP="004425F2">
            <w:pPr>
              <w:spacing w:line="260" w:lineRule="atLeast"/>
              <w:rPr>
                <w:rFonts w:ascii="Raleway" w:hAnsi="Raleway"/>
                <w:i/>
                <w:iCs/>
                <w:color w:val="00B050"/>
                <w:sz w:val="18"/>
                <w:szCs w:val="18"/>
                <w:lang w:val="da-DK"/>
              </w:rPr>
            </w:pPr>
            <w:r w:rsidRPr="004425F2">
              <w:rPr>
                <w:rFonts w:ascii="Raleway" w:hAnsi="Raleway"/>
                <w:i/>
                <w:iCs/>
                <w:color w:val="00B050"/>
                <w:sz w:val="18"/>
                <w:szCs w:val="18"/>
                <w:lang w:val="da-DK"/>
              </w:rPr>
              <w:t>Vi forbinder:</w:t>
            </w:r>
          </w:p>
          <w:p w14:paraId="35344372" w14:textId="77777777" w:rsidR="004425F2" w:rsidRPr="004425F2" w:rsidRDefault="004425F2" w:rsidP="004425F2">
            <w:pPr>
              <w:numPr>
                <w:ilvl w:val="0"/>
                <w:numId w:val="12"/>
              </w:numPr>
              <w:spacing w:line="260" w:lineRule="atLeast"/>
              <w:rPr>
                <w:rFonts w:ascii="Raleway" w:hAnsi="Raleway"/>
                <w:i/>
                <w:iCs/>
                <w:color w:val="00B050"/>
                <w:sz w:val="18"/>
                <w:szCs w:val="18"/>
                <w:lang w:val="da-DK"/>
              </w:rPr>
            </w:pPr>
            <w:r w:rsidRPr="004425F2">
              <w:rPr>
                <w:rFonts w:ascii="Raleway" w:hAnsi="Raleway"/>
                <w:i/>
                <w:iCs/>
                <w:color w:val="00B050"/>
                <w:sz w:val="18"/>
                <w:szCs w:val="18"/>
                <w:lang w:val="da-DK"/>
              </w:rPr>
              <w:t>fortid, nutid og fremtid</w:t>
            </w:r>
          </w:p>
          <w:p w14:paraId="310C4A4D" w14:textId="77777777" w:rsidR="004425F2" w:rsidRPr="004425F2" w:rsidRDefault="004425F2" w:rsidP="004425F2">
            <w:pPr>
              <w:numPr>
                <w:ilvl w:val="0"/>
                <w:numId w:val="12"/>
              </w:numPr>
              <w:spacing w:line="260" w:lineRule="atLeast"/>
              <w:rPr>
                <w:rFonts w:ascii="Raleway" w:hAnsi="Raleway"/>
                <w:i/>
                <w:iCs/>
                <w:color w:val="00B050"/>
                <w:sz w:val="18"/>
                <w:szCs w:val="18"/>
                <w:lang w:val="da-DK"/>
              </w:rPr>
            </w:pPr>
            <w:r w:rsidRPr="004425F2">
              <w:rPr>
                <w:rFonts w:ascii="Raleway" w:hAnsi="Raleway"/>
                <w:i/>
                <w:iCs/>
                <w:color w:val="00B050"/>
                <w:sz w:val="18"/>
                <w:szCs w:val="18"/>
                <w:lang w:val="da-DK"/>
              </w:rPr>
              <w:t>mennesker i fællesskaber</w:t>
            </w:r>
          </w:p>
          <w:p w14:paraId="3F8B364D" w14:textId="77777777" w:rsidR="004425F2" w:rsidRPr="004425F2" w:rsidRDefault="004425F2" w:rsidP="004425F2">
            <w:pPr>
              <w:numPr>
                <w:ilvl w:val="0"/>
                <w:numId w:val="12"/>
              </w:numPr>
              <w:spacing w:line="260" w:lineRule="atLeast"/>
              <w:rPr>
                <w:rFonts w:ascii="Raleway" w:hAnsi="Raleway"/>
                <w:i/>
                <w:iCs/>
                <w:color w:val="00B050"/>
                <w:sz w:val="18"/>
                <w:szCs w:val="18"/>
                <w:lang w:val="da-DK"/>
              </w:rPr>
            </w:pPr>
            <w:r w:rsidRPr="004425F2">
              <w:rPr>
                <w:rFonts w:ascii="Raleway" w:hAnsi="Raleway"/>
                <w:i/>
                <w:iCs/>
                <w:color w:val="00B050"/>
                <w:sz w:val="18"/>
                <w:szCs w:val="18"/>
                <w:lang w:val="da-DK"/>
              </w:rPr>
              <w:t>mennesker med naturen</w:t>
            </w:r>
          </w:p>
          <w:p w14:paraId="5AAF0901" w14:textId="77777777" w:rsidR="004425F2" w:rsidRPr="004425F2" w:rsidRDefault="004425F2" w:rsidP="004425F2">
            <w:pPr>
              <w:spacing w:line="260" w:lineRule="atLeast"/>
              <w:rPr>
                <w:rFonts w:ascii="Raleway" w:hAnsi="Raleway"/>
                <w:i/>
                <w:iCs/>
                <w:color w:val="00B050"/>
                <w:sz w:val="18"/>
                <w:szCs w:val="18"/>
                <w:lang w:val="da-DK"/>
              </w:rPr>
            </w:pPr>
            <w:r w:rsidRPr="004425F2">
              <w:rPr>
                <w:rFonts w:ascii="Raleway" w:hAnsi="Raleway"/>
                <w:i/>
                <w:iCs/>
                <w:color w:val="00B050"/>
                <w:sz w:val="18"/>
                <w:szCs w:val="18"/>
                <w:lang w:val="da-DK"/>
              </w:rPr>
              <w:t> </w:t>
            </w:r>
          </w:p>
          <w:p w14:paraId="07F94DD3" w14:textId="77777777" w:rsidR="004425F2" w:rsidRPr="004425F2" w:rsidRDefault="004425F2" w:rsidP="004425F2">
            <w:pPr>
              <w:spacing w:line="260" w:lineRule="atLeast"/>
              <w:rPr>
                <w:rFonts w:ascii="Raleway" w:hAnsi="Raleway"/>
                <w:i/>
                <w:iCs/>
                <w:color w:val="00B050"/>
                <w:sz w:val="18"/>
                <w:szCs w:val="18"/>
                <w:lang w:val="da-DK"/>
              </w:rPr>
            </w:pPr>
            <w:r w:rsidRPr="004425F2">
              <w:rPr>
                <w:rFonts w:ascii="Raleway" w:hAnsi="Raleway"/>
                <w:i/>
                <w:iCs/>
                <w:color w:val="00B050"/>
                <w:sz w:val="18"/>
                <w:szCs w:val="18"/>
                <w:lang w:val="da-DK"/>
              </w:rPr>
              <w:t>Strategien opdeler byens ”lag” i en struktur bestående af tre hovedtemaer og to tværgående temaer med tilhørende principper:</w:t>
            </w:r>
          </w:p>
          <w:p w14:paraId="022B3EB2" w14:textId="77777777" w:rsidR="004425F2" w:rsidRPr="004425F2" w:rsidRDefault="004425F2" w:rsidP="004425F2">
            <w:pPr>
              <w:numPr>
                <w:ilvl w:val="0"/>
                <w:numId w:val="13"/>
              </w:numPr>
              <w:spacing w:line="260" w:lineRule="atLeast"/>
              <w:rPr>
                <w:rFonts w:ascii="Raleway" w:hAnsi="Raleway"/>
                <w:i/>
                <w:iCs/>
                <w:color w:val="00B050"/>
                <w:sz w:val="18"/>
                <w:szCs w:val="18"/>
                <w:lang w:val="da-DK"/>
              </w:rPr>
            </w:pPr>
            <w:r w:rsidRPr="004425F2">
              <w:rPr>
                <w:rFonts w:ascii="Raleway" w:hAnsi="Raleway"/>
                <w:i/>
                <w:iCs/>
                <w:color w:val="00B050"/>
                <w:sz w:val="18"/>
                <w:szCs w:val="18"/>
                <w:lang w:val="da-DK"/>
              </w:rPr>
              <w:t>Det blå og grønne</w:t>
            </w:r>
          </w:p>
          <w:p w14:paraId="5010D821" w14:textId="77777777" w:rsidR="004425F2" w:rsidRPr="004425F2" w:rsidRDefault="004425F2" w:rsidP="004425F2">
            <w:pPr>
              <w:numPr>
                <w:ilvl w:val="0"/>
                <w:numId w:val="13"/>
              </w:numPr>
              <w:spacing w:line="260" w:lineRule="atLeast"/>
              <w:rPr>
                <w:rFonts w:ascii="Raleway" w:hAnsi="Raleway"/>
                <w:i/>
                <w:iCs/>
                <w:color w:val="00B050"/>
                <w:sz w:val="18"/>
                <w:szCs w:val="18"/>
                <w:lang w:val="da-DK"/>
              </w:rPr>
            </w:pPr>
            <w:r w:rsidRPr="004425F2">
              <w:rPr>
                <w:rFonts w:ascii="Raleway" w:hAnsi="Raleway"/>
                <w:i/>
                <w:iCs/>
                <w:color w:val="00B050"/>
                <w:sz w:val="18"/>
                <w:szCs w:val="18"/>
                <w:lang w:val="da-DK"/>
              </w:rPr>
              <w:t>Det byggede</w:t>
            </w:r>
          </w:p>
          <w:p w14:paraId="31403CF0" w14:textId="77777777" w:rsidR="004425F2" w:rsidRPr="004425F2" w:rsidRDefault="004425F2" w:rsidP="004425F2">
            <w:pPr>
              <w:numPr>
                <w:ilvl w:val="0"/>
                <w:numId w:val="13"/>
              </w:numPr>
              <w:spacing w:line="260" w:lineRule="atLeast"/>
              <w:rPr>
                <w:rFonts w:ascii="Raleway" w:hAnsi="Raleway"/>
                <w:i/>
                <w:iCs/>
                <w:color w:val="00B050"/>
                <w:sz w:val="18"/>
                <w:szCs w:val="18"/>
                <w:lang w:val="da-DK"/>
              </w:rPr>
            </w:pPr>
            <w:r w:rsidRPr="004425F2">
              <w:rPr>
                <w:rFonts w:ascii="Raleway" w:hAnsi="Raleway"/>
                <w:i/>
                <w:iCs/>
                <w:color w:val="00B050"/>
                <w:sz w:val="18"/>
                <w:szCs w:val="18"/>
                <w:lang w:val="da-DK"/>
              </w:rPr>
              <w:t>Mobilitet</w:t>
            </w:r>
          </w:p>
          <w:p w14:paraId="086E9098" w14:textId="77777777" w:rsidR="004425F2" w:rsidRPr="004425F2" w:rsidRDefault="004425F2" w:rsidP="004425F2">
            <w:pPr>
              <w:numPr>
                <w:ilvl w:val="0"/>
                <w:numId w:val="13"/>
              </w:numPr>
              <w:spacing w:line="260" w:lineRule="atLeast"/>
              <w:rPr>
                <w:rFonts w:ascii="Raleway" w:hAnsi="Raleway"/>
                <w:i/>
                <w:iCs/>
                <w:color w:val="00B050"/>
                <w:sz w:val="18"/>
                <w:szCs w:val="18"/>
                <w:lang w:val="da-DK"/>
              </w:rPr>
            </w:pPr>
            <w:r w:rsidRPr="004425F2">
              <w:rPr>
                <w:rFonts w:ascii="Raleway" w:hAnsi="Raleway"/>
                <w:i/>
                <w:iCs/>
                <w:color w:val="00B050"/>
                <w:sz w:val="18"/>
                <w:szCs w:val="18"/>
                <w:lang w:val="da-DK"/>
              </w:rPr>
              <w:t>Klima</w:t>
            </w:r>
          </w:p>
          <w:p w14:paraId="14ADBCB0" w14:textId="77777777" w:rsidR="004425F2" w:rsidRPr="004425F2" w:rsidRDefault="004425F2" w:rsidP="004425F2">
            <w:pPr>
              <w:numPr>
                <w:ilvl w:val="0"/>
                <w:numId w:val="13"/>
              </w:numPr>
              <w:spacing w:line="260" w:lineRule="atLeast"/>
              <w:rPr>
                <w:rFonts w:ascii="Raleway" w:hAnsi="Raleway"/>
                <w:i/>
                <w:iCs/>
                <w:color w:val="00B050"/>
                <w:sz w:val="18"/>
                <w:szCs w:val="18"/>
                <w:lang w:val="da-DK"/>
              </w:rPr>
            </w:pPr>
            <w:r w:rsidRPr="004425F2">
              <w:rPr>
                <w:rFonts w:ascii="Raleway" w:hAnsi="Raleway"/>
                <w:i/>
                <w:iCs/>
                <w:color w:val="00B050"/>
                <w:sz w:val="18"/>
                <w:szCs w:val="18"/>
                <w:lang w:val="da-DK"/>
              </w:rPr>
              <w:t>Kultur</w:t>
            </w:r>
          </w:p>
          <w:p w14:paraId="0E456026" w14:textId="4051F1D9" w:rsidR="00BB405E" w:rsidRPr="20B3D316" w:rsidRDefault="004425F2" w:rsidP="00627122">
            <w:pPr>
              <w:spacing w:line="260" w:lineRule="atLeast"/>
              <w:rPr>
                <w:rFonts w:ascii="Raleway" w:hAnsi="Raleway"/>
                <w:sz w:val="18"/>
                <w:szCs w:val="18"/>
                <w:lang w:val="da-DK"/>
              </w:rPr>
            </w:pPr>
            <w:r w:rsidRPr="004425F2">
              <w:rPr>
                <w:rFonts w:ascii="Raleway" w:hAnsi="Raleway"/>
                <w:i/>
                <w:iCs/>
                <w:color w:val="00B050"/>
                <w:sz w:val="18"/>
                <w:szCs w:val="18"/>
                <w:lang w:val="da-DK"/>
              </w:rPr>
              <w:t> Strategien understøtter Kommunalbestyrelsens 2030-ambitioner om +250 i uddannelse, +500 indbyggere og +1.000 arbejdspladser og kommunens brandingindsats via de strategiske fortællinger om forsvar, fællesskaber og fremtid.</w:t>
            </w:r>
          </w:p>
        </w:tc>
      </w:tr>
      <w:tr w:rsidR="00627122" w:rsidRPr="00627122" w14:paraId="4FB3D07C" w14:textId="77777777" w:rsidTr="2A8CD1D8">
        <w:trPr>
          <w:trHeight w:val="300"/>
        </w:trPr>
        <w:tc>
          <w:tcPr>
            <w:tcW w:w="5055" w:type="dxa"/>
          </w:tcPr>
          <w:p w14:paraId="432A0D5B" w14:textId="005114DD" w:rsidR="00627122" w:rsidRPr="00BB405E" w:rsidRDefault="00627122" w:rsidP="20B3D316">
            <w:pPr>
              <w:rPr>
                <w:rFonts w:ascii="Raleway" w:hAnsi="Raleway"/>
                <w:sz w:val="18"/>
                <w:szCs w:val="18"/>
                <w:lang w:val="da-DK"/>
              </w:rPr>
            </w:pPr>
            <w:r w:rsidRPr="00BB405E">
              <w:rPr>
                <w:rFonts w:ascii="Raleway" w:hAnsi="Raleway"/>
                <w:sz w:val="18"/>
                <w:szCs w:val="18"/>
                <w:lang w:val="da-DK"/>
              </w:rPr>
              <w:lastRenderedPageBreak/>
              <w:t>2.</w:t>
            </w:r>
            <w:r>
              <w:rPr>
                <w:rFonts w:ascii="Raleway" w:hAnsi="Raleway"/>
                <w:sz w:val="18"/>
                <w:szCs w:val="18"/>
                <w:lang w:val="da-DK"/>
              </w:rPr>
              <w:t xml:space="preserve">5 Strategisk planlægning for landsbyer – Haderslev Kommune </w:t>
            </w:r>
          </w:p>
        </w:tc>
        <w:tc>
          <w:tcPr>
            <w:tcW w:w="5550" w:type="dxa"/>
          </w:tcPr>
          <w:p w14:paraId="3F4F44F5" w14:textId="6A65D4DE" w:rsidR="00627122" w:rsidRDefault="00627122" w:rsidP="20B3D316">
            <w:pPr>
              <w:rPr>
                <w:rFonts w:ascii="Raleway" w:hAnsi="Raleway"/>
                <w:lang w:val="da-DK"/>
              </w:rPr>
            </w:pPr>
            <w:r>
              <w:rPr>
                <w:rFonts w:ascii="Raleway" w:hAnsi="Raleway"/>
                <w:lang w:val="da-DK"/>
              </w:rPr>
              <w:t xml:space="preserve">Redegørelsen ajourføres i forhold til vedtagne områdefornyelsesprogrammer </w:t>
            </w:r>
          </w:p>
        </w:tc>
        <w:tc>
          <w:tcPr>
            <w:tcW w:w="4395" w:type="dxa"/>
          </w:tcPr>
          <w:p w14:paraId="3675C6C7" w14:textId="77777777" w:rsidR="00627122" w:rsidRDefault="00627122" w:rsidP="20B3D316">
            <w:pPr>
              <w:spacing w:line="260" w:lineRule="atLeast"/>
              <w:rPr>
                <w:rFonts w:ascii="Raleway" w:hAnsi="Raleway"/>
                <w:sz w:val="18"/>
                <w:szCs w:val="18"/>
                <w:lang w:val="da-DK"/>
              </w:rPr>
            </w:pPr>
            <w:r>
              <w:rPr>
                <w:rFonts w:ascii="Raleway" w:hAnsi="Raleway"/>
                <w:sz w:val="18"/>
                <w:szCs w:val="18"/>
                <w:lang w:val="da-DK"/>
              </w:rPr>
              <w:t xml:space="preserve">Redegørelsen til </w:t>
            </w:r>
            <w:hyperlink r:id="rId58" w:history="1">
              <w:r w:rsidRPr="00627122">
                <w:rPr>
                  <w:rStyle w:val="Hyperlink"/>
                  <w:rFonts w:ascii="Raleway" w:hAnsi="Raleway"/>
                  <w:sz w:val="18"/>
                  <w:szCs w:val="18"/>
                  <w:lang w:val="da-DK"/>
                </w:rPr>
                <w:t>2.5 Strategisk planlægning for landsbyer - Haderslev Kommune</w:t>
              </w:r>
            </w:hyperlink>
            <w:r>
              <w:rPr>
                <w:rFonts w:ascii="Raleway" w:hAnsi="Raleway"/>
                <w:sz w:val="18"/>
                <w:szCs w:val="18"/>
                <w:lang w:val="da-DK"/>
              </w:rPr>
              <w:t xml:space="preserve"> tilrettes så de vedtagne områdefornyelsesprogrammer fremgår:</w:t>
            </w:r>
          </w:p>
          <w:p w14:paraId="3DEF0577" w14:textId="77777777" w:rsidR="00627122" w:rsidRDefault="00627122" w:rsidP="20B3D316">
            <w:pPr>
              <w:spacing w:line="260" w:lineRule="atLeast"/>
              <w:rPr>
                <w:rFonts w:ascii="Raleway" w:hAnsi="Raleway"/>
                <w:sz w:val="18"/>
                <w:szCs w:val="18"/>
                <w:lang w:val="da-DK"/>
              </w:rPr>
            </w:pPr>
          </w:p>
          <w:p w14:paraId="6750F5EA" w14:textId="54519BA3" w:rsidR="00627122" w:rsidRPr="00627122" w:rsidRDefault="00627122" w:rsidP="20B3D316">
            <w:pPr>
              <w:spacing w:line="260" w:lineRule="atLeast"/>
              <w:rPr>
                <w:rStyle w:val="Hyperlink"/>
                <w:rFonts w:ascii="Raleway" w:hAnsi="Raleway"/>
                <w:sz w:val="18"/>
                <w:szCs w:val="18"/>
                <w:lang w:val="da-DK"/>
              </w:rPr>
            </w:pPr>
            <w:r>
              <w:rPr>
                <w:rFonts w:ascii="Raleway" w:hAnsi="Raleway"/>
                <w:sz w:val="18"/>
                <w:szCs w:val="18"/>
                <w:lang w:val="da-DK"/>
              </w:rPr>
              <w:fldChar w:fldCharType="begin"/>
            </w:r>
            <w:r>
              <w:rPr>
                <w:rFonts w:ascii="Raleway" w:hAnsi="Raleway"/>
                <w:sz w:val="18"/>
                <w:szCs w:val="18"/>
                <w:lang w:val="da-DK"/>
              </w:rPr>
              <w:instrText>HYPERLINK "https://kommuneplan2025.haderslev.dk/media/3344/omraadefornyelsesplan-gram.pdf"</w:instrText>
            </w:r>
            <w:r>
              <w:rPr>
                <w:rFonts w:ascii="Raleway" w:hAnsi="Raleway"/>
                <w:sz w:val="18"/>
                <w:szCs w:val="18"/>
                <w:lang w:val="da-DK"/>
              </w:rPr>
            </w:r>
            <w:r>
              <w:rPr>
                <w:rFonts w:ascii="Raleway" w:hAnsi="Raleway"/>
                <w:sz w:val="18"/>
                <w:szCs w:val="18"/>
                <w:lang w:val="da-DK"/>
              </w:rPr>
              <w:fldChar w:fldCharType="separate"/>
            </w:r>
            <w:r w:rsidRPr="00627122">
              <w:rPr>
                <w:rStyle w:val="Hyperlink"/>
                <w:rFonts w:ascii="Raleway" w:hAnsi="Raleway"/>
                <w:sz w:val="18"/>
                <w:szCs w:val="18"/>
                <w:lang w:val="da-DK"/>
              </w:rPr>
              <w:t xml:space="preserve">Områdefornyelsesprogram for Gram (vedtaget </w:t>
            </w:r>
            <w:proofErr w:type="spellStart"/>
            <w:r w:rsidRPr="00627122">
              <w:rPr>
                <w:rStyle w:val="Hyperlink"/>
                <w:rFonts w:ascii="Raleway" w:hAnsi="Raleway"/>
                <w:sz w:val="18"/>
                <w:szCs w:val="18"/>
                <w:lang w:val="da-DK"/>
              </w:rPr>
              <w:t>dec</w:t>
            </w:r>
            <w:proofErr w:type="spellEnd"/>
            <w:r w:rsidRPr="00627122">
              <w:rPr>
                <w:rStyle w:val="Hyperlink"/>
                <w:rFonts w:ascii="Raleway" w:hAnsi="Raleway"/>
                <w:sz w:val="18"/>
                <w:szCs w:val="18"/>
                <w:lang w:val="da-DK"/>
              </w:rPr>
              <w:t xml:space="preserve"> 2024)</w:t>
            </w:r>
          </w:p>
          <w:p w14:paraId="7B01E4BC" w14:textId="41160C13" w:rsidR="00627122" w:rsidRDefault="00627122" w:rsidP="20B3D316">
            <w:pPr>
              <w:spacing w:line="260" w:lineRule="atLeast"/>
              <w:rPr>
                <w:rFonts w:ascii="Raleway" w:hAnsi="Raleway"/>
                <w:sz w:val="18"/>
                <w:szCs w:val="18"/>
                <w:lang w:val="da-DK"/>
              </w:rPr>
            </w:pPr>
            <w:r>
              <w:rPr>
                <w:rFonts w:ascii="Raleway" w:hAnsi="Raleway"/>
                <w:sz w:val="18"/>
                <w:szCs w:val="18"/>
                <w:lang w:val="da-DK"/>
              </w:rPr>
              <w:fldChar w:fldCharType="end"/>
            </w:r>
          </w:p>
          <w:p w14:paraId="426E272F" w14:textId="75C258C3" w:rsidR="00627122" w:rsidRDefault="00627122" w:rsidP="20B3D316">
            <w:pPr>
              <w:spacing w:line="260" w:lineRule="atLeast"/>
              <w:rPr>
                <w:rFonts w:ascii="Raleway" w:hAnsi="Raleway"/>
                <w:sz w:val="18"/>
                <w:szCs w:val="18"/>
                <w:lang w:val="da-DK"/>
              </w:rPr>
            </w:pPr>
            <w:hyperlink r:id="rId59" w:history="1">
              <w:r w:rsidRPr="00627122">
                <w:rPr>
                  <w:rStyle w:val="Hyperlink"/>
                  <w:rFonts w:ascii="Raleway" w:hAnsi="Raleway"/>
                  <w:sz w:val="18"/>
                  <w:szCs w:val="18"/>
                  <w:lang w:val="da-DK"/>
                </w:rPr>
                <w:t>Områdefornyelsesprogram for Nustrup (vedtaget februar 2025)</w:t>
              </w:r>
            </w:hyperlink>
          </w:p>
          <w:p w14:paraId="5F15503B" w14:textId="4318CD6E" w:rsidR="00627122" w:rsidRDefault="00627122" w:rsidP="20B3D316">
            <w:pPr>
              <w:spacing w:line="260" w:lineRule="atLeast"/>
              <w:rPr>
                <w:rFonts w:ascii="Raleway" w:hAnsi="Raleway"/>
                <w:sz w:val="18"/>
                <w:szCs w:val="18"/>
                <w:lang w:val="da-DK"/>
              </w:rPr>
            </w:pPr>
          </w:p>
        </w:tc>
      </w:tr>
      <w:tr w:rsidR="20B3D316" w:rsidRPr="00627122" w14:paraId="645EE48B" w14:textId="77777777" w:rsidTr="2A8CD1D8">
        <w:trPr>
          <w:trHeight w:val="300"/>
        </w:trPr>
        <w:tc>
          <w:tcPr>
            <w:tcW w:w="5055" w:type="dxa"/>
          </w:tcPr>
          <w:p w14:paraId="5ABCEE5F" w14:textId="3A7851AC" w:rsidR="762CA7B9" w:rsidRDefault="762CA7B9" w:rsidP="20B3D316">
            <w:pPr>
              <w:rPr>
                <w:rFonts w:ascii="Raleway" w:hAnsi="Raleway"/>
                <w:sz w:val="18"/>
                <w:szCs w:val="18"/>
                <w:lang w:val="da-DK"/>
              </w:rPr>
            </w:pPr>
            <w:r w:rsidRPr="20B3D316">
              <w:rPr>
                <w:rFonts w:ascii="Raleway" w:hAnsi="Raleway"/>
                <w:sz w:val="18"/>
                <w:szCs w:val="18"/>
                <w:lang w:val="da-DK"/>
              </w:rPr>
              <w:t xml:space="preserve">4.3.2 </w:t>
            </w:r>
          </w:p>
          <w:p w14:paraId="5DBF713F" w14:textId="307CABA2" w:rsidR="20B3D316" w:rsidRDefault="20B3D316" w:rsidP="20B3D316">
            <w:pPr>
              <w:rPr>
                <w:rFonts w:ascii="Raleway" w:hAnsi="Raleway"/>
                <w:sz w:val="18"/>
                <w:szCs w:val="18"/>
                <w:lang w:val="da-DK"/>
              </w:rPr>
            </w:pPr>
          </w:p>
        </w:tc>
        <w:tc>
          <w:tcPr>
            <w:tcW w:w="5550" w:type="dxa"/>
          </w:tcPr>
          <w:p w14:paraId="6DCF66BC" w14:textId="63D87F2F" w:rsidR="762CA7B9" w:rsidRDefault="762CA7B9" w:rsidP="20B3D316">
            <w:pPr>
              <w:rPr>
                <w:rFonts w:ascii="Raleway" w:hAnsi="Raleway"/>
                <w:lang w:val="da-DK"/>
              </w:rPr>
            </w:pPr>
            <w:r w:rsidRPr="20B3D316">
              <w:rPr>
                <w:rFonts w:ascii="Raleway" w:hAnsi="Raleway"/>
                <w:lang w:val="da-DK"/>
              </w:rPr>
              <w:t>Justering af udpegning, bevaringsværdige bygninger</w:t>
            </w:r>
          </w:p>
          <w:p w14:paraId="3C6DDC45" w14:textId="20EA6AFF" w:rsidR="20B3D316" w:rsidRDefault="20B3D316" w:rsidP="20B3D316">
            <w:pPr>
              <w:rPr>
                <w:rFonts w:ascii="Raleway" w:hAnsi="Raleway"/>
                <w:lang w:val="da-DK"/>
              </w:rPr>
            </w:pPr>
          </w:p>
          <w:p w14:paraId="54AF3F1E" w14:textId="52D7B6F8" w:rsidR="762CA7B9" w:rsidRDefault="762CA7B9" w:rsidP="20B3D316">
            <w:pPr>
              <w:spacing w:line="260" w:lineRule="atLeast"/>
              <w:rPr>
                <w:rFonts w:ascii="Raleway" w:hAnsi="Raleway"/>
                <w:sz w:val="18"/>
                <w:szCs w:val="18"/>
                <w:lang w:val="da-DK"/>
              </w:rPr>
            </w:pPr>
            <w:r w:rsidRPr="20B3D316">
              <w:rPr>
                <w:rFonts w:ascii="Raleway" w:hAnsi="Raleway"/>
                <w:sz w:val="18"/>
                <w:szCs w:val="18"/>
                <w:lang w:val="da-DK"/>
              </w:rPr>
              <w:t>I ændringsnotatet til den politiske behandling af forslag til Kommuneplan blev der beskrevet følgende ændringer, som af tekniske årsager ikke er trådt i kraft i Forslag til Kommuneplan 2025-2037.</w:t>
            </w:r>
          </w:p>
          <w:p w14:paraId="693C1C0E" w14:textId="77777777" w:rsidR="20B3D316" w:rsidRDefault="20B3D316" w:rsidP="20B3D316">
            <w:pPr>
              <w:spacing w:line="260" w:lineRule="atLeast"/>
              <w:rPr>
                <w:rFonts w:ascii="Raleway" w:hAnsi="Raleway"/>
                <w:sz w:val="18"/>
                <w:szCs w:val="18"/>
                <w:lang w:val="da-DK"/>
              </w:rPr>
            </w:pPr>
          </w:p>
          <w:p w14:paraId="2E9406A6" w14:textId="75A2CC9A" w:rsidR="762CA7B9" w:rsidRDefault="762CA7B9" w:rsidP="20B3D316">
            <w:pPr>
              <w:spacing w:line="260" w:lineRule="atLeast"/>
              <w:rPr>
                <w:rFonts w:ascii="Raleway" w:hAnsi="Raleway"/>
                <w:sz w:val="18"/>
                <w:szCs w:val="18"/>
                <w:lang w:val="da-DK"/>
              </w:rPr>
            </w:pPr>
            <w:r w:rsidRPr="20B3D316">
              <w:rPr>
                <w:rFonts w:ascii="Raleway" w:hAnsi="Raleway"/>
                <w:sz w:val="18"/>
                <w:szCs w:val="18"/>
                <w:lang w:val="da-DK"/>
              </w:rPr>
              <w:t xml:space="preserve">Disse vil blive indarbejdet i den endeligt vedtagne kommuneplan og fremgå af kortudpegningen til retningslinje 4.3.2 Bevaringsværdige bygninger – Haderslev Kommune  </w:t>
            </w:r>
          </w:p>
          <w:p w14:paraId="4657294B" w14:textId="049FA671" w:rsidR="762CA7B9" w:rsidRDefault="762CA7B9" w:rsidP="20B3D316">
            <w:pPr>
              <w:spacing w:line="260" w:lineRule="atLeast"/>
              <w:rPr>
                <w:rFonts w:ascii="Raleway" w:hAnsi="Raleway"/>
                <w:sz w:val="18"/>
                <w:szCs w:val="18"/>
                <w:lang w:val="da-DK"/>
              </w:rPr>
            </w:pPr>
            <w:r w:rsidRPr="20B3D316">
              <w:rPr>
                <w:rFonts w:ascii="Raleway" w:hAnsi="Raleway"/>
                <w:sz w:val="18"/>
                <w:szCs w:val="18"/>
                <w:lang w:val="da-DK"/>
              </w:rPr>
              <w:t>Disse vil blive indarbejdet og fremgå af kortudpegningen:</w:t>
            </w:r>
          </w:p>
          <w:p w14:paraId="2333C966" w14:textId="3BA9C6BA" w:rsidR="20B3D316" w:rsidRDefault="20B3D316" w:rsidP="20B3D316">
            <w:pPr>
              <w:rPr>
                <w:rFonts w:ascii="Raleway" w:hAnsi="Raleway"/>
                <w:lang w:val="da-DK"/>
              </w:rPr>
            </w:pPr>
          </w:p>
          <w:p w14:paraId="039794D1" w14:textId="3D11EBB5" w:rsidR="20B3D316" w:rsidRDefault="20B3D316" w:rsidP="20B3D316">
            <w:pPr>
              <w:spacing w:line="260" w:lineRule="atLeast"/>
              <w:rPr>
                <w:rFonts w:ascii="Raleway" w:hAnsi="Raleway"/>
                <w:sz w:val="18"/>
                <w:szCs w:val="18"/>
                <w:lang w:val="da-DK"/>
              </w:rPr>
            </w:pPr>
          </w:p>
        </w:tc>
        <w:tc>
          <w:tcPr>
            <w:tcW w:w="4395" w:type="dxa"/>
          </w:tcPr>
          <w:p w14:paraId="222BC17C" w14:textId="11647B17" w:rsidR="762CA7B9" w:rsidRDefault="762CA7B9" w:rsidP="20B3D316">
            <w:pPr>
              <w:spacing w:line="260" w:lineRule="atLeast"/>
              <w:rPr>
                <w:rFonts w:ascii="Raleway" w:hAnsi="Raleway"/>
                <w:sz w:val="18"/>
                <w:szCs w:val="18"/>
                <w:lang w:val="da-DK"/>
              </w:rPr>
            </w:pPr>
            <w:r w:rsidRPr="20B3D316">
              <w:rPr>
                <w:rFonts w:ascii="Raleway" w:hAnsi="Raleway"/>
                <w:sz w:val="18"/>
                <w:szCs w:val="18"/>
                <w:lang w:val="da-DK"/>
              </w:rPr>
              <w:t xml:space="preserve">Kortudpegningen til retningslinje </w:t>
            </w:r>
            <w:hyperlink r:id="rId60" w:history="1">
              <w:r w:rsidR="00AE1C83" w:rsidRPr="00AE1C83">
                <w:rPr>
                  <w:rStyle w:val="Hyperlink"/>
                  <w:rFonts w:ascii="Raleway" w:hAnsi="Raleway"/>
                  <w:sz w:val="18"/>
                  <w:szCs w:val="18"/>
                  <w:lang w:val="da-DK"/>
                </w:rPr>
                <w:t>4.3.2 Bevaringsværdige bygninger - Haderslev Kommune</w:t>
              </w:r>
            </w:hyperlink>
            <w:r w:rsidR="00AE1C83">
              <w:rPr>
                <w:rFonts w:ascii="Raleway" w:hAnsi="Raleway"/>
                <w:sz w:val="18"/>
                <w:szCs w:val="18"/>
                <w:lang w:val="da-DK"/>
              </w:rPr>
              <w:t xml:space="preserve"> </w:t>
            </w:r>
            <w:r w:rsidRPr="20B3D316">
              <w:rPr>
                <w:rFonts w:ascii="Raleway" w:hAnsi="Raleway"/>
                <w:sz w:val="18"/>
                <w:szCs w:val="18"/>
                <w:lang w:val="da-DK"/>
              </w:rPr>
              <w:t>suppleres med følgende</w:t>
            </w:r>
            <w:r w:rsidR="00AE1C83">
              <w:rPr>
                <w:rFonts w:ascii="Raleway" w:hAnsi="Raleway"/>
                <w:sz w:val="18"/>
                <w:szCs w:val="18"/>
                <w:lang w:val="da-DK"/>
              </w:rPr>
              <w:t xml:space="preserve"> ændringer, så de bevaringsværdige bygninger fremgår på kort:</w:t>
            </w:r>
          </w:p>
          <w:p w14:paraId="4D49A595" w14:textId="440CF06C" w:rsidR="20B3D316" w:rsidRDefault="20B3D316" w:rsidP="20B3D316">
            <w:pPr>
              <w:spacing w:line="260" w:lineRule="atLeast"/>
              <w:rPr>
                <w:rFonts w:ascii="Raleway" w:hAnsi="Raleway"/>
                <w:sz w:val="18"/>
                <w:szCs w:val="18"/>
                <w:lang w:val="da-DK"/>
              </w:rPr>
            </w:pPr>
          </w:p>
          <w:p w14:paraId="6D559B92" w14:textId="5765B0E3" w:rsidR="762CA7B9" w:rsidRDefault="762CA7B9" w:rsidP="20B3D316">
            <w:pPr>
              <w:spacing w:line="260" w:lineRule="atLeast"/>
              <w:rPr>
                <w:rFonts w:ascii="Raleway" w:hAnsi="Raleway"/>
                <w:sz w:val="18"/>
                <w:szCs w:val="18"/>
                <w:lang w:val="da-DK"/>
              </w:rPr>
            </w:pPr>
            <w:r w:rsidRPr="20B3D316">
              <w:rPr>
                <w:rFonts w:ascii="Raleway" w:hAnsi="Raleway"/>
                <w:sz w:val="18"/>
                <w:szCs w:val="18"/>
                <w:lang w:val="da-DK"/>
              </w:rPr>
              <w:t>226 bygninger i den tidligere Vojens Kommune. Disse har tidligere været opført med SAVE-værdien 0 på grundlag af bygningernes opførelses år.</w:t>
            </w:r>
          </w:p>
          <w:p w14:paraId="55E4B8B7" w14:textId="77777777" w:rsidR="20B3D316" w:rsidRDefault="20B3D316" w:rsidP="20B3D316">
            <w:pPr>
              <w:spacing w:line="260" w:lineRule="atLeast"/>
              <w:rPr>
                <w:rFonts w:ascii="Raleway" w:hAnsi="Raleway"/>
                <w:sz w:val="18"/>
                <w:szCs w:val="18"/>
                <w:lang w:val="da-DK"/>
              </w:rPr>
            </w:pPr>
          </w:p>
          <w:p w14:paraId="331340BA" w14:textId="77777777" w:rsidR="762CA7B9" w:rsidRDefault="762CA7B9" w:rsidP="20B3D316">
            <w:pPr>
              <w:spacing w:line="260" w:lineRule="atLeast"/>
              <w:rPr>
                <w:rFonts w:ascii="Raleway" w:hAnsi="Raleway"/>
                <w:sz w:val="18"/>
                <w:szCs w:val="18"/>
                <w:lang w:val="da-DK"/>
              </w:rPr>
            </w:pPr>
            <w:r w:rsidRPr="20B3D316">
              <w:rPr>
                <w:rFonts w:ascii="Raleway" w:hAnsi="Raleway"/>
                <w:sz w:val="18"/>
                <w:szCs w:val="18"/>
                <w:lang w:val="da-DK"/>
              </w:rPr>
              <w:t>Der bliver tilføjet 191 bygninger i forbindelse med bevaringsvurderingen af Slotsvej i Gram. Af disse er 67 vurderet som bevaringsværdige. Udpegningerne er politisk vedtaget.</w:t>
            </w:r>
          </w:p>
          <w:p w14:paraId="39C1C830" w14:textId="77777777" w:rsidR="20B3D316" w:rsidRDefault="20B3D316" w:rsidP="20B3D316">
            <w:pPr>
              <w:spacing w:line="260" w:lineRule="atLeast"/>
              <w:rPr>
                <w:rFonts w:ascii="Raleway" w:hAnsi="Raleway"/>
                <w:sz w:val="18"/>
                <w:szCs w:val="18"/>
                <w:lang w:val="da-DK"/>
              </w:rPr>
            </w:pPr>
          </w:p>
          <w:p w14:paraId="2ABD1361" w14:textId="77777777" w:rsidR="762CA7B9" w:rsidRDefault="762CA7B9" w:rsidP="20B3D316">
            <w:pPr>
              <w:spacing w:line="260" w:lineRule="atLeast"/>
              <w:rPr>
                <w:rFonts w:ascii="Raleway" w:hAnsi="Raleway"/>
                <w:sz w:val="18"/>
                <w:szCs w:val="18"/>
                <w:lang w:val="da-DK"/>
              </w:rPr>
            </w:pPr>
            <w:r w:rsidRPr="2A8CD1D8">
              <w:rPr>
                <w:rFonts w:ascii="Raleway" w:hAnsi="Raleway"/>
                <w:sz w:val="18"/>
                <w:szCs w:val="18"/>
                <w:lang w:val="da-DK"/>
              </w:rPr>
              <w:t>Der tilføje</w:t>
            </w:r>
            <w:r w:rsidR="65B12929" w:rsidRPr="2A8CD1D8">
              <w:rPr>
                <w:rFonts w:ascii="Raleway" w:hAnsi="Raleway"/>
                <w:sz w:val="18"/>
                <w:szCs w:val="18"/>
                <w:lang w:val="da-DK"/>
              </w:rPr>
              <w:t>s</w:t>
            </w:r>
            <w:r w:rsidRPr="2A8CD1D8">
              <w:rPr>
                <w:rFonts w:ascii="Raleway" w:hAnsi="Raleway"/>
                <w:sz w:val="18"/>
                <w:szCs w:val="18"/>
                <w:lang w:val="da-DK"/>
              </w:rPr>
              <w:t xml:space="preserve"> 47 bygninger i forbindelse med bevaringsvurderingen af Fuglsangs bryggeriområde. Af disse er 39 vurderet som bevaringsværdige. Udpegningerne vedtages politisk som del af kommuneplantillæg 32-2021 Erhvervsområde ved Fuglsang</w:t>
            </w:r>
          </w:p>
          <w:p w14:paraId="5435F535" w14:textId="77777777" w:rsidR="00AE1C83" w:rsidRDefault="00AE1C83" w:rsidP="20B3D316">
            <w:pPr>
              <w:spacing w:line="260" w:lineRule="atLeast"/>
              <w:rPr>
                <w:rFonts w:ascii="Raleway" w:hAnsi="Raleway"/>
                <w:sz w:val="18"/>
                <w:szCs w:val="18"/>
                <w:lang w:val="da-DK"/>
              </w:rPr>
            </w:pPr>
          </w:p>
          <w:p w14:paraId="1AE3B418" w14:textId="4BFDEC1F" w:rsidR="00AE1C83" w:rsidRDefault="00AE1C83" w:rsidP="20B3D316">
            <w:pPr>
              <w:spacing w:line="260" w:lineRule="atLeast"/>
              <w:rPr>
                <w:rFonts w:ascii="Raleway" w:hAnsi="Raleway"/>
                <w:sz w:val="18"/>
                <w:szCs w:val="18"/>
                <w:lang w:val="da-DK"/>
              </w:rPr>
            </w:pPr>
            <w:r>
              <w:rPr>
                <w:rFonts w:ascii="Raleway" w:hAnsi="Raleway"/>
                <w:sz w:val="18"/>
                <w:szCs w:val="18"/>
                <w:lang w:val="da-DK"/>
              </w:rPr>
              <w:t xml:space="preserve">Bygninger i tilknytning til Stensbæk ungdomsarbejdslejr tilføjes til registreringen af bevaringsværdige bygninger. </w:t>
            </w:r>
          </w:p>
        </w:tc>
      </w:tr>
      <w:tr w:rsidR="007631EC" w:rsidRPr="00627122" w14:paraId="4DF093D5" w14:textId="77777777" w:rsidTr="2A8CD1D8">
        <w:trPr>
          <w:trHeight w:val="300"/>
        </w:trPr>
        <w:tc>
          <w:tcPr>
            <w:tcW w:w="5055" w:type="dxa"/>
          </w:tcPr>
          <w:p w14:paraId="2EAFCB1C" w14:textId="22F3F8CB" w:rsidR="007631EC" w:rsidRPr="006705D1" w:rsidRDefault="007631EC" w:rsidP="007631EC">
            <w:pPr>
              <w:rPr>
                <w:rFonts w:ascii="Raleway" w:hAnsi="Raleway"/>
                <w:sz w:val="18"/>
                <w:szCs w:val="18"/>
                <w:lang w:val="da-DK"/>
              </w:rPr>
            </w:pPr>
            <w:r w:rsidRPr="006705D1">
              <w:rPr>
                <w:rFonts w:ascii="Raleway" w:hAnsi="Raleway"/>
                <w:sz w:val="18"/>
                <w:szCs w:val="18"/>
                <w:lang w:val="da-DK"/>
              </w:rPr>
              <w:lastRenderedPageBreak/>
              <w:t>5.4</w:t>
            </w:r>
            <w:r w:rsidR="00D00026">
              <w:rPr>
                <w:rFonts w:ascii="Raleway" w:hAnsi="Raleway"/>
                <w:sz w:val="18"/>
                <w:szCs w:val="18"/>
                <w:lang w:val="da-DK"/>
              </w:rPr>
              <w:t>.3</w:t>
            </w:r>
            <w:r w:rsidRPr="006705D1">
              <w:rPr>
                <w:rFonts w:ascii="Raleway" w:hAnsi="Raleway"/>
                <w:sz w:val="18"/>
                <w:szCs w:val="18"/>
                <w:lang w:val="da-DK"/>
              </w:rPr>
              <w:t xml:space="preserve"> Minivindmøller – Haderslev Kommune </w:t>
            </w:r>
          </w:p>
          <w:p w14:paraId="33115AD6" w14:textId="0AEA4523" w:rsidR="007631EC" w:rsidRPr="00395609" w:rsidRDefault="007631EC" w:rsidP="00DA0B32">
            <w:pPr>
              <w:spacing w:line="260" w:lineRule="atLeast"/>
              <w:rPr>
                <w:rFonts w:ascii="Raleway" w:hAnsi="Raleway"/>
                <w:sz w:val="18"/>
                <w:szCs w:val="18"/>
                <w:lang w:val="da-DK"/>
              </w:rPr>
            </w:pPr>
          </w:p>
        </w:tc>
        <w:tc>
          <w:tcPr>
            <w:tcW w:w="5550" w:type="dxa"/>
          </w:tcPr>
          <w:p w14:paraId="68B46BAE" w14:textId="77777777" w:rsidR="004E0023" w:rsidRPr="004E0023" w:rsidRDefault="004E0023" w:rsidP="004E0023">
            <w:pPr>
              <w:spacing w:line="260" w:lineRule="atLeast"/>
              <w:rPr>
                <w:rFonts w:ascii="Raleway" w:hAnsi="Raleway"/>
                <w:bCs/>
                <w:sz w:val="18"/>
                <w:szCs w:val="18"/>
                <w:lang w:val="da-DK"/>
              </w:rPr>
            </w:pPr>
            <w:r w:rsidRPr="004E0023">
              <w:rPr>
                <w:rFonts w:ascii="Raleway" w:hAnsi="Raleway"/>
                <w:bCs/>
                <w:sz w:val="18"/>
                <w:szCs w:val="18"/>
                <w:lang w:val="da-DK"/>
              </w:rPr>
              <w:t>Mini- og mikrovindmøller er en del af kategorien "husstandsvindmøller" og beskriver mindre typer af disse. De er ikke en separat kategori.</w:t>
            </w:r>
          </w:p>
          <w:p w14:paraId="6C93CFDE" w14:textId="77777777" w:rsidR="004E0023" w:rsidRPr="004E0023" w:rsidRDefault="004E0023" w:rsidP="004E0023">
            <w:pPr>
              <w:spacing w:line="260" w:lineRule="atLeast"/>
              <w:rPr>
                <w:rFonts w:ascii="Raleway" w:hAnsi="Raleway"/>
                <w:bCs/>
                <w:sz w:val="18"/>
                <w:szCs w:val="18"/>
                <w:lang w:val="da-DK"/>
              </w:rPr>
            </w:pPr>
          </w:p>
          <w:p w14:paraId="7D9A79CC" w14:textId="77777777" w:rsidR="004E0023" w:rsidRPr="004E0023" w:rsidRDefault="004E0023" w:rsidP="004E0023">
            <w:pPr>
              <w:spacing w:line="260" w:lineRule="atLeast"/>
              <w:rPr>
                <w:rFonts w:ascii="Raleway" w:hAnsi="Raleway"/>
                <w:bCs/>
                <w:sz w:val="18"/>
                <w:szCs w:val="18"/>
                <w:lang w:val="da-DK"/>
              </w:rPr>
            </w:pPr>
            <w:r w:rsidRPr="004E0023">
              <w:rPr>
                <w:rFonts w:ascii="Raleway" w:hAnsi="Raleway"/>
                <w:bCs/>
                <w:sz w:val="18"/>
                <w:szCs w:val="18"/>
                <w:lang w:val="da-DK"/>
              </w:rPr>
              <w:t>Lovgivningsmæssigt er der ingen forskel mellem de forskellige typer husstandsvindmøller ifølge planloven og VVM.</w:t>
            </w:r>
          </w:p>
          <w:p w14:paraId="2A3F7495" w14:textId="77777777" w:rsidR="004E0023" w:rsidRPr="004E0023" w:rsidRDefault="004E0023" w:rsidP="004E0023">
            <w:pPr>
              <w:spacing w:line="260" w:lineRule="atLeast"/>
              <w:rPr>
                <w:rFonts w:ascii="Raleway" w:hAnsi="Raleway"/>
                <w:bCs/>
                <w:sz w:val="18"/>
                <w:szCs w:val="18"/>
                <w:lang w:val="da-DK"/>
              </w:rPr>
            </w:pPr>
          </w:p>
          <w:p w14:paraId="5F683A24" w14:textId="77777777" w:rsidR="004E0023" w:rsidRPr="004E0023" w:rsidRDefault="004E0023" w:rsidP="004E0023">
            <w:pPr>
              <w:spacing w:line="260" w:lineRule="atLeast"/>
              <w:rPr>
                <w:rFonts w:ascii="Raleway" w:hAnsi="Raleway"/>
                <w:bCs/>
                <w:sz w:val="18"/>
                <w:szCs w:val="18"/>
                <w:lang w:val="da-DK"/>
              </w:rPr>
            </w:pPr>
            <w:r w:rsidRPr="004E0023">
              <w:rPr>
                <w:rFonts w:ascii="Raleway" w:hAnsi="Raleway"/>
                <w:bCs/>
                <w:sz w:val="18"/>
                <w:szCs w:val="18"/>
                <w:lang w:val="da-DK"/>
              </w:rPr>
              <w:t>Som hovedregel kræves der altid landzonetilladelse, medmindre det ansøgte er så lille, at det ikke kræver tilladelse. Planloven og landzonevejledningen skelner ikke mellem forskellige typer husstandsvindmøller.</w:t>
            </w:r>
          </w:p>
          <w:p w14:paraId="3C8B51E4" w14:textId="77777777" w:rsidR="004E0023" w:rsidRPr="004E0023" w:rsidRDefault="004E0023" w:rsidP="004E0023">
            <w:pPr>
              <w:spacing w:line="260" w:lineRule="atLeast"/>
              <w:rPr>
                <w:rFonts w:ascii="Raleway" w:hAnsi="Raleway"/>
                <w:bCs/>
                <w:sz w:val="18"/>
                <w:szCs w:val="18"/>
                <w:lang w:val="da-DK"/>
              </w:rPr>
            </w:pPr>
          </w:p>
          <w:p w14:paraId="47D1775D" w14:textId="77777777" w:rsidR="004E0023" w:rsidRPr="004E0023" w:rsidRDefault="004E0023" w:rsidP="004E0023">
            <w:pPr>
              <w:spacing w:line="260" w:lineRule="atLeast"/>
              <w:rPr>
                <w:rFonts w:ascii="Raleway" w:hAnsi="Raleway"/>
                <w:bCs/>
                <w:sz w:val="18"/>
                <w:szCs w:val="18"/>
                <w:lang w:val="da-DK"/>
              </w:rPr>
            </w:pPr>
            <w:r w:rsidRPr="004E0023">
              <w:rPr>
                <w:rFonts w:ascii="Raleway" w:hAnsi="Raleway"/>
                <w:bCs/>
                <w:sz w:val="18"/>
                <w:szCs w:val="18"/>
                <w:lang w:val="da-DK"/>
              </w:rPr>
              <w:t>Der kræves aldrig VVM-screening for husstandsvindmøller i landzonen, uanset typen.</w:t>
            </w:r>
          </w:p>
          <w:p w14:paraId="49DCF4F7" w14:textId="77777777" w:rsidR="004E0023" w:rsidRPr="004E0023" w:rsidRDefault="004E0023" w:rsidP="004E0023">
            <w:pPr>
              <w:spacing w:line="260" w:lineRule="atLeast"/>
              <w:rPr>
                <w:rFonts w:ascii="Raleway" w:hAnsi="Raleway"/>
                <w:bCs/>
                <w:sz w:val="18"/>
                <w:szCs w:val="18"/>
                <w:lang w:val="da-DK"/>
              </w:rPr>
            </w:pPr>
          </w:p>
          <w:p w14:paraId="3CAE7AD4" w14:textId="77777777" w:rsidR="004E0023" w:rsidRPr="004E0023" w:rsidRDefault="004E0023" w:rsidP="004E0023">
            <w:pPr>
              <w:spacing w:line="260" w:lineRule="atLeast"/>
              <w:rPr>
                <w:rFonts w:ascii="Raleway" w:hAnsi="Raleway"/>
                <w:bCs/>
                <w:sz w:val="18"/>
                <w:szCs w:val="18"/>
                <w:lang w:val="da-DK"/>
              </w:rPr>
            </w:pPr>
            <w:r w:rsidRPr="004E0023">
              <w:rPr>
                <w:rFonts w:ascii="Raleway" w:hAnsi="Raleway"/>
                <w:bCs/>
                <w:sz w:val="18"/>
                <w:szCs w:val="18"/>
                <w:lang w:val="da-DK"/>
              </w:rPr>
              <w:t>Mini- og mikrovindmøller er også beskrevet i den fælles retningslinje for husstandsvindmøller.</w:t>
            </w:r>
          </w:p>
          <w:p w14:paraId="0CAADB5B" w14:textId="77777777" w:rsidR="004E0023" w:rsidRPr="004E0023" w:rsidRDefault="004E0023" w:rsidP="004E0023">
            <w:pPr>
              <w:spacing w:line="260" w:lineRule="atLeast"/>
              <w:rPr>
                <w:rFonts w:ascii="Raleway" w:hAnsi="Raleway"/>
                <w:bCs/>
                <w:sz w:val="18"/>
                <w:szCs w:val="18"/>
                <w:lang w:val="da-DK"/>
              </w:rPr>
            </w:pPr>
          </w:p>
          <w:p w14:paraId="11ADD85A" w14:textId="77777777" w:rsidR="004E0023" w:rsidRPr="004E0023" w:rsidRDefault="004E0023" w:rsidP="004E0023">
            <w:pPr>
              <w:spacing w:line="260" w:lineRule="atLeast"/>
              <w:rPr>
                <w:rFonts w:ascii="Raleway" w:hAnsi="Raleway"/>
                <w:bCs/>
                <w:sz w:val="18"/>
                <w:szCs w:val="18"/>
                <w:lang w:val="da-DK"/>
              </w:rPr>
            </w:pPr>
            <w:r w:rsidRPr="004E0023">
              <w:rPr>
                <w:rFonts w:ascii="Raleway" w:hAnsi="Raleway"/>
                <w:bCs/>
                <w:sz w:val="18"/>
                <w:szCs w:val="18"/>
                <w:lang w:val="da-DK"/>
              </w:rPr>
              <w:t>Det vurderes, at den lokale retningslinje er for restriktiv, da den forhindrer opstilling i bevaringsværdige landskaber.</w:t>
            </w:r>
          </w:p>
          <w:p w14:paraId="5551A134" w14:textId="77777777" w:rsidR="004E0023" w:rsidRPr="004E0023" w:rsidRDefault="004E0023" w:rsidP="004E0023">
            <w:pPr>
              <w:spacing w:line="260" w:lineRule="atLeast"/>
              <w:rPr>
                <w:rFonts w:ascii="Raleway" w:hAnsi="Raleway"/>
                <w:bCs/>
                <w:sz w:val="18"/>
                <w:szCs w:val="18"/>
                <w:lang w:val="da-DK"/>
              </w:rPr>
            </w:pPr>
          </w:p>
          <w:p w14:paraId="24664F37" w14:textId="77777777" w:rsidR="007631EC" w:rsidRDefault="004E0023" w:rsidP="004E0023">
            <w:pPr>
              <w:spacing w:line="260" w:lineRule="atLeast"/>
              <w:rPr>
                <w:rFonts w:ascii="Raleway" w:hAnsi="Raleway"/>
                <w:bCs/>
                <w:sz w:val="18"/>
                <w:szCs w:val="18"/>
                <w:lang w:val="da-DK"/>
              </w:rPr>
            </w:pPr>
            <w:r w:rsidRPr="004E0023">
              <w:rPr>
                <w:rFonts w:ascii="Raleway" w:hAnsi="Raleway"/>
                <w:bCs/>
                <w:sz w:val="18"/>
                <w:szCs w:val="18"/>
                <w:lang w:val="da-DK"/>
              </w:rPr>
              <w:t>I KP25 er der tilføjet en ekstra bestemmelse om mini- og mikrovindmøller under "generelle rammer". Her beskrives mulighederne blandt andet i byzonen og ved lokalplanlægning. Det vurderes, at denne bestemmelse og den fælles retningslinje for husstandsvindmøller er tilstrækkelige for sagsbehandlingen.</w:t>
            </w:r>
          </w:p>
          <w:p w14:paraId="560B1145" w14:textId="37A21DAF" w:rsidR="006913E3" w:rsidRPr="00395609" w:rsidRDefault="006913E3" w:rsidP="004E0023">
            <w:pPr>
              <w:spacing w:line="260" w:lineRule="atLeast"/>
              <w:rPr>
                <w:rFonts w:ascii="Raleway" w:hAnsi="Raleway"/>
                <w:bCs/>
                <w:sz w:val="18"/>
                <w:szCs w:val="18"/>
                <w:lang w:val="da-DK"/>
              </w:rPr>
            </w:pPr>
          </w:p>
        </w:tc>
        <w:tc>
          <w:tcPr>
            <w:tcW w:w="4395" w:type="dxa"/>
          </w:tcPr>
          <w:p w14:paraId="01A2645A" w14:textId="1E597EA5" w:rsidR="007631EC" w:rsidRPr="00395609" w:rsidRDefault="008F7B95" w:rsidP="00DA0B32">
            <w:pPr>
              <w:spacing w:line="260" w:lineRule="atLeast"/>
              <w:rPr>
                <w:rFonts w:ascii="Raleway" w:hAnsi="Raleway"/>
                <w:bCs/>
                <w:sz w:val="18"/>
                <w:szCs w:val="18"/>
                <w:lang w:val="da-DK"/>
              </w:rPr>
            </w:pPr>
            <w:r>
              <w:rPr>
                <w:rFonts w:ascii="Raleway" w:hAnsi="Raleway"/>
                <w:bCs/>
                <w:sz w:val="18"/>
                <w:szCs w:val="18"/>
                <w:lang w:val="da-DK"/>
              </w:rPr>
              <w:t>Retningslinje 5.4.</w:t>
            </w:r>
            <w:r w:rsidR="00E1144B">
              <w:rPr>
                <w:rFonts w:ascii="Raleway" w:hAnsi="Raleway"/>
                <w:bCs/>
                <w:sz w:val="18"/>
                <w:szCs w:val="18"/>
                <w:lang w:val="da-DK"/>
              </w:rPr>
              <w:t>3</w:t>
            </w:r>
            <w:r>
              <w:rPr>
                <w:rFonts w:ascii="Raleway" w:hAnsi="Raleway"/>
                <w:bCs/>
                <w:sz w:val="18"/>
                <w:szCs w:val="18"/>
                <w:lang w:val="da-DK"/>
              </w:rPr>
              <w:t xml:space="preserve"> Minivindmøller – Haderslev Kommune udgår </w:t>
            </w:r>
            <w:r w:rsidR="00AE1C83">
              <w:rPr>
                <w:rFonts w:ascii="Raleway" w:hAnsi="Raleway"/>
                <w:bCs/>
                <w:sz w:val="18"/>
                <w:szCs w:val="18"/>
                <w:lang w:val="da-DK"/>
              </w:rPr>
              <w:t xml:space="preserve">(her ses retningslinjen i Kommuneplan 2021: </w:t>
            </w:r>
            <w:hyperlink r:id="rId61" w:history="1">
              <w:r w:rsidR="00AE1C83" w:rsidRPr="00AE1C83">
                <w:rPr>
                  <w:rStyle w:val="Hyperlink"/>
                  <w:rFonts w:ascii="Raleway" w:hAnsi="Raleway"/>
                  <w:bCs/>
                  <w:sz w:val="18"/>
                  <w:szCs w:val="18"/>
                  <w:lang w:val="da-DK"/>
                </w:rPr>
                <w:t>5.4.4 Minivindmøller - Haderslev Kommune</w:t>
              </w:r>
            </w:hyperlink>
            <w:r w:rsidR="00AE1C83">
              <w:rPr>
                <w:rFonts w:ascii="Raleway" w:hAnsi="Raleway"/>
                <w:bCs/>
                <w:sz w:val="18"/>
                <w:szCs w:val="18"/>
                <w:lang w:val="da-DK"/>
              </w:rPr>
              <w:t>)</w:t>
            </w:r>
          </w:p>
        </w:tc>
      </w:tr>
      <w:tr w:rsidR="5189FFBA" w:rsidRPr="00627122" w14:paraId="07A6763E" w14:textId="77777777" w:rsidTr="2A8CD1D8">
        <w:trPr>
          <w:trHeight w:val="300"/>
        </w:trPr>
        <w:tc>
          <w:tcPr>
            <w:tcW w:w="5055" w:type="dxa"/>
          </w:tcPr>
          <w:p w14:paraId="6B1FB99E" w14:textId="0A0A8D1E" w:rsidR="046C053E" w:rsidRDefault="046C053E" w:rsidP="5189FFBA">
            <w:pPr>
              <w:rPr>
                <w:rFonts w:ascii="Raleway" w:hAnsi="Raleway"/>
                <w:lang w:val="da-DK"/>
              </w:rPr>
            </w:pPr>
            <w:r w:rsidRPr="5189FFBA">
              <w:rPr>
                <w:rFonts w:ascii="Raleway" w:hAnsi="Raleway"/>
                <w:lang w:val="da-DK"/>
              </w:rPr>
              <w:t>7.1.2 Oversvømmelse og erosion</w:t>
            </w:r>
          </w:p>
          <w:p w14:paraId="76FCAA4E" w14:textId="0CD01AE9" w:rsidR="41959FBE" w:rsidRDefault="41959FBE" w:rsidP="5189FFBA">
            <w:pPr>
              <w:rPr>
                <w:rFonts w:ascii="Raleway" w:hAnsi="Raleway"/>
                <w:lang w:val="da-DK"/>
              </w:rPr>
            </w:pPr>
            <w:r w:rsidRPr="5189FFBA">
              <w:rPr>
                <w:rFonts w:ascii="Raleway" w:hAnsi="Raleway"/>
                <w:lang w:val="da-DK"/>
              </w:rPr>
              <w:t>T</w:t>
            </w:r>
            <w:r w:rsidR="046C053E" w:rsidRPr="5189FFBA">
              <w:rPr>
                <w:rFonts w:ascii="Raleway" w:hAnsi="Raleway"/>
                <w:lang w:val="da-DK"/>
              </w:rPr>
              <w:t xml:space="preserve">ilpasninger i lokal redegørelse HK </w:t>
            </w:r>
          </w:p>
        </w:tc>
        <w:tc>
          <w:tcPr>
            <w:tcW w:w="5550" w:type="dxa"/>
          </w:tcPr>
          <w:p w14:paraId="4012A40C" w14:textId="6AAD31C9" w:rsidR="48955421" w:rsidRDefault="48955421" w:rsidP="5189FFBA">
            <w:pPr>
              <w:spacing w:line="260" w:lineRule="atLeast"/>
              <w:rPr>
                <w:rFonts w:ascii="Raleway" w:hAnsi="Raleway"/>
                <w:sz w:val="18"/>
                <w:szCs w:val="18"/>
                <w:lang w:val="da-DK"/>
              </w:rPr>
            </w:pPr>
            <w:r w:rsidRPr="5189FFBA">
              <w:rPr>
                <w:rFonts w:ascii="Raleway" w:hAnsi="Raleway"/>
                <w:sz w:val="18"/>
                <w:szCs w:val="18"/>
                <w:lang w:val="da-DK"/>
              </w:rPr>
              <w:t>Mindre dele af redegørelsesteksten er ikke opdateret i forhold til det datagrundlag</w:t>
            </w:r>
            <w:r w:rsidR="1A3A84AB" w:rsidRPr="5189FFBA">
              <w:rPr>
                <w:rFonts w:ascii="Raleway" w:hAnsi="Raleway"/>
                <w:sz w:val="18"/>
                <w:szCs w:val="18"/>
                <w:lang w:val="da-DK"/>
              </w:rPr>
              <w:t xml:space="preserve"> der indgår i det til retningslinje 7.1.2 hørende kort. </w:t>
            </w:r>
          </w:p>
        </w:tc>
        <w:tc>
          <w:tcPr>
            <w:tcW w:w="4395" w:type="dxa"/>
          </w:tcPr>
          <w:p w14:paraId="342C9D0E" w14:textId="5B30F1C3" w:rsidR="20B3D316" w:rsidRPr="00E1144B" w:rsidRDefault="06B05FD6" w:rsidP="20B3D316">
            <w:pPr>
              <w:spacing w:beforeAutospacing="1" w:afterAutospacing="1" w:line="240" w:lineRule="auto"/>
              <w:rPr>
                <w:rFonts w:ascii="Raleway" w:eastAsia="Raleway" w:hAnsi="Raleway" w:cs="Raleway"/>
                <w:i/>
                <w:iCs/>
                <w:color w:val="000000" w:themeColor="text1"/>
                <w:sz w:val="18"/>
                <w:szCs w:val="18"/>
                <w:lang w:val="da-DK"/>
              </w:rPr>
            </w:pPr>
            <w:r w:rsidRPr="20B3D316">
              <w:rPr>
                <w:rFonts w:ascii="Raleway" w:eastAsia="Raleway" w:hAnsi="Raleway" w:cs="Raleway"/>
                <w:color w:val="000000" w:themeColor="text1"/>
                <w:sz w:val="18"/>
                <w:szCs w:val="18"/>
                <w:lang w:val="da-DK"/>
              </w:rPr>
              <w:t>Følgende ændringer/justeringer foretages i den lokal redegørelse</w:t>
            </w:r>
            <w:r w:rsidR="00AE1C83">
              <w:rPr>
                <w:rFonts w:ascii="Raleway" w:eastAsia="Raleway" w:hAnsi="Raleway" w:cs="Raleway"/>
                <w:color w:val="000000" w:themeColor="text1"/>
                <w:sz w:val="18"/>
                <w:szCs w:val="18"/>
                <w:lang w:val="da-DK"/>
              </w:rPr>
              <w:t xml:space="preserve"> til </w:t>
            </w:r>
            <w:hyperlink r:id="rId62" w:history="1">
              <w:r w:rsidR="00AE1C83" w:rsidRPr="00AE1C83">
                <w:rPr>
                  <w:rStyle w:val="Hyperlink"/>
                  <w:rFonts w:ascii="Raleway" w:eastAsia="Raleway" w:hAnsi="Raleway" w:cs="Raleway"/>
                  <w:sz w:val="18"/>
                  <w:szCs w:val="18"/>
                  <w:lang w:val="da-DK"/>
                </w:rPr>
                <w:t>7.1.2 Oversvømmelse og erosion</w:t>
              </w:r>
            </w:hyperlink>
          </w:p>
          <w:p w14:paraId="48138E20" w14:textId="26AE3DA8" w:rsidR="1A3A84AB" w:rsidRDefault="06B05FD6" w:rsidP="20B3D316">
            <w:pPr>
              <w:spacing w:line="257" w:lineRule="auto"/>
              <w:jc w:val="both"/>
              <w:rPr>
                <w:rFonts w:ascii="Raleway" w:eastAsia="Raleway" w:hAnsi="Raleway" w:cs="Raleway"/>
                <w:i/>
                <w:iCs/>
                <w:color w:val="000000" w:themeColor="text1"/>
                <w:sz w:val="18"/>
                <w:szCs w:val="18"/>
                <w:lang w:val="da-DK"/>
              </w:rPr>
            </w:pPr>
            <w:r w:rsidRPr="20B3D316">
              <w:rPr>
                <w:rFonts w:ascii="Raleway" w:eastAsia="Raleway" w:hAnsi="Raleway" w:cs="Raleway"/>
                <w:b/>
                <w:bCs/>
                <w:i/>
                <w:iCs/>
                <w:color w:val="00B050"/>
                <w:sz w:val="18"/>
                <w:szCs w:val="18"/>
                <w:lang w:val="da-DK"/>
              </w:rPr>
              <w:t>Baggrund for udpegningerne</w:t>
            </w:r>
          </w:p>
          <w:p w14:paraId="7E08EB2B" w14:textId="335096DD" w:rsidR="1A3A84AB" w:rsidRDefault="06B05FD6" w:rsidP="20B3D316">
            <w:pPr>
              <w:spacing w:after="160" w:line="257" w:lineRule="auto"/>
              <w:jc w:val="both"/>
              <w:rPr>
                <w:rFonts w:ascii="Raleway" w:eastAsia="Raleway" w:hAnsi="Raleway" w:cs="Raleway"/>
                <w:i/>
                <w:iCs/>
                <w:color w:val="000000" w:themeColor="text1"/>
                <w:sz w:val="18"/>
                <w:szCs w:val="18"/>
                <w:lang w:val="da-DK"/>
              </w:rPr>
            </w:pPr>
            <w:r w:rsidRPr="20B3D316">
              <w:rPr>
                <w:rFonts w:ascii="Raleway" w:eastAsia="Raleway" w:hAnsi="Raleway" w:cs="Raleway"/>
                <w:i/>
                <w:iCs/>
                <w:color w:val="00B050"/>
                <w:sz w:val="18"/>
                <w:szCs w:val="18"/>
                <w:lang w:val="da-DK"/>
              </w:rPr>
              <w:t>I Haderslev Kommune er der blevet udpeget områder, der er i risiko for at blive oversvømmet som følge af:</w:t>
            </w:r>
          </w:p>
          <w:p w14:paraId="000E8536" w14:textId="71F47EE4" w:rsidR="1A3A84AB" w:rsidRDefault="06B05FD6" w:rsidP="20B3D316">
            <w:pPr>
              <w:pStyle w:val="Listeafsnit"/>
              <w:numPr>
                <w:ilvl w:val="0"/>
                <w:numId w:val="3"/>
              </w:numPr>
              <w:spacing w:line="257" w:lineRule="auto"/>
              <w:jc w:val="both"/>
              <w:rPr>
                <w:rFonts w:ascii="Raleway" w:eastAsia="Raleway" w:hAnsi="Raleway" w:cs="Raleway"/>
                <w:i/>
                <w:iCs/>
                <w:color w:val="000000" w:themeColor="text1"/>
                <w:sz w:val="18"/>
                <w:szCs w:val="18"/>
                <w:lang w:val="da-DK"/>
              </w:rPr>
            </w:pPr>
            <w:r w:rsidRPr="20B3D316">
              <w:rPr>
                <w:rFonts w:ascii="Raleway" w:eastAsia="Raleway" w:hAnsi="Raleway" w:cs="Raleway"/>
                <w:i/>
                <w:iCs/>
                <w:color w:val="00B050"/>
                <w:sz w:val="18"/>
                <w:szCs w:val="18"/>
                <w:lang w:val="da-DK"/>
              </w:rPr>
              <w:lastRenderedPageBreak/>
              <w:t>havvandsstigninger</w:t>
            </w:r>
          </w:p>
          <w:p w14:paraId="64D8330E" w14:textId="4E438DD5" w:rsidR="1A3A84AB" w:rsidRDefault="06B05FD6" w:rsidP="20B3D316">
            <w:pPr>
              <w:pStyle w:val="Listeafsnit"/>
              <w:numPr>
                <w:ilvl w:val="0"/>
                <w:numId w:val="3"/>
              </w:numPr>
              <w:spacing w:line="257" w:lineRule="auto"/>
              <w:jc w:val="both"/>
              <w:rPr>
                <w:rFonts w:ascii="Raleway" w:eastAsia="Raleway" w:hAnsi="Raleway" w:cs="Raleway"/>
                <w:i/>
                <w:iCs/>
                <w:color w:val="000000" w:themeColor="text1"/>
                <w:sz w:val="18"/>
                <w:szCs w:val="18"/>
                <w:lang w:val="da-DK"/>
              </w:rPr>
            </w:pPr>
            <w:r w:rsidRPr="20B3D316">
              <w:rPr>
                <w:rFonts w:ascii="Raleway" w:eastAsia="Raleway" w:hAnsi="Raleway" w:cs="Raleway"/>
                <w:i/>
                <w:iCs/>
                <w:color w:val="00B050"/>
                <w:sz w:val="18"/>
                <w:szCs w:val="18"/>
                <w:lang w:val="da-DK"/>
              </w:rPr>
              <w:t>stigninger fra vandløb og søer</w:t>
            </w:r>
          </w:p>
          <w:p w14:paraId="3E0090F7" w14:textId="27B612A5" w:rsidR="1A3A84AB" w:rsidRDefault="06B05FD6" w:rsidP="20B3D316">
            <w:pPr>
              <w:pStyle w:val="Listeafsnit"/>
              <w:numPr>
                <w:ilvl w:val="0"/>
                <w:numId w:val="3"/>
              </w:numPr>
              <w:spacing w:line="257" w:lineRule="auto"/>
              <w:jc w:val="both"/>
              <w:rPr>
                <w:rFonts w:ascii="Raleway" w:eastAsia="Raleway" w:hAnsi="Raleway" w:cs="Raleway"/>
                <w:i/>
                <w:iCs/>
                <w:color w:val="000000" w:themeColor="text1"/>
                <w:sz w:val="18"/>
                <w:szCs w:val="18"/>
                <w:lang w:val="da-DK"/>
              </w:rPr>
            </w:pPr>
            <w:r w:rsidRPr="20B3D316">
              <w:rPr>
                <w:rFonts w:ascii="Raleway" w:eastAsia="Raleway" w:hAnsi="Raleway" w:cs="Raleway"/>
                <w:i/>
                <w:iCs/>
                <w:color w:val="00B050"/>
                <w:sz w:val="18"/>
                <w:szCs w:val="18"/>
                <w:lang w:val="da-DK"/>
              </w:rPr>
              <w:t>oversvømmelser fra kloak ved store regnvandshændelser</w:t>
            </w:r>
          </w:p>
          <w:p w14:paraId="405C2FCF" w14:textId="1B2417D1" w:rsidR="1A3A84AB" w:rsidRPr="00600331" w:rsidRDefault="06B05FD6" w:rsidP="20B3D316">
            <w:pPr>
              <w:pStyle w:val="Listeafsnit"/>
              <w:numPr>
                <w:ilvl w:val="0"/>
                <w:numId w:val="3"/>
              </w:numPr>
              <w:spacing w:line="257" w:lineRule="auto"/>
              <w:jc w:val="both"/>
              <w:rPr>
                <w:rFonts w:ascii="Raleway" w:eastAsia="Raleway" w:hAnsi="Raleway" w:cs="Raleway"/>
                <w:i/>
                <w:iCs/>
                <w:color w:val="000000" w:themeColor="text1"/>
                <w:sz w:val="18"/>
                <w:szCs w:val="18"/>
                <w:lang w:val="da-DK"/>
              </w:rPr>
            </w:pPr>
            <w:r w:rsidRPr="20B3D316">
              <w:rPr>
                <w:rFonts w:ascii="Raleway" w:eastAsia="Raleway" w:hAnsi="Raleway" w:cs="Raleway"/>
                <w:i/>
                <w:iCs/>
                <w:color w:val="00B050"/>
                <w:sz w:val="18"/>
                <w:szCs w:val="18"/>
                <w:lang w:val="da-DK"/>
              </w:rPr>
              <w:t>nedbør</w:t>
            </w:r>
          </w:p>
          <w:p w14:paraId="141336FE" w14:textId="368217D2" w:rsidR="1A3A84AB" w:rsidRPr="00600331" w:rsidRDefault="06B05FD6" w:rsidP="20B3D316">
            <w:pPr>
              <w:pStyle w:val="Listeafsnit"/>
              <w:numPr>
                <w:ilvl w:val="0"/>
                <w:numId w:val="3"/>
              </w:numPr>
              <w:spacing w:line="257" w:lineRule="auto"/>
              <w:jc w:val="both"/>
              <w:rPr>
                <w:rFonts w:ascii="Raleway" w:eastAsia="Raleway" w:hAnsi="Raleway" w:cs="Raleway"/>
                <w:i/>
                <w:iCs/>
                <w:color w:val="000000" w:themeColor="text1"/>
                <w:sz w:val="18"/>
                <w:szCs w:val="18"/>
                <w:lang w:val="da-DK"/>
              </w:rPr>
            </w:pPr>
            <w:r w:rsidRPr="20B3D316">
              <w:rPr>
                <w:rFonts w:ascii="Raleway" w:eastAsia="Raleway" w:hAnsi="Raleway" w:cs="Raleway"/>
                <w:i/>
                <w:iCs/>
                <w:color w:val="00B050"/>
                <w:sz w:val="18"/>
                <w:szCs w:val="18"/>
                <w:lang w:val="da-DK"/>
              </w:rPr>
              <w:t>grundvand</w:t>
            </w:r>
          </w:p>
          <w:p w14:paraId="3A39271A" w14:textId="625DE16E" w:rsidR="1A3A84AB" w:rsidRDefault="06B05FD6" w:rsidP="20B3D316">
            <w:pPr>
              <w:spacing w:after="160" w:line="257" w:lineRule="auto"/>
              <w:jc w:val="both"/>
              <w:rPr>
                <w:rFonts w:ascii="Raleway" w:eastAsia="Raleway" w:hAnsi="Raleway" w:cs="Raleway"/>
                <w:i/>
                <w:iCs/>
                <w:color w:val="00B050"/>
                <w:sz w:val="18"/>
                <w:szCs w:val="18"/>
                <w:lang w:val="da-DK"/>
              </w:rPr>
            </w:pPr>
            <w:r w:rsidRPr="20B3D316">
              <w:rPr>
                <w:rFonts w:ascii="Raleway" w:eastAsia="Raleway" w:hAnsi="Raleway" w:cs="Raleway"/>
                <w:i/>
                <w:iCs/>
                <w:color w:val="00B050"/>
                <w:sz w:val="18"/>
                <w:szCs w:val="18"/>
                <w:lang w:val="da-DK"/>
              </w:rPr>
              <w:t>Data for oversvømmelser er baseret på DK2020 data. Undtaget herfra er kort over oversvømmelser fra kloak, som er fra 2013.</w:t>
            </w:r>
            <w:r w:rsidR="5C5DE725" w:rsidRPr="20B3D316">
              <w:rPr>
                <w:rFonts w:ascii="Raleway" w:eastAsia="Raleway" w:hAnsi="Raleway" w:cs="Raleway"/>
                <w:i/>
                <w:iCs/>
                <w:color w:val="00B050"/>
                <w:sz w:val="18"/>
                <w:szCs w:val="18"/>
                <w:lang w:val="da-DK"/>
              </w:rPr>
              <w:t xml:space="preserve"> </w:t>
            </w:r>
            <w:r w:rsidR="0EAB6632" w:rsidRPr="20B3D316">
              <w:rPr>
                <w:rFonts w:ascii="Raleway" w:eastAsia="Raleway" w:hAnsi="Raleway" w:cs="Raleway"/>
                <w:i/>
                <w:iCs/>
                <w:color w:val="00B050"/>
                <w:sz w:val="18"/>
                <w:szCs w:val="18"/>
                <w:lang w:val="da-DK"/>
              </w:rPr>
              <w:t xml:space="preserve"> Derudover </w:t>
            </w:r>
            <w:r w:rsidR="0EAB6632" w:rsidRPr="20B3D316">
              <w:rPr>
                <w:rFonts w:ascii="Raleway" w:eastAsia="Raleway" w:hAnsi="Raleway" w:cs="Raleway"/>
                <w:i/>
                <w:iCs/>
                <w:color w:val="00B050"/>
                <w:sz w:val="21"/>
                <w:szCs w:val="21"/>
                <w:lang w:val="da-DK"/>
              </w:rPr>
              <w:t>er områder, der er i risiko for erosion, blevet kortlagt.</w:t>
            </w:r>
          </w:p>
          <w:p w14:paraId="1780C101" w14:textId="1692EC6A" w:rsidR="20B3D316" w:rsidRDefault="7E09D476" w:rsidP="00AE1C83">
            <w:pPr>
              <w:spacing w:before="100" w:beforeAutospacing="1" w:after="100" w:afterAutospacing="1" w:line="240" w:lineRule="auto"/>
              <w:rPr>
                <w:rFonts w:ascii="Raleway" w:eastAsia="Raleway" w:hAnsi="Raleway" w:cs="Raleway"/>
                <w:color w:val="000000" w:themeColor="text1"/>
                <w:sz w:val="18"/>
                <w:szCs w:val="18"/>
                <w:lang w:val="da-DK"/>
              </w:rPr>
            </w:pPr>
            <w:r w:rsidRPr="20B3D316">
              <w:rPr>
                <w:rFonts w:ascii="Raleway" w:eastAsia="Raleway" w:hAnsi="Raleway" w:cs="Raleway"/>
                <w:color w:val="000000" w:themeColor="text1"/>
                <w:sz w:val="18"/>
                <w:szCs w:val="18"/>
                <w:lang w:val="da-DK"/>
              </w:rPr>
              <w:t>Redegørelsens a</w:t>
            </w:r>
            <w:r w:rsidR="06B05FD6" w:rsidRPr="20B3D316">
              <w:rPr>
                <w:rFonts w:ascii="Raleway" w:eastAsia="Raleway" w:hAnsi="Raleway" w:cs="Raleway"/>
                <w:color w:val="000000" w:themeColor="text1"/>
                <w:sz w:val="18"/>
                <w:szCs w:val="18"/>
                <w:lang w:val="da-DK"/>
              </w:rPr>
              <w:t xml:space="preserve">fsnit </w:t>
            </w:r>
            <w:r w:rsidR="06B05FD6" w:rsidRPr="20B3D316">
              <w:rPr>
                <w:rFonts w:ascii="Raleway" w:eastAsia="Raleway" w:hAnsi="Raleway" w:cs="Raleway"/>
                <w:b/>
                <w:bCs/>
                <w:color w:val="000000" w:themeColor="text1"/>
                <w:sz w:val="18"/>
                <w:szCs w:val="18"/>
                <w:lang w:val="da-DK"/>
              </w:rPr>
              <w:t>“Oversvømmelse fra hav”</w:t>
            </w:r>
            <w:r w:rsidR="06B05FD6" w:rsidRPr="20B3D316">
              <w:rPr>
                <w:rFonts w:ascii="Raleway" w:eastAsia="Raleway" w:hAnsi="Raleway" w:cs="Raleway"/>
                <w:color w:val="000000" w:themeColor="text1"/>
                <w:sz w:val="18"/>
                <w:szCs w:val="18"/>
                <w:lang w:val="da-DK"/>
              </w:rPr>
              <w:t xml:space="preserve"> og </w:t>
            </w:r>
            <w:r w:rsidR="06B05FD6" w:rsidRPr="20B3D316">
              <w:rPr>
                <w:rFonts w:ascii="Raleway" w:eastAsia="Raleway" w:hAnsi="Raleway" w:cs="Raleway"/>
                <w:b/>
                <w:bCs/>
                <w:color w:val="000000" w:themeColor="text1"/>
                <w:sz w:val="18"/>
                <w:szCs w:val="18"/>
                <w:lang w:val="da-DK"/>
              </w:rPr>
              <w:t xml:space="preserve">“Oversvømmelse fra vandløb og søer” </w:t>
            </w:r>
            <w:r w:rsidR="06B05FD6" w:rsidRPr="20B3D316">
              <w:rPr>
                <w:rFonts w:ascii="Raleway" w:eastAsia="Raleway" w:hAnsi="Raleway" w:cs="Raleway"/>
                <w:color w:val="000000" w:themeColor="text1"/>
                <w:sz w:val="18"/>
                <w:szCs w:val="18"/>
                <w:lang w:val="da-DK"/>
              </w:rPr>
              <w:t>udgår og erstattes med et nyt samlet afsnit:</w:t>
            </w:r>
          </w:p>
          <w:p w14:paraId="4C82D890" w14:textId="77777777" w:rsidR="00FA6419" w:rsidRDefault="06B05FD6" w:rsidP="00AE1C83">
            <w:pPr>
              <w:spacing w:before="100" w:beforeAutospacing="1" w:after="100" w:afterAutospacing="1" w:line="240" w:lineRule="auto"/>
              <w:rPr>
                <w:rFonts w:ascii="Raleway" w:eastAsia="Raleway" w:hAnsi="Raleway" w:cs="Raleway"/>
                <w:i/>
                <w:iCs/>
                <w:color w:val="00B050"/>
                <w:sz w:val="18"/>
                <w:szCs w:val="18"/>
                <w:lang w:val="da-DK"/>
              </w:rPr>
            </w:pPr>
            <w:r w:rsidRPr="20B3D316">
              <w:rPr>
                <w:rFonts w:ascii="Raleway" w:eastAsia="Raleway" w:hAnsi="Raleway" w:cs="Raleway"/>
                <w:b/>
                <w:bCs/>
                <w:i/>
                <w:iCs/>
                <w:color w:val="00B050"/>
                <w:sz w:val="18"/>
                <w:szCs w:val="18"/>
                <w:lang w:val="da-DK"/>
              </w:rPr>
              <w:t>Oversvømmelse fra hav, vandløb og søer</w:t>
            </w:r>
            <w:r w:rsidR="00AE1C83">
              <w:rPr>
                <w:rFonts w:ascii="Raleway" w:eastAsia="Raleway" w:hAnsi="Raleway" w:cs="Raleway"/>
                <w:b/>
                <w:bCs/>
                <w:i/>
                <w:iCs/>
                <w:color w:val="00B050"/>
                <w:sz w:val="18"/>
                <w:szCs w:val="18"/>
                <w:lang w:val="da-DK"/>
              </w:rPr>
              <w:t xml:space="preserve">: </w:t>
            </w:r>
            <w:r w:rsidRPr="20B3D316">
              <w:rPr>
                <w:rFonts w:ascii="Raleway" w:eastAsia="Raleway" w:hAnsi="Raleway" w:cs="Raleway"/>
                <w:i/>
                <w:iCs/>
                <w:color w:val="00B050"/>
                <w:sz w:val="18"/>
                <w:szCs w:val="18"/>
                <w:lang w:val="da-DK"/>
              </w:rPr>
              <w:t>Kortet er opdateret med nye DK2020 data.</w:t>
            </w:r>
          </w:p>
          <w:p w14:paraId="19ABDF07" w14:textId="61153ED5" w:rsidR="00AE1C83" w:rsidRPr="00AE1C83" w:rsidRDefault="00AE1C83" w:rsidP="00AE1C83">
            <w:pPr>
              <w:spacing w:before="100" w:beforeAutospacing="1" w:after="100" w:afterAutospacing="1" w:line="240" w:lineRule="auto"/>
              <w:rPr>
                <w:rFonts w:ascii="Raleway" w:eastAsia="Raleway" w:hAnsi="Raleway" w:cs="Raleway"/>
                <w:i/>
                <w:iCs/>
                <w:color w:val="00B050"/>
                <w:sz w:val="18"/>
                <w:szCs w:val="18"/>
                <w:lang w:val="da-DK"/>
              </w:rPr>
            </w:pPr>
          </w:p>
        </w:tc>
      </w:tr>
      <w:tr w:rsidR="2A8CD1D8" w14:paraId="35353B4C" w14:textId="77777777" w:rsidTr="2A8CD1D8">
        <w:trPr>
          <w:trHeight w:val="300"/>
        </w:trPr>
        <w:tc>
          <w:tcPr>
            <w:tcW w:w="5055" w:type="dxa"/>
          </w:tcPr>
          <w:p w14:paraId="046AD6CD" w14:textId="4B2541D4" w:rsidR="7667E607" w:rsidRDefault="7667E607" w:rsidP="2A8CD1D8">
            <w:pPr>
              <w:rPr>
                <w:rFonts w:ascii="Raleway" w:hAnsi="Raleway"/>
                <w:lang w:val="da-DK"/>
              </w:rPr>
            </w:pPr>
            <w:r w:rsidRPr="2A8CD1D8">
              <w:rPr>
                <w:rFonts w:ascii="Raleway" w:hAnsi="Raleway"/>
                <w:lang w:val="da-DK"/>
              </w:rPr>
              <w:lastRenderedPageBreak/>
              <w:t>Rammeområde 11.10.EH.01</w:t>
            </w:r>
          </w:p>
          <w:p w14:paraId="308ABA16" w14:textId="0D328602" w:rsidR="2A8CD1D8" w:rsidRDefault="2A8CD1D8" w:rsidP="2A8CD1D8">
            <w:pPr>
              <w:rPr>
                <w:rFonts w:ascii="Raleway" w:hAnsi="Raleway"/>
                <w:lang w:val="da-DK"/>
              </w:rPr>
            </w:pPr>
          </w:p>
        </w:tc>
        <w:tc>
          <w:tcPr>
            <w:tcW w:w="5550" w:type="dxa"/>
          </w:tcPr>
          <w:p w14:paraId="615C3C22" w14:textId="47E619E4" w:rsidR="55E0D458" w:rsidRDefault="55E0D458" w:rsidP="2A8CD1D8">
            <w:pPr>
              <w:spacing w:line="260" w:lineRule="atLeast"/>
              <w:rPr>
                <w:rFonts w:ascii="Raleway" w:hAnsi="Raleway"/>
                <w:sz w:val="18"/>
                <w:szCs w:val="18"/>
                <w:lang w:val="da-DK"/>
              </w:rPr>
            </w:pPr>
            <w:r w:rsidRPr="2A8CD1D8">
              <w:rPr>
                <w:rFonts w:ascii="Raleway" w:hAnsi="Raleway"/>
                <w:sz w:val="18"/>
                <w:szCs w:val="18"/>
                <w:lang w:val="da-DK"/>
              </w:rPr>
              <w:t>Der vurderes at være sket en fejl i forbindelse med tidligere kommuneplanlægning så erhvervsarealet ved en fejl har fået samme anvendelsesbestemmelser som nabo-rammen, hvor der er solfanger-anlæg.</w:t>
            </w:r>
          </w:p>
          <w:p w14:paraId="1C7F6CAF" w14:textId="6C071155" w:rsidR="2A8CD1D8" w:rsidRDefault="2A8CD1D8" w:rsidP="2A8CD1D8">
            <w:pPr>
              <w:spacing w:line="260" w:lineRule="atLeast"/>
              <w:rPr>
                <w:rFonts w:ascii="Raleway" w:hAnsi="Raleway"/>
                <w:sz w:val="18"/>
                <w:szCs w:val="18"/>
                <w:lang w:val="da-DK"/>
              </w:rPr>
            </w:pPr>
          </w:p>
        </w:tc>
        <w:tc>
          <w:tcPr>
            <w:tcW w:w="4395" w:type="dxa"/>
          </w:tcPr>
          <w:p w14:paraId="77046CAD" w14:textId="3660CA28" w:rsidR="55E0D458" w:rsidRDefault="55E0D458" w:rsidP="2A8CD1D8">
            <w:pPr>
              <w:spacing w:line="260" w:lineRule="atLeast"/>
              <w:rPr>
                <w:rFonts w:ascii="Raleway" w:hAnsi="Raleway"/>
                <w:sz w:val="18"/>
                <w:szCs w:val="18"/>
                <w:lang w:val="da-DK"/>
              </w:rPr>
            </w:pPr>
            <w:r w:rsidRPr="2A8CD1D8">
              <w:rPr>
                <w:rFonts w:ascii="Raleway" w:hAnsi="Raleway"/>
                <w:sz w:val="18"/>
                <w:szCs w:val="18"/>
                <w:lang w:val="da-DK"/>
              </w:rPr>
              <w:t xml:space="preserve">Rammebestemmelserne for rammeområde </w:t>
            </w:r>
            <w:hyperlink r:id="rId63" w:history="1">
              <w:r w:rsidRPr="00AE1C83">
                <w:rPr>
                  <w:rStyle w:val="Hyperlink"/>
                  <w:rFonts w:ascii="Raleway" w:hAnsi="Raleway"/>
                  <w:sz w:val="18"/>
                  <w:szCs w:val="18"/>
                  <w:lang w:val="da-DK"/>
                </w:rPr>
                <w:t>11.10.EH.01</w:t>
              </w:r>
            </w:hyperlink>
            <w:r w:rsidRPr="2A8CD1D8">
              <w:rPr>
                <w:rFonts w:ascii="Raleway" w:hAnsi="Raleway"/>
                <w:sz w:val="18"/>
                <w:szCs w:val="18"/>
                <w:lang w:val="da-DK"/>
              </w:rPr>
              <w:t xml:space="preserve"> ændres: til: </w:t>
            </w:r>
          </w:p>
          <w:p w14:paraId="61A90CAF" w14:textId="19A27BA0" w:rsidR="2A8CD1D8" w:rsidRDefault="2A8CD1D8" w:rsidP="2A8CD1D8">
            <w:pPr>
              <w:spacing w:line="260" w:lineRule="atLeast"/>
              <w:rPr>
                <w:rFonts w:ascii="Raleway" w:hAnsi="Raleway"/>
                <w:sz w:val="18"/>
                <w:szCs w:val="18"/>
                <w:lang w:val="da-DK"/>
              </w:rPr>
            </w:pPr>
          </w:p>
          <w:p w14:paraId="7F835AFF" w14:textId="7D1B18DA" w:rsidR="55E0D458" w:rsidRDefault="55E0D458" w:rsidP="2A8CD1D8">
            <w:pPr>
              <w:rPr>
                <w:rFonts w:ascii="Raleway" w:hAnsi="Raleway"/>
                <w:sz w:val="18"/>
                <w:szCs w:val="18"/>
                <w:lang w:val="da-DK"/>
              </w:rPr>
            </w:pPr>
            <w:r w:rsidRPr="2A8CD1D8">
              <w:rPr>
                <w:rFonts w:ascii="Raleway" w:hAnsi="Raleway"/>
                <w:sz w:val="18"/>
                <w:szCs w:val="18"/>
                <w:lang w:val="da-DK"/>
              </w:rPr>
              <w:t xml:space="preserve">Fremtidig anvendelse: Erhvervsområde, Tungere industri Zonestatus; landzone, Fremtidig: byzone </w:t>
            </w:r>
          </w:p>
          <w:p w14:paraId="5A35C713" w14:textId="6C5400BB" w:rsidR="55E0D458" w:rsidRPr="00ED60EF" w:rsidRDefault="55E0D458" w:rsidP="2A8CD1D8">
            <w:pPr>
              <w:rPr>
                <w:rFonts w:ascii="Raleway" w:hAnsi="Raleway"/>
                <w:color w:val="000000" w:themeColor="text1"/>
                <w:sz w:val="18"/>
                <w:szCs w:val="18"/>
                <w:lang w:val="da-DK"/>
              </w:rPr>
            </w:pPr>
            <w:r w:rsidRPr="2A8CD1D8">
              <w:rPr>
                <w:rFonts w:ascii="Raleway" w:hAnsi="Raleway"/>
                <w:sz w:val="18"/>
                <w:szCs w:val="18"/>
                <w:lang w:val="da-DK"/>
              </w:rPr>
              <w:t xml:space="preserve">Bebyggelsesprocent: 55% Beregnet for den enkelte ejendom </w:t>
            </w:r>
            <w:r w:rsidRPr="2A8CD1D8">
              <w:rPr>
                <w:rFonts w:ascii="Raleway" w:hAnsi="Raleway"/>
                <w:color w:val="000000" w:themeColor="text1"/>
                <w:sz w:val="18"/>
                <w:szCs w:val="18"/>
                <w:lang w:val="da-DK"/>
              </w:rPr>
              <w:t>Etageantal og bygningshøjde Max højde: 8.5 m</w:t>
            </w:r>
            <w:r w:rsidR="2FC3B103" w:rsidRPr="2A8CD1D8">
              <w:rPr>
                <w:rFonts w:ascii="Raleway" w:hAnsi="Raleway"/>
                <w:color w:val="000000" w:themeColor="text1"/>
                <w:sz w:val="18"/>
                <w:szCs w:val="18"/>
                <w:lang w:val="da-DK"/>
              </w:rPr>
              <w:t xml:space="preserve">, </w:t>
            </w:r>
            <w:r w:rsidRPr="00ED60EF">
              <w:rPr>
                <w:rFonts w:ascii="Raleway" w:hAnsi="Raleway"/>
                <w:color w:val="000000" w:themeColor="text1"/>
                <w:sz w:val="18"/>
                <w:szCs w:val="18"/>
                <w:lang w:val="da-DK"/>
              </w:rPr>
              <w:t>Miljøklasse Min: 4, Max: 6</w:t>
            </w:r>
          </w:p>
          <w:p w14:paraId="765C0B00" w14:textId="77777777" w:rsidR="2A8CD1D8" w:rsidRDefault="2A8CD1D8" w:rsidP="2A8CD1D8">
            <w:pPr>
              <w:spacing w:line="260" w:lineRule="atLeast"/>
              <w:rPr>
                <w:rFonts w:ascii="Raleway" w:hAnsi="Raleway"/>
                <w:color w:val="000000" w:themeColor="text1"/>
                <w:sz w:val="18"/>
                <w:szCs w:val="18"/>
                <w:lang w:val="da-DK"/>
              </w:rPr>
            </w:pPr>
          </w:p>
          <w:p w14:paraId="06DA108D" w14:textId="06F9A295" w:rsidR="55E0D458" w:rsidRPr="00ED60EF" w:rsidRDefault="55E0D458" w:rsidP="2A8CD1D8">
            <w:pPr>
              <w:spacing w:line="260" w:lineRule="atLeast"/>
              <w:rPr>
                <w:rFonts w:ascii="Raleway" w:hAnsi="Raleway"/>
                <w:color w:val="000000" w:themeColor="text1"/>
                <w:sz w:val="18"/>
                <w:szCs w:val="18"/>
                <w:lang w:val="da-DK"/>
              </w:rPr>
            </w:pPr>
            <w:r w:rsidRPr="00ED60EF">
              <w:rPr>
                <w:rFonts w:ascii="Raleway" w:hAnsi="Raleway"/>
                <w:color w:val="000000" w:themeColor="text1"/>
                <w:sz w:val="18"/>
                <w:szCs w:val="18"/>
                <w:u w:val="single"/>
                <w:lang w:val="da-DK"/>
              </w:rPr>
              <w:t>Områdets anvendelse</w:t>
            </w:r>
            <w:r w:rsidRPr="00ED60EF">
              <w:rPr>
                <w:rFonts w:ascii="Raleway" w:hAnsi="Raleway"/>
                <w:color w:val="000000" w:themeColor="text1"/>
                <w:sz w:val="18"/>
                <w:szCs w:val="18"/>
                <w:lang w:val="da-DK"/>
              </w:rPr>
              <w:t xml:space="preserve"> Erhvervsområde til tungere industri-, lager- og værkstedsvirksomhed, service- og forretningsvirksomhed samt en bolig med tilknytning til den enkelte virksomhed. Desuden kan området anvendes til offentlige formål.</w:t>
            </w:r>
          </w:p>
          <w:p w14:paraId="0B20DDF5" w14:textId="77777777" w:rsidR="2A8CD1D8" w:rsidRDefault="2A8CD1D8" w:rsidP="2A8CD1D8">
            <w:pPr>
              <w:spacing w:line="260" w:lineRule="atLeast"/>
              <w:rPr>
                <w:rFonts w:ascii="Raleway" w:hAnsi="Raleway"/>
                <w:color w:val="000000" w:themeColor="text1"/>
                <w:sz w:val="18"/>
                <w:szCs w:val="18"/>
                <w:lang w:val="da-DK"/>
              </w:rPr>
            </w:pPr>
          </w:p>
          <w:p w14:paraId="31CC84A2" w14:textId="7AC78004" w:rsidR="55E0D458" w:rsidRDefault="55E0D458" w:rsidP="2A8CD1D8">
            <w:pPr>
              <w:spacing w:line="260" w:lineRule="atLeast"/>
              <w:rPr>
                <w:rFonts w:ascii="Raleway" w:hAnsi="Raleway"/>
                <w:color w:val="000000" w:themeColor="text1"/>
                <w:sz w:val="18"/>
                <w:szCs w:val="18"/>
                <w:lang w:val="da-DK"/>
              </w:rPr>
            </w:pPr>
            <w:r w:rsidRPr="2A8CD1D8">
              <w:rPr>
                <w:rFonts w:ascii="Raleway" w:hAnsi="Raleway"/>
                <w:color w:val="000000" w:themeColor="text1"/>
                <w:sz w:val="18"/>
                <w:szCs w:val="18"/>
                <w:u w:val="single"/>
                <w:lang w:val="da-DK"/>
              </w:rPr>
              <w:t xml:space="preserve">Bebyggelsens omfang og udformning </w:t>
            </w:r>
            <w:r w:rsidRPr="2A8CD1D8">
              <w:rPr>
                <w:rFonts w:ascii="Raleway" w:hAnsi="Raleway"/>
                <w:color w:val="000000" w:themeColor="text1"/>
                <w:sz w:val="18"/>
                <w:szCs w:val="18"/>
                <w:lang w:val="da-DK"/>
              </w:rPr>
              <w:t xml:space="preserve">Fritliggende bebyggelse. Afstand til naboskel skal </w:t>
            </w:r>
            <w:r w:rsidRPr="2A8CD1D8">
              <w:rPr>
                <w:rFonts w:ascii="Raleway" w:hAnsi="Raleway"/>
                <w:color w:val="000000" w:themeColor="text1"/>
                <w:sz w:val="18"/>
                <w:szCs w:val="18"/>
                <w:lang w:val="da-DK"/>
              </w:rPr>
              <w:lastRenderedPageBreak/>
              <w:t>min. være 4 meter. Bebyggelsen skal udgøre en helhed med hensyn til udformning, materialevalg, farver m.v. Skiltning, lysinstallationer og lignende må ikke være til gene eller virke skæmmende i forhold til omgivelserne.</w:t>
            </w:r>
          </w:p>
          <w:p w14:paraId="618BFCF6" w14:textId="77777777" w:rsidR="2A8CD1D8" w:rsidRDefault="2A8CD1D8" w:rsidP="2A8CD1D8">
            <w:pPr>
              <w:spacing w:line="260" w:lineRule="atLeast"/>
              <w:rPr>
                <w:rFonts w:ascii="Raleway" w:hAnsi="Raleway"/>
                <w:color w:val="000000" w:themeColor="text1"/>
                <w:sz w:val="18"/>
                <w:szCs w:val="18"/>
                <w:lang w:val="da-DK"/>
              </w:rPr>
            </w:pPr>
          </w:p>
          <w:p w14:paraId="0B67A5B6" w14:textId="4C18B7A0" w:rsidR="55E0D458" w:rsidRDefault="55E0D458" w:rsidP="2A8CD1D8">
            <w:pPr>
              <w:spacing w:line="260" w:lineRule="atLeast"/>
              <w:rPr>
                <w:rFonts w:ascii="Raleway" w:hAnsi="Raleway"/>
                <w:color w:val="000000" w:themeColor="text1"/>
                <w:sz w:val="18"/>
                <w:szCs w:val="18"/>
                <w:lang w:val="da-DK"/>
              </w:rPr>
            </w:pPr>
            <w:r w:rsidRPr="2A8CD1D8">
              <w:rPr>
                <w:rFonts w:ascii="Raleway" w:hAnsi="Raleway"/>
                <w:color w:val="000000" w:themeColor="text1"/>
                <w:sz w:val="18"/>
                <w:szCs w:val="18"/>
                <w:u w:val="single"/>
                <w:lang w:val="da-DK"/>
              </w:rPr>
              <w:t xml:space="preserve">Opholds- og friarealer </w:t>
            </w:r>
            <w:r w:rsidRPr="2A8CD1D8">
              <w:rPr>
                <w:rFonts w:ascii="Raleway" w:hAnsi="Raleway"/>
                <w:color w:val="000000" w:themeColor="text1"/>
                <w:sz w:val="18"/>
                <w:szCs w:val="18"/>
                <w:lang w:val="da-DK"/>
              </w:rPr>
              <w:t>Der skal sikres udendørs opholdsareal svarende til mindst 10 m</w:t>
            </w:r>
            <w:r w:rsidRPr="2A8CD1D8">
              <w:rPr>
                <w:rFonts w:ascii="Raleway" w:hAnsi="Raleway"/>
                <w:color w:val="000000" w:themeColor="text1"/>
                <w:sz w:val="18"/>
                <w:szCs w:val="18"/>
                <w:vertAlign w:val="superscript"/>
                <w:lang w:val="da-DK"/>
              </w:rPr>
              <w:t>2</w:t>
            </w:r>
            <w:r w:rsidRPr="2A8CD1D8">
              <w:rPr>
                <w:rFonts w:ascii="Raleway" w:hAnsi="Raleway"/>
                <w:color w:val="000000" w:themeColor="text1"/>
                <w:sz w:val="18"/>
                <w:szCs w:val="18"/>
                <w:lang w:val="da-DK"/>
              </w:rPr>
              <w:t xml:space="preserve"> pr. 100 m</w:t>
            </w:r>
            <w:r w:rsidRPr="2A8CD1D8">
              <w:rPr>
                <w:rFonts w:ascii="Raleway" w:hAnsi="Raleway"/>
                <w:color w:val="000000" w:themeColor="text1"/>
                <w:sz w:val="18"/>
                <w:szCs w:val="18"/>
                <w:vertAlign w:val="superscript"/>
                <w:lang w:val="da-DK"/>
              </w:rPr>
              <w:t>2</w:t>
            </w:r>
            <w:r w:rsidRPr="2A8CD1D8">
              <w:rPr>
                <w:rFonts w:ascii="Raleway" w:hAnsi="Raleway"/>
                <w:color w:val="000000" w:themeColor="text1"/>
                <w:sz w:val="18"/>
                <w:szCs w:val="18"/>
                <w:lang w:val="da-DK"/>
              </w:rPr>
              <w:t xml:space="preserve"> etageareal, dog mindst 15 m</w:t>
            </w:r>
            <w:r w:rsidRPr="2A8CD1D8">
              <w:rPr>
                <w:rFonts w:ascii="Raleway" w:hAnsi="Raleway"/>
                <w:color w:val="000000" w:themeColor="text1"/>
                <w:sz w:val="18"/>
                <w:szCs w:val="18"/>
                <w:vertAlign w:val="superscript"/>
                <w:lang w:val="da-DK"/>
              </w:rPr>
              <w:t>2</w:t>
            </w:r>
            <w:r w:rsidRPr="2A8CD1D8">
              <w:rPr>
                <w:rFonts w:ascii="Raleway" w:hAnsi="Raleway"/>
                <w:color w:val="000000" w:themeColor="text1"/>
                <w:sz w:val="18"/>
                <w:szCs w:val="18"/>
                <w:lang w:val="da-DK"/>
              </w:rPr>
              <w:t xml:space="preserve"> opholdsareal pr. 100 m</w:t>
            </w:r>
            <w:r w:rsidRPr="2A8CD1D8">
              <w:rPr>
                <w:rFonts w:ascii="Raleway" w:hAnsi="Raleway"/>
                <w:color w:val="000000" w:themeColor="text1"/>
                <w:sz w:val="18"/>
                <w:szCs w:val="18"/>
                <w:vertAlign w:val="superscript"/>
                <w:lang w:val="da-DK"/>
              </w:rPr>
              <w:t>2</w:t>
            </w:r>
            <w:r w:rsidRPr="2A8CD1D8">
              <w:rPr>
                <w:rFonts w:ascii="Raleway" w:hAnsi="Raleway"/>
                <w:color w:val="000000" w:themeColor="text1"/>
                <w:sz w:val="18"/>
                <w:szCs w:val="18"/>
                <w:lang w:val="da-DK"/>
              </w:rPr>
              <w:t xml:space="preserve"> kontorareal.</w:t>
            </w:r>
          </w:p>
          <w:p w14:paraId="0A629F12" w14:textId="77777777" w:rsidR="2A8CD1D8" w:rsidRDefault="2A8CD1D8" w:rsidP="2A8CD1D8">
            <w:pPr>
              <w:spacing w:line="260" w:lineRule="atLeast"/>
              <w:rPr>
                <w:rFonts w:ascii="Raleway" w:hAnsi="Raleway"/>
                <w:color w:val="000000" w:themeColor="text1"/>
                <w:sz w:val="18"/>
                <w:szCs w:val="18"/>
                <w:lang w:val="da-DK"/>
              </w:rPr>
            </w:pPr>
          </w:p>
          <w:p w14:paraId="391F954D" w14:textId="2CF08E40" w:rsidR="55E0D458" w:rsidRDefault="55E0D458" w:rsidP="2A8CD1D8">
            <w:pPr>
              <w:spacing w:line="260" w:lineRule="atLeast"/>
              <w:rPr>
                <w:rFonts w:ascii="Raleway" w:hAnsi="Raleway"/>
                <w:color w:val="000000" w:themeColor="text1"/>
                <w:sz w:val="18"/>
                <w:szCs w:val="18"/>
                <w:lang w:val="da-DK"/>
              </w:rPr>
            </w:pPr>
            <w:r w:rsidRPr="2A8CD1D8">
              <w:rPr>
                <w:rFonts w:ascii="Raleway" w:hAnsi="Raleway"/>
                <w:color w:val="000000" w:themeColor="text1"/>
                <w:sz w:val="18"/>
                <w:szCs w:val="18"/>
                <w:u w:val="single"/>
                <w:lang w:val="da-DK"/>
              </w:rPr>
              <w:t xml:space="preserve">Trafikbetjening og parkering </w:t>
            </w:r>
            <w:r w:rsidRPr="2A8CD1D8">
              <w:rPr>
                <w:rFonts w:ascii="Raleway" w:hAnsi="Raleway"/>
                <w:color w:val="000000" w:themeColor="text1"/>
                <w:sz w:val="18"/>
                <w:szCs w:val="18"/>
                <w:lang w:val="da-DK"/>
              </w:rPr>
              <w:t>Der skal reserveres 1 parkeringsplads pr. 100 m</w:t>
            </w:r>
            <w:r w:rsidRPr="2A8CD1D8">
              <w:rPr>
                <w:rFonts w:ascii="Raleway" w:hAnsi="Raleway"/>
                <w:color w:val="000000" w:themeColor="text1"/>
                <w:sz w:val="18"/>
                <w:szCs w:val="18"/>
                <w:vertAlign w:val="superscript"/>
                <w:lang w:val="da-DK"/>
              </w:rPr>
              <w:t>2</w:t>
            </w:r>
            <w:r w:rsidRPr="2A8CD1D8">
              <w:rPr>
                <w:rFonts w:ascii="Raleway" w:hAnsi="Raleway"/>
                <w:color w:val="000000" w:themeColor="text1"/>
                <w:sz w:val="18"/>
                <w:szCs w:val="18"/>
                <w:lang w:val="da-DK"/>
              </w:rPr>
              <w:t xml:space="preserve"> etageareal, dog 1 parkeringsplads pr. 50 m</w:t>
            </w:r>
            <w:r w:rsidRPr="2A8CD1D8">
              <w:rPr>
                <w:rFonts w:ascii="Raleway" w:hAnsi="Raleway"/>
                <w:color w:val="000000" w:themeColor="text1"/>
                <w:sz w:val="18"/>
                <w:szCs w:val="18"/>
                <w:vertAlign w:val="superscript"/>
                <w:lang w:val="da-DK"/>
              </w:rPr>
              <w:t>2</w:t>
            </w:r>
            <w:r w:rsidRPr="2A8CD1D8">
              <w:rPr>
                <w:rFonts w:ascii="Raleway" w:hAnsi="Raleway"/>
                <w:color w:val="000000" w:themeColor="text1"/>
                <w:sz w:val="18"/>
                <w:szCs w:val="18"/>
                <w:lang w:val="da-DK"/>
              </w:rPr>
              <w:t xml:space="preserve"> kontorareal. Ved særlige forhold kan byrådet ændre kravet.</w:t>
            </w:r>
          </w:p>
          <w:p w14:paraId="28F560C2" w14:textId="0EDEA419" w:rsidR="2A8CD1D8" w:rsidRDefault="2A8CD1D8" w:rsidP="2A8CD1D8">
            <w:pPr>
              <w:spacing w:line="240" w:lineRule="auto"/>
              <w:rPr>
                <w:rFonts w:ascii="Raleway" w:eastAsia="Raleway" w:hAnsi="Raleway" w:cs="Raleway"/>
                <w:color w:val="000000" w:themeColor="text1"/>
                <w:sz w:val="18"/>
                <w:szCs w:val="18"/>
                <w:lang w:val="da-DK"/>
              </w:rPr>
            </w:pPr>
          </w:p>
        </w:tc>
      </w:tr>
    </w:tbl>
    <w:p w14:paraId="02284E03" w14:textId="77777777" w:rsidR="2A8CD1D8" w:rsidRDefault="2A8CD1D8" w:rsidP="2A8CD1D8">
      <w:pPr>
        <w:spacing w:line="260" w:lineRule="atLeast"/>
        <w:rPr>
          <w:rFonts w:ascii="Raleway" w:hAnsi="Raleway"/>
          <w:b/>
          <w:bCs/>
          <w:sz w:val="18"/>
          <w:szCs w:val="18"/>
          <w:lang w:val="da-DK"/>
        </w:rPr>
      </w:pPr>
    </w:p>
    <w:p w14:paraId="5F38C06B" w14:textId="00A7D834" w:rsidR="55E0D458" w:rsidRDefault="00AE1C83" w:rsidP="00AE1C83">
      <w:pPr>
        <w:spacing w:line="240" w:lineRule="auto"/>
        <w:rPr>
          <w:rFonts w:ascii="Raleway" w:hAnsi="Raleway"/>
          <w:b/>
          <w:bCs/>
          <w:sz w:val="18"/>
          <w:szCs w:val="18"/>
          <w:lang w:val="da-DK"/>
        </w:rPr>
      </w:pPr>
      <w:r>
        <w:rPr>
          <w:rFonts w:ascii="Raleway" w:hAnsi="Raleway"/>
          <w:b/>
          <w:bCs/>
          <w:sz w:val="18"/>
          <w:szCs w:val="18"/>
          <w:lang w:val="da-DK"/>
        </w:rPr>
        <w:t>IN</w:t>
      </w:r>
      <w:r w:rsidR="55E0D458" w:rsidRPr="2A8CD1D8">
        <w:rPr>
          <w:rFonts w:ascii="Raleway" w:hAnsi="Raleway"/>
          <w:b/>
          <w:bCs/>
          <w:sz w:val="18"/>
          <w:szCs w:val="18"/>
          <w:lang w:val="da-DK"/>
        </w:rPr>
        <w:t>DARBEJDELSE AF VEDTAGNE KOMMUNEPLANTILLÆG:</w:t>
      </w:r>
    </w:p>
    <w:p w14:paraId="5E3BB36B" w14:textId="50872FD8" w:rsidR="2A8CD1D8" w:rsidRDefault="2A8CD1D8" w:rsidP="2A8CD1D8">
      <w:pPr>
        <w:spacing w:line="260" w:lineRule="atLeast"/>
        <w:rPr>
          <w:rFonts w:ascii="Raleway" w:hAnsi="Raleway"/>
          <w:b/>
          <w:bCs/>
          <w:sz w:val="18"/>
          <w:szCs w:val="18"/>
          <w:lang w:val="da-DK"/>
        </w:rPr>
      </w:pPr>
    </w:p>
    <w:p w14:paraId="25ED3804" w14:textId="4E023E19" w:rsidR="2B3B4C8F" w:rsidRPr="00ED60EF" w:rsidRDefault="2B3B4C8F" w:rsidP="2A8CD1D8">
      <w:pPr>
        <w:rPr>
          <w:lang w:val="da-DK"/>
        </w:rPr>
      </w:pPr>
      <w:r w:rsidRPr="2A8CD1D8">
        <w:rPr>
          <w:rFonts w:eastAsia="Verdana" w:cs="Verdana"/>
          <w:szCs w:val="20"/>
          <w:lang w:val="da-DK"/>
        </w:rPr>
        <w:t>Følgende tillæg til Kommuneplan 2021-2033 er vedtaget siden godkendelsen af kommuneplanforslaget og skal inkluderes i Kommuneplan 2025-2037:</w:t>
      </w:r>
    </w:p>
    <w:p w14:paraId="34B7FF12" w14:textId="2EAA73E0" w:rsidR="2B3B4C8F" w:rsidRPr="00ED60EF" w:rsidRDefault="2B3B4C8F" w:rsidP="2A8CD1D8">
      <w:pPr>
        <w:rPr>
          <w:lang w:val="da-DK"/>
        </w:rPr>
      </w:pPr>
      <w:hyperlink r:id="rId64" w:history="1">
        <w:r w:rsidRPr="00AE1C83">
          <w:rPr>
            <w:rStyle w:val="Hyperlink"/>
            <w:rFonts w:eastAsia="Verdana" w:cs="Verdana"/>
            <w:szCs w:val="20"/>
            <w:lang w:val="da-DK"/>
          </w:rPr>
          <w:t xml:space="preserve">29-2021 Centerområde ved </w:t>
        </w:r>
        <w:proofErr w:type="spellStart"/>
        <w:r w:rsidRPr="00AE1C83">
          <w:rPr>
            <w:rStyle w:val="Hyperlink"/>
            <w:rFonts w:eastAsia="Verdana" w:cs="Verdana"/>
            <w:szCs w:val="20"/>
            <w:lang w:val="da-DK"/>
          </w:rPr>
          <w:t>Bygnaf</w:t>
        </w:r>
        <w:proofErr w:type="spellEnd"/>
        <w:r w:rsidRPr="00AE1C83">
          <w:rPr>
            <w:rStyle w:val="Hyperlink"/>
            <w:rFonts w:eastAsia="Verdana" w:cs="Verdana"/>
            <w:szCs w:val="20"/>
            <w:lang w:val="da-DK"/>
          </w:rPr>
          <w:t xml:space="preserve"> og Nordhavnsvej</w:t>
        </w:r>
      </w:hyperlink>
    </w:p>
    <w:p w14:paraId="06FB69B5" w14:textId="4E009543" w:rsidR="2B3B4C8F" w:rsidRPr="00ED60EF" w:rsidRDefault="2B3B4C8F" w:rsidP="2A8CD1D8">
      <w:pPr>
        <w:rPr>
          <w:lang w:val="da-DK"/>
        </w:rPr>
      </w:pPr>
      <w:hyperlink r:id="rId65" w:history="1">
        <w:r w:rsidRPr="00AE1C83">
          <w:rPr>
            <w:rStyle w:val="Hyperlink"/>
            <w:rFonts w:eastAsia="Verdana" w:cs="Verdana"/>
            <w:szCs w:val="20"/>
            <w:lang w:val="da-DK"/>
          </w:rPr>
          <w:t>30-2021 Boligområdet ved Kongevej 44, Gram</w:t>
        </w:r>
      </w:hyperlink>
    </w:p>
    <w:p w14:paraId="62C46597" w14:textId="1798B09A" w:rsidR="2B3B4C8F" w:rsidRPr="00ED60EF" w:rsidRDefault="2B3B4C8F" w:rsidP="2A8CD1D8">
      <w:pPr>
        <w:rPr>
          <w:lang w:val="da-DK"/>
        </w:rPr>
      </w:pPr>
      <w:hyperlink r:id="rId66" w:history="1">
        <w:r w:rsidRPr="00AE1C83">
          <w:rPr>
            <w:rStyle w:val="Hyperlink"/>
            <w:rFonts w:eastAsia="Verdana" w:cs="Verdana"/>
            <w:szCs w:val="20"/>
            <w:lang w:val="da-DK"/>
          </w:rPr>
          <w:t>32-2021 Erhvervsområde Simmerstedsvej</w:t>
        </w:r>
      </w:hyperlink>
    </w:p>
    <w:p w14:paraId="3EBA38AA" w14:textId="710F76AC" w:rsidR="2B3B4C8F" w:rsidRPr="00ED60EF" w:rsidRDefault="2B3B4C8F" w:rsidP="2A8CD1D8">
      <w:pPr>
        <w:rPr>
          <w:lang w:val="da-DK"/>
        </w:rPr>
      </w:pPr>
      <w:hyperlink r:id="rId67" w:history="1">
        <w:r w:rsidRPr="00AE1C83">
          <w:rPr>
            <w:rStyle w:val="Hyperlink"/>
            <w:rFonts w:eastAsia="Verdana" w:cs="Verdana"/>
            <w:szCs w:val="20"/>
            <w:lang w:val="da-DK"/>
          </w:rPr>
          <w:t>35-2021 Blandet bolig- og erhvervsområde Gåskærgade</w:t>
        </w:r>
      </w:hyperlink>
    </w:p>
    <w:p w14:paraId="7A6F81A1" w14:textId="6B823C25" w:rsidR="2B3B4C8F" w:rsidRPr="00ED60EF" w:rsidRDefault="2B3B4C8F" w:rsidP="2A8CD1D8">
      <w:pPr>
        <w:rPr>
          <w:lang w:val="da-DK"/>
        </w:rPr>
      </w:pPr>
      <w:r w:rsidRPr="2A8CD1D8">
        <w:rPr>
          <w:rFonts w:eastAsia="Verdana" w:cs="Verdana"/>
          <w:szCs w:val="20"/>
          <w:lang w:val="da-DK"/>
        </w:rPr>
        <w:t xml:space="preserve"> </w:t>
      </w:r>
    </w:p>
    <w:p w14:paraId="1DDCAB14" w14:textId="171FC485" w:rsidR="2B3B4C8F" w:rsidRPr="00ED60EF" w:rsidRDefault="2B3B4C8F" w:rsidP="2A8CD1D8">
      <w:pPr>
        <w:rPr>
          <w:lang w:val="da-DK"/>
        </w:rPr>
      </w:pPr>
      <w:r w:rsidRPr="2A8CD1D8">
        <w:rPr>
          <w:rFonts w:eastAsia="Verdana" w:cs="Verdana"/>
          <w:szCs w:val="20"/>
          <w:lang w:val="da-DK"/>
        </w:rPr>
        <w:t xml:space="preserve">Herudover er der sideløbende med den politiske behandling af kommuneplanen behandling af to kommuneplantillæg; </w:t>
      </w:r>
      <w:hyperlink r:id="rId68" w:history="1">
        <w:r w:rsidRPr="00AE1C83">
          <w:rPr>
            <w:rStyle w:val="Hyperlink"/>
            <w:rFonts w:eastAsia="Verdana" w:cs="Verdana"/>
            <w:szCs w:val="20"/>
            <w:lang w:val="da-DK"/>
          </w:rPr>
          <w:t>6-2021 Centerområde ved Ny Erlevvej 5</w:t>
        </w:r>
      </w:hyperlink>
      <w:r w:rsidRPr="2A8CD1D8">
        <w:rPr>
          <w:rFonts w:eastAsia="Verdana" w:cs="Verdana"/>
          <w:szCs w:val="20"/>
          <w:lang w:val="da-DK"/>
        </w:rPr>
        <w:t xml:space="preserve"> og </w:t>
      </w:r>
      <w:hyperlink r:id="rId69" w:history="1">
        <w:r w:rsidRPr="00AE1C83">
          <w:rPr>
            <w:rStyle w:val="Hyperlink"/>
            <w:rFonts w:eastAsia="Verdana" w:cs="Verdana"/>
            <w:szCs w:val="20"/>
            <w:lang w:val="da-DK"/>
          </w:rPr>
          <w:t>4-2021 Dagligvarebutik og erhvervsområde ved Hammelev</w:t>
        </w:r>
      </w:hyperlink>
      <w:r w:rsidRPr="2A8CD1D8">
        <w:rPr>
          <w:rFonts w:eastAsia="Verdana" w:cs="Verdana"/>
          <w:szCs w:val="20"/>
          <w:lang w:val="da-DK"/>
        </w:rPr>
        <w:t>. Vedtages disse endeligt inden vedtagelsen af kommuneplanen, vil disse blive indarbejdet i Kommuneplan 2025 forud for bekendtgørelsen.</w:t>
      </w:r>
    </w:p>
    <w:sectPr w:rsidR="2B3B4C8F" w:rsidRPr="00ED60EF" w:rsidSect="00C52F8F">
      <w:headerReference w:type="default" r:id="rId70"/>
      <w:footerReference w:type="default" r:id="rId71"/>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3AEEC" w14:textId="77777777" w:rsidR="009264B6" w:rsidRDefault="009264B6" w:rsidP="006A0131">
      <w:pPr>
        <w:spacing w:line="240" w:lineRule="auto"/>
      </w:pPr>
      <w:r>
        <w:separator/>
      </w:r>
    </w:p>
  </w:endnote>
  <w:endnote w:type="continuationSeparator" w:id="0">
    <w:p w14:paraId="65FE4BC3" w14:textId="77777777" w:rsidR="009264B6" w:rsidRDefault="009264B6" w:rsidP="006A0131">
      <w:pPr>
        <w:spacing w:line="240" w:lineRule="auto"/>
      </w:pPr>
      <w:r>
        <w:continuationSeparator/>
      </w:r>
    </w:p>
  </w:endnote>
  <w:endnote w:type="continuationNotice" w:id="1">
    <w:p w14:paraId="02900A71" w14:textId="77777777" w:rsidR="009264B6" w:rsidRDefault="009264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leway">
    <w:panose1 w:val="020B0503030101060003"/>
    <w:charset w:val="00"/>
    <w:family w:val="swiss"/>
    <w:pitch w:val="variable"/>
    <w:sig w:usb0="A00002FF" w:usb1="5000205B" w:usb2="00000000" w:usb3="00000000" w:csb0="0000009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795855"/>
      <w:docPartObj>
        <w:docPartGallery w:val="Page Numbers (Bottom of Page)"/>
        <w:docPartUnique/>
      </w:docPartObj>
    </w:sdtPr>
    <w:sdtEndPr/>
    <w:sdtContent>
      <w:p w14:paraId="2DB2DDDF" w14:textId="2A4DDA23" w:rsidR="000B648E" w:rsidRDefault="000B648E">
        <w:pPr>
          <w:pStyle w:val="Sidefod"/>
          <w:jc w:val="right"/>
        </w:pPr>
        <w:r>
          <w:fldChar w:fldCharType="begin"/>
        </w:r>
        <w:r>
          <w:instrText>PAGE   \* MERGEFORMAT</w:instrText>
        </w:r>
        <w:r>
          <w:fldChar w:fldCharType="separate"/>
        </w:r>
        <w:r>
          <w:rPr>
            <w:lang w:val="da-DK"/>
          </w:rPr>
          <w:t>2</w:t>
        </w:r>
        <w:r>
          <w:fldChar w:fldCharType="end"/>
        </w:r>
      </w:p>
    </w:sdtContent>
  </w:sdt>
  <w:p w14:paraId="5AE938DD" w14:textId="77777777" w:rsidR="000B648E" w:rsidRDefault="000B648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0A35F" w14:textId="77777777" w:rsidR="009264B6" w:rsidRDefault="009264B6" w:rsidP="006A0131">
      <w:pPr>
        <w:spacing w:line="240" w:lineRule="auto"/>
      </w:pPr>
      <w:r>
        <w:separator/>
      </w:r>
    </w:p>
  </w:footnote>
  <w:footnote w:type="continuationSeparator" w:id="0">
    <w:p w14:paraId="6A80E2D7" w14:textId="77777777" w:rsidR="009264B6" w:rsidRDefault="009264B6" w:rsidP="006A0131">
      <w:pPr>
        <w:spacing w:line="240" w:lineRule="auto"/>
      </w:pPr>
      <w:r>
        <w:continuationSeparator/>
      </w:r>
    </w:p>
  </w:footnote>
  <w:footnote w:type="continuationNotice" w:id="1">
    <w:p w14:paraId="10720575" w14:textId="77777777" w:rsidR="009264B6" w:rsidRDefault="009264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20B3D316" w14:paraId="0C7D754A" w14:textId="77777777" w:rsidTr="20B3D316">
      <w:trPr>
        <w:trHeight w:val="300"/>
      </w:trPr>
      <w:tc>
        <w:tcPr>
          <w:tcW w:w="5130" w:type="dxa"/>
        </w:tcPr>
        <w:p w14:paraId="072C38E5" w14:textId="0B16F101" w:rsidR="20B3D316" w:rsidRDefault="20B3D316" w:rsidP="20B3D316">
          <w:pPr>
            <w:pStyle w:val="Sidehoved"/>
            <w:ind w:left="-115"/>
          </w:pPr>
        </w:p>
      </w:tc>
      <w:tc>
        <w:tcPr>
          <w:tcW w:w="5130" w:type="dxa"/>
        </w:tcPr>
        <w:p w14:paraId="67917065" w14:textId="699340A0" w:rsidR="20B3D316" w:rsidRDefault="20B3D316" w:rsidP="20B3D316">
          <w:pPr>
            <w:pStyle w:val="Sidehoved"/>
            <w:jc w:val="center"/>
          </w:pPr>
        </w:p>
      </w:tc>
      <w:tc>
        <w:tcPr>
          <w:tcW w:w="5130" w:type="dxa"/>
        </w:tcPr>
        <w:p w14:paraId="7F5C848B" w14:textId="2AD5C00D" w:rsidR="20B3D316" w:rsidRDefault="20B3D316" w:rsidP="20B3D316">
          <w:pPr>
            <w:pStyle w:val="Sidehoved"/>
            <w:ind w:right="-115"/>
            <w:jc w:val="right"/>
          </w:pPr>
        </w:p>
      </w:tc>
    </w:tr>
  </w:tbl>
  <w:p w14:paraId="63F15BDF" w14:textId="208126BE" w:rsidR="20B3D316" w:rsidRDefault="20B3D316" w:rsidP="20B3D31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71EE362"/>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F88A87A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EC13E7B"/>
    <w:multiLevelType w:val="multilevel"/>
    <w:tmpl w:val="64AEE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5AEE1"/>
    <w:multiLevelType w:val="hybridMultilevel"/>
    <w:tmpl w:val="199859CC"/>
    <w:lvl w:ilvl="0" w:tplc="61126EEA">
      <w:start w:val="1"/>
      <w:numFmt w:val="bullet"/>
      <w:lvlText w:val="-"/>
      <w:lvlJc w:val="left"/>
      <w:pPr>
        <w:ind w:left="720" w:hanging="360"/>
      </w:pPr>
      <w:rPr>
        <w:rFonts w:ascii="Aptos" w:hAnsi="Aptos" w:hint="default"/>
      </w:rPr>
    </w:lvl>
    <w:lvl w:ilvl="1" w:tplc="6AB07632">
      <w:start w:val="1"/>
      <w:numFmt w:val="bullet"/>
      <w:lvlText w:val="o"/>
      <w:lvlJc w:val="left"/>
      <w:pPr>
        <w:ind w:left="1440" w:hanging="360"/>
      </w:pPr>
      <w:rPr>
        <w:rFonts w:ascii="Courier New" w:hAnsi="Courier New" w:hint="default"/>
      </w:rPr>
    </w:lvl>
    <w:lvl w:ilvl="2" w:tplc="FEA840F2">
      <w:start w:val="1"/>
      <w:numFmt w:val="bullet"/>
      <w:lvlText w:val=""/>
      <w:lvlJc w:val="left"/>
      <w:pPr>
        <w:ind w:left="2160" w:hanging="360"/>
      </w:pPr>
      <w:rPr>
        <w:rFonts w:ascii="Wingdings" w:hAnsi="Wingdings" w:hint="default"/>
      </w:rPr>
    </w:lvl>
    <w:lvl w:ilvl="3" w:tplc="FC447F54">
      <w:start w:val="1"/>
      <w:numFmt w:val="bullet"/>
      <w:lvlText w:val=""/>
      <w:lvlJc w:val="left"/>
      <w:pPr>
        <w:ind w:left="2880" w:hanging="360"/>
      </w:pPr>
      <w:rPr>
        <w:rFonts w:ascii="Symbol" w:hAnsi="Symbol" w:hint="default"/>
      </w:rPr>
    </w:lvl>
    <w:lvl w:ilvl="4" w:tplc="2A08BA0A">
      <w:start w:val="1"/>
      <w:numFmt w:val="bullet"/>
      <w:lvlText w:val="o"/>
      <w:lvlJc w:val="left"/>
      <w:pPr>
        <w:ind w:left="3600" w:hanging="360"/>
      </w:pPr>
      <w:rPr>
        <w:rFonts w:ascii="Courier New" w:hAnsi="Courier New" w:hint="default"/>
      </w:rPr>
    </w:lvl>
    <w:lvl w:ilvl="5" w:tplc="BB6486C6">
      <w:start w:val="1"/>
      <w:numFmt w:val="bullet"/>
      <w:lvlText w:val=""/>
      <w:lvlJc w:val="left"/>
      <w:pPr>
        <w:ind w:left="4320" w:hanging="360"/>
      </w:pPr>
      <w:rPr>
        <w:rFonts w:ascii="Wingdings" w:hAnsi="Wingdings" w:hint="default"/>
      </w:rPr>
    </w:lvl>
    <w:lvl w:ilvl="6" w:tplc="D8C805E2">
      <w:start w:val="1"/>
      <w:numFmt w:val="bullet"/>
      <w:lvlText w:val=""/>
      <w:lvlJc w:val="left"/>
      <w:pPr>
        <w:ind w:left="5040" w:hanging="360"/>
      </w:pPr>
      <w:rPr>
        <w:rFonts w:ascii="Symbol" w:hAnsi="Symbol" w:hint="default"/>
      </w:rPr>
    </w:lvl>
    <w:lvl w:ilvl="7" w:tplc="3244CD16">
      <w:start w:val="1"/>
      <w:numFmt w:val="bullet"/>
      <w:lvlText w:val="o"/>
      <w:lvlJc w:val="left"/>
      <w:pPr>
        <w:ind w:left="5760" w:hanging="360"/>
      </w:pPr>
      <w:rPr>
        <w:rFonts w:ascii="Courier New" w:hAnsi="Courier New" w:hint="default"/>
      </w:rPr>
    </w:lvl>
    <w:lvl w:ilvl="8" w:tplc="71265FB4">
      <w:start w:val="1"/>
      <w:numFmt w:val="bullet"/>
      <w:lvlText w:val=""/>
      <w:lvlJc w:val="left"/>
      <w:pPr>
        <w:ind w:left="6480" w:hanging="360"/>
      </w:pPr>
      <w:rPr>
        <w:rFonts w:ascii="Wingdings" w:hAnsi="Wingdings" w:hint="default"/>
      </w:rPr>
    </w:lvl>
  </w:abstractNum>
  <w:abstractNum w:abstractNumId="4" w15:restartNumberingAfterBreak="0">
    <w:nsid w:val="16806F60"/>
    <w:multiLevelType w:val="multilevel"/>
    <w:tmpl w:val="2BAA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D790D"/>
    <w:multiLevelType w:val="hybridMultilevel"/>
    <w:tmpl w:val="3CFCEA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E9D32E5"/>
    <w:multiLevelType w:val="hybridMultilevel"/>
    <w:tmpl w:val="62CED3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BE704B2"/>
    <w:multiLevelType w:val="hybridMultilevel"/>
    <w:tmpl w:val="AFF244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4555558"/>
    <w:multiLevelType w:val="hybridMultilevel"/>
    <w:tmpl w:val="9DAA16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76E2B65"/>
    <w:multiLevelType w:val="hybridMultilevel"/>
    <w:tmpl w:val="2014F4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B33293F"/>
    <w:multiLevelType w:val="hybridMultilevel"/>
    <w:tmpl w:val="2A76529C"/>
    <w:lvl w:ilvl="0" w:tplc="97C28344">
      <w:start w:val="1"/>
      <w:numFmt w:val="bullet"/>
      <w:lvlText w:val=""/>
      <w:lvlJc w:val="left"/>
      <w:pPr>
        <w:ind w:left="720" w:hanging="360"/>
      </w:pPr>
      <w:rPr>
        <w:rFonts w:ascii="Symbol" w:hAnsi="Symbol" w:hint="default"/>
      </w:rPr>
    </w:lvl>
    <w:lvl w:ilvl="1" w:tplc="327AC9F8">
      <w:start w:val="1"/>
      <w:numFmt w:val="bullet"/>
      <w:lvlText w:val="o"/>
      <w:lvlJc w:val="left"/>
      <w:pPr>
        <w:ind w:left="1440" w:hanging="360"/>
      </w:pPr>
      <w:rPr>
        <w:rFonts w:ascii="Courier New" w:hAnsi="Courier New" w:hint="default"/>
      </w:rPr>
    </w:lvl>
    <w:lvl w:ilvl="2" w:tplc="A44EEEFA">
      <w:start w:val="1"/>
      <w:numFmt w:val="bullet"/>
      <w:lvlText w:val=""/>
      <w:lvlJc w:val="left"/>
      <w:pPr>
        <w:ind w:left="2160" w:hanging="360"/>
      </w:pPr>
      <w:rPr>
        <w:rFonts w:ascii="Wingdings" w:hAnsi="Wingdings" w:hint="default"/>
      </w:rPr>
    </w:lvl>
    <w:lvl w:ilvl="3" w:tplc="AB2A09E8">
      <w:start w:val="1"/>
      <w:numFmt w:val="bullet"/>
      <w:lvlText w:val=""/>
      <w:lvlJc w:val="left"/>
      <w:pPr>
        <w:ind w:left="2880" w:hanging="360"/>
      </w:pPr>
      <w:rPr>
        <w:rFonts w:ascii="Symbol" w:hAnsi="Symbol" w:hint="default"/>
      </w:rPr>
    </w:lvl>
    <w:lvl w:ilvl="4" w:tplc="77849188">
      <w:start w:val="1"/>
      <w:numFmt w:val="bullet"/>
      <w:lvlText w:val="o"/>
      <w:lvlJc w:val="left"/>
      <w:pPr>
        <w:ind w:left="3600" w:hanging="360"/>
      </w:pPr>
      <w:rPr>
        <w:rFonts w:ascii="Courier New" w:hAnsi="Courier New" w:hint="default"/>
      </w:rPr>
    </w:lvl>
    <w:lvl w:ilvl="5" w:tplc="8F02B26C">
      <w:start w:val="1"/>
      <w:numFmt w:val="bullet"/>
      <w:lvlText w:val=""/>
      <w:lvlJc w:val="left"/>
      <w:pPr>
        <w:ind w:left="4320" w:hanging="360"/>
      </w:pPr>
      <w:rPr>
        <w:rFonts w:ascii="Wingdings" w:hAnsi="Wingdings" w:hint="default"/>
      </w:rPr>
    </w:lvl>
    <w:lvl w:ilvl="6" w:tplc="84F885D2">
      <w:start w:val="1"/>
      <w:numFmt w:val="bullet"/>
      <w:lvlText w:val=""/>
      <w:lvlJc w:val="left"/>
      <w:pPr>
        <w:ind w:left="5040" w:hanging="360"/>
      </w:pPr>
      <w:rPr>
        <w:rFonts w:ascii="Symbol" w:hAnsi="Symbol" w:hint="default"/>
      </w:rPr>
    </w:lvl>
    <w:lvl w:ilvl="7" w:tplc="63E25E0C">
      <w:start w:val="1"/>
      <w:numFmt w:val="bullet"/>
      <w:lvlText w:val="o"/>
      <w:lvlJc w:val="left"/>
      <w:pPr>
        <w:ind w:left="5760" w:hanging="360"/>
      </w:pPr>
      <w:rPr>
        <w:rFonts w:ascii="Courier New" w:hAnsi="Courier New" w:hint="default"/>
      </w:rPr>
    </w:lvl>
    <w:lvl w:ilvl="8" w:tplc="8068A66A">
      <w:start w:val="1"/>
      <w:numFmt w:val="bullet"/>
      <w:lvlText w:val=""/>
      <w:lvlJc w:val="left"/>
      <w:pPr>
        <w:ind w:left="6480" w:hanging="360"/>
      </w:pPr>
      <w:rPr>
        <w:rFonts w:ascii="Wingdings" w:hAnsi="Wingdings" w:hint="default"/>
      </w:rPr>
    </w:lvl>
  </w:abstractNum>
  <w:abstractNum w:abstractNumId="11" w15:restartNumberingAfterBreak="0">
    <w:nsid w:val="4F33137E"/>
    <w:multiLevelType w:val="multilevel"/>
    <w:tmpl w:val="FE52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F12212"/>
    <w:multiLevelType w:val="multilevel"/>
    <w:tmpl w:val="6B68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99F51D"/>
    <w:multiLevelType w:val="hybridMultilevel"/>
    <w:tmpl w:val="434058DA"/>
    <w:lvl w:ilvl="0" w:tplc="38A6BD5E">
      <w:start w:val="1"/>
      <w:numFmt w:val="bullet"/>
      <w:lvlText w:val=""/>
      <w:lvlJc w:val="left"/>
      <w:pPr>
        <w:ind w:left="720" w:hanging="360"/>
      </w:pPr>
      <w:rPr>
        <w:rFonts w:ascii="Symbol" w:hAnsi="Symbol" w:hint="default"/>
      </w:rPr>
    </w:lvl>
    <w:lvl w:ilvl="1" w:tplc="3D44AB46">
      <w:start w:val="1"/>
      <w:numFmt w:val="bullet"/>
      <w:lvlText w:val="o"/>
      <w:lvlJc w:val="left"/>
      <w:pPr>
        <w:ind w:left="1440" w:hanging="360"/>
      </w:pPr>
      <w:rPr>
        <w:rFonts w:ascii="Courier New" w:hAnsi="Courier New" w:hint="default"/>
      </w:rPr>
    </w:lvl>
    <w:lvl w:ilvl="2" w:tplc="3D8EC1FA">
      <w:start w:val="1"/>
      <w:numFmt w:val="bullet"/>
      <w:lvlText w:val=""/>
      <w:lvlJc w:val="left"/>
      <w:pPr>
        <w:ind w:left="2160" w:hanging="360"/>
      </w:pPr>
      <w:rPr>
        <w:rFonts w:ascii="Wingdings" w:hAnsi="Wingdings" w:hint="default"/>
      </w:rPr>
    </w:lvl>
    <w:lvl w:ilvl="3" w:tplc="13E22532">
      <w:start w:val="1"/>
      <w:numFmt w:val="bullet"/>
      <w:lvlText w:val=""/>
      <w:lvlJc w:val="left"/>
      <w:pPr>
        <w:ind w:left="2880" w:hanging="360"/>
      </w:pPr>
      <w:rPr>
        <w:rFonts w:ascii="Symbol" w:hAnsi="Symbol" w:hint="default"/>
      </w:rPr>
    </w:lvl>
    <w:lvl w:ilvl="4" w:tplc="624A480C">
      <w:start w:val="1"/>
      <w:numFmt w:val="bullet"/>
      <w:lvlText w:val="o"/>
      <w:lvlJc w:val="left"/>
      <w:pPr>
        <w:ind w:left="3600" w:hanging="360"/>
      </w:pPr>
      <w:rPr>
        <w:rFonts w:ascii="Courier New" w:hAnsi="Courier New" w:hint="default"/>
      </w:rPr>
    </w:lvl>
    <w:lvl w:ilvl="5" w:tplc="55088E3C">
      <w:start w:val="1"/>
      <w:numFmt w:val="bullet"/>
      <w:lvlText w:val=""/>
      <w:lvlJc w:val="left"/>
      <w:pPr>
        <w:ind w:left="4320" w:hanging="360"/>
      </w:pPr>
      <w:rPr>
        <w:rFonts w:ascii="Wingdings" w:hAnsi="Wingdings" w:hint="default"/>
      </w:rPr>
    </w:lvl>
    <w:lvl w:ilvl="6" w:tplc="03C88E24">
      <w:start w:val="1"/>
      <w:numFmt w:val="bullet"/>
      <w:lvlText w:val=""/>
      <w:lvlJc w:val="left"/>
      <w:pPr>
        <w:ind w:left="5040" w:hanging="360"/>
      </w:pPr>
      <w:rPr>
        <w:rFonts w:ascii="Symbol" w:hAnsi="Symbol" w:hint="default"/>
      </w:rPr>
    </w:lvl>
    <w:lvl w:ilvl="7" w:tplc="A13290E0">
      <w:start w:val="1"/>
      <w:numFmt w:val="bullet"/>
      <w:lvlText w:val="o"/>
      <w:lvlJc w:val="left"/>
      <w:pPr>
        <w:ind w:left="5760" w:hanging="360"/>
      </w:pPr>
      <w:rPr>
        <w:rFonts w:ascii="Courier New" w:hAnsi="Courier New" w:hint="default"/>
      </w:rPr>
    </w:lvl>
    <w:lvl w:ilvl="8" w:tplc="7F80F44E">
      <w:start w:val="1"/>
      <w:numFmt w:val="bullet"/>
      <w:lvlText w:val=""/>
      <w:lvlJc w:val="left"/>
      <w:pPr>
        <w:ind w:left="6480" w:hanging="360"/>
      </w:pPr>
      <w:rPr>
        <w:rFonts w:ascii="Wingdings" w:hAnsi="Wingdings" w:hint="default"/>
      </w:rPr>
    </w:lvl>
  </w:abstractNum>
  <w:num w:numId="1" w16cid:durableId="1208296009">
    <w:abstractNumId w:val="13"/>
  </w:num>
  <w:num w:numId="2" w16cid:durableId="2113815801">
    <w:abstractNumId w:val="10"/>
  </w:num>
  <w:num w:numId="3" w16cid:durableId="1589148611">
    <w:abstractNumId w:val="3"/>
  </w:num>
  <w:num w:numId="4" w16cid:durableId="1443457140">
    <w:abstractNumId w:val="1"/>
  </w:num>
  <w:num w:numId="5" w16cid:durableId="994336841">
    <w:abstractNumId w:val="0"/>
  </w:num>
  <w:num w:numId="6" w16cid:durableId="865412494">
    <w:abstractNumId w:val="2"/>
  </w:num>
  <w:num w:numId="7" w16cid:durableId="1587180415">
    <w:abstractNumId w:val="5"/>
  </w:num>
  <w:num w:numId="8" w16cid:durableId="247078542">
    <w:abstractNumId w:val="6"/>
  </w:num>
  <w:num w:numId="9" w16cid:durableId="858350691">
    <w:abstractNumId w:val="7"/>
  </w:num>
  <w:num w:numId="10" w16cid:durableId="1666205279">
    <w:abstractNumId w:val="8"/>
  </w:num>
  <w:num w:numId="11" w16cid:durableId="832796411">
    <w:abstractNumId w:val="4"/>
  </w:num>
  <w:num w:numId="12" w16cid:durableId="842354598">
    <w:abstractNumId w:val="11"/>
  </w:num>
  <w:num w:numId="13" w16cid:durableId="1228539257">
    <w:abstractNumId w:val="12"/>
  </w:num>
  <w:num w:numId="14" w16cid:durableId="213701649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jKIMGyFDrMcRnr1bHsv+K3fm01wJtK2kJacXeAoST56hjbr06v1hmZtupCTwPfBs"/>
  </w:docVars>
  <w:rsids>
    <w:rsidRoot w:val="00C22CA1"/>
    <w:rsid w:val="0000088B"/>
    <w:rsid w:val="00002E95"/>
    <w:rsid w:val="00003350"/>
    <w:rsid w:val="000120B0"/>
    <w:rsid w:val="00013215"/>
    <w:rsid w:val="00014C70"/>
    <w:rsid w:val="00015918"/>
    <w:rsid w:val="000168AF"/>
    <w:rsid w:val="00017F11"/>
    <w:rsid w:val="00021268"/>
    <w:rsid w:val="000222C0"/>
    <w:rsid w:val="00023B2B"/>
    <w:rsid w:val="00026499"/>
    <w:rsid w:val="000325F6"/>
    <w:rsid w:val="00036E1A"/>
    <w:rsid w:val="0003711F"/>
    <w:rsid w:val="000508E1"/>
    <w:rsid w:val="00051564"/>
    <w:rsid w:val="00053BA0"/>
    <w:rsid w:val="00056F82"/>
    <w:rsid w:val="00057B2A"/>
    <w:rsid w:val="00066AFA"/>
    <w:rsid w:val="00066BF8"/>
    <w:rsid w:val="00067081"/>
    <w:rsid w:val="00067F8B"/>
    <w:rsid w:val="0006A281"/>
    <w:rsid w:val="0007590D"/>
    <w:rsid w:val="0007771B"/>
    <w:rsid w:val="000802CB"/>
    <w:rsid w:val="000807F5"/>
    <w:rsid w:val="00080982"/>
    <w:rsid w:val="000835D5"/>
    <w:rsid w:val="000855C9"/>
    <w:rsid w:val="00085A11"/>
    <w:rsid w:val="0009067E"/>
    <w:rsid w:val="00090C43"/>
    <w:rsid w:val="000926DB"/>
    <w:rsid w:val="0009541C"/>
    <w:rsid w:val="00096740"/>
    <w:rsid w:val="00097544"/>
    <w:rsid w:val="00097C3B"/>
    <w:rsid w:val="000A0245"/>
    <w:rsid w:val="000A0CC6"/>
    <w:rsid w:val="000A3B7F"/>
    <w:rsid w:val="000A41A4"/>
    <w:rsid w:val="000A5684"/>
    <w:rsid w:val="000B04A5"/>
    <w:rsid w:val="000B25DC"/>
    <w:rsid w:val="000B2ED0"/>
    <w:rsid w:val="000B648E"/>
    <w:rsid w:val="000C1429"/>
    <w:rsid w:val="000C3BD6"/>
    <w:rsid w:val="000C76BD"/>
    <w:rsid w:val="000D0996"/>
    <w:rsid w:val="000D1E16"/>
    <w:rsid w:val="000D43BC"/>
    <w:rsid w:val="000D56C8"/>
    <w:rsid w:val="000D7AA2"/>
    <w:rsid w:val="000E0D28"/>
    <w:rsid w:val="000E1258"/>
    <w:rsid w:val="000E2C57"/>
    <w:rsid w:val="000E36C6"/>
    <w:rsid w:val="000F0BFD"/>
    <w:rsid w:val="000F2EC0"/>
    <w:rsid w:val="00103E8E"/>
    <w:rsid w:val="001048F0"/>
    <w:rsid w:val="001059E2"/>
    <w:rsid w:val="00105A0E"/>
    <w:rsid w:val="0010635B"/>
    <w:rsid w:val="00106B4E"/>
    <w:rsid w:val="0011054D"/>
    <w:rsid w:val="0011109A"/>
    <w:rsid w:val="00111CAF"/>
    <w:rsid w:val="00112076"/>
    <w:rsid w:val="00112923"/>
    <w:rsid w:val="00113CF5"/>
    <w:rsid w:val="00114A4E"/>
    <w:rsid w:val="001154A7"/>
    <w:rsid w:val="00116F36"/>
    <w:rsid w:val="0012282F"/>
    <w:rsid w:val="0012644F"/>
    <w:rsid w:val="00133B7D"/>
    <w:rsid w:val="00133CCB"/>
    <w:rsid w:val="001344C6"/>
    <w:rsid w:val="00135A1D"/>
    <w:rsid w:val="00144C95"/>
    <w:rsid w:val="001477A5"/>
    <w:rsid w:val="001521A6"/>
    <w:rsid w:val="0015225D"/>
    <w:rsid w:val="001526D8"/>
    <w:rsid w:val="00155006"/>
    <w:rsid w:val="0015526E"/>
    <w:rsid w:val="00156B2F"/>
    <w:rsid w:val="00157EBE"/>
    <w:rsid w:val="00164657"/>
    <w:rsid w:val="001658FC"/>
    <w:rsid w:val="00170FB4"/>
    <w:rsid w:val="00173000"/>
    <w:rsid w:val="00176AB2"/>
    <w:rsid w:val="0017732F"/>
    <w:rsid w:val="00185665"/>
    <w:rsid w:val="00187625"/>
    <w:rsid w:val="00193D2F"/>
    <w:rsid w:val="001A3B3E"/>
    <w:rsid w:val="001A3F02"/>
    <w:rsid w:val="001A4A3A"/>
    <w:rsid w:val="001A6A8B"/>
    <w:rsid w:val="001A6C5F"/>
    <w:rsid w:val="001B190D"/>
    <w:rsid w:val="001B3860"/>
    <w:rsid w:val="001B5E39"/>
    <w:rsid w:val="001B6CB0"/>
    <w:rsid w:val="001B7753"/>
    <w:rsid w:val="001C1BA5"/>
    <w:rsid w:val="001C27CD"/>
    <w:rsid w:val="001C442D"/>
    <w:rsid w:val="001C5E1F"/>
    <w:rsid w:val="001C62AB"/>
    <w:rsid w:val="001C6643"/>
    <w:rsid w:val="001C6902"/>
    <w:rsid w:val="001D0763"/>
    <w:rsid w:val="001D0AE4"/>
    <w:rsid w:val="001D31F0"/>
    <w:rsid w:val="001D3588"/>
    <w:rsid w:val="001D4936"/>
    <w:rsid w:val="001E091C"/>
    <w:rsid w:val="001E313F"/>
    <w:rsid w:val="001E3E3A"/>
    <w:rsid w:val="001E412B"/>
    <w:rsid w:val="001F1BA6"/>
    <w:rsid w:val="001F1BB2"/>
    <w:rsid w:val="0020513A"/>
    <w:rsid w:val="00206D77"/>
    <w:rsid w:val="002071A1"/>
    <w:rsid w:val="00210ADC"/>
    <w:rsid w:val="00212DEA"/>
    <w:rsid w:val="0021378B"/>
    <w:rsid w:val="00214FD1"/>
    <w:rsid w:val="00215914"/>
    <w:rsid w:val="00220969"/>
    <w:rsid w:val="00221124"/>
    <w:rsid w:val="0022148C"/>
    <w:rsid w:val="00221AC8"/>
    <w:rsid w:val="00223FA9"/>
    <w:rsid w:val="00223FC1"/>
    <w:rsid w:val="002268B9"/>
    <w:rsid w:val="00226C24"/>
    <w:rsid w:val="00226C94"/>
    <w:rsid w:val="002272F9"/>
    <w:rsid w:val="00231C89"/>
    <w:rsid w:val="00231FD7"/>
    <w:rsid w:val="00236BD4"/>
    <w:rsid w:val="00244AD3"/>
    <w:rsid w:val="002454C0"/>
    <w:rsid w:val="00250C25"/>
    <w:rsid w:val="002529D0"/>
    <w:rsid w:val="00253944"/>
    <w:rsid w:val="00255DA3"/>
    <w:rsid w:val="00270686"/>
    <w:rsid w:val="00272BE1"/>
    <w:rsid w:val="00274A5E"/>
    <w:rsid w:val="0027558C"/>
    <w:rsid w:val="00276319"/>
    <w:rsid w:val="00276C29"/>
    <w:rsid w:val="00277902"/>
    <w:rsid w:val="00283EA8"/>
    <w:rsid w:val="00285F64"/>
    <w:rsid w:val="00287F75"/>
    <w:rsid w:val="00291DA3"/>
    <w:rsid w:val="0029326D"/>
    <w:rsid w:val="00293952"/>
    <w:rsid w:val="00293AFD"/>
    <w:rsid w:val="00295A20"/>
    <w:rsid w:val="002A2F98"/>
    <w:rsid w:val="002A3A45"/>
    <w:rsid w:val="002A4D8D"/>
    <w:rsid w:val="002A64A5"/>
    <w:rsid w:val="002B7AEE"/>
    <w:rsid w:val="002C1B31"/>
    <w:rsid w:val="002C4389"/>
    <w:rsid w:val="002C6FE4"/>
    <w:rsid w:val="002C763A"/>
    <w:rsid w:val="002D012E"/>
    <w:rsid w:val="002D1900"/>
    <w:rsid w:val="002D2F40"/>
    <w:rsid w:val="002D40DA"/>
    <w:rsid w:val="002D5E7C"/>
    <w:rsid w:val="002D7B97"/>
    <w:rsid w:val="002E5241"/>
    <w:rsid w:val="002E5302"/>
    <w:rsid w:val="002E6C80"/>
    <w:rsid w:val="002F0D61"/>
    <w:rsid w:val="002F3EF4"/>
    <w:rsid w:val="002F4B7F"/>
    <w:rsid w:val="002F7480"/>
    <w:rsid w:val="00301794"/>
    <w:rsid w:val="00303C74"/>
    <w:rsid w:val="00303F49"/>
    <w:rsid w:val="00310338"/>
    <w:rsid w:val="003160B3"/>
    <w:rsid w:val="00316CD2"/>
    <w:rsid w:val="00317503"/>
    <w:rsid w:val="00320D4B"/>
    <w:rsid w:val="0032169E"/>
    <w:rsid w:val="00323F7F"/>
    <w:rsid w:val="00324D27"/>
    <w:rsid w:val="003261A2"/>
    <w:rsid w:val="003262F7"/>
    <w:rsid w:val="003263E5"/>
    <w:rsid w:val="00327758"/>
    <w:rsid w:val="00337534"/>
    <w:rsid w:val="00340CFD"/>
    <w:rsid w:val="00342D3B"/>
    <w:rsid w:val="0034310A"/>
    <w:rsid w:val="00344711"/>
    <w:rsid w:val="0034D82E"/>
    <w:rsid w:val="003539D9"/>
    <w:rsid w:val="00353A85"/>
    <w:rsid w:val="0035493E"/>
    <w:rsid w:val="00355D5C"/>
    <w:rsid w:val="003560D7"/>
    <w:rsid w:val="00356393"/>
    <w:rsid w:val="003575E6"/>
    <w:rsid w:val="00365048"/>
    <w:rsid w:val="00365821"/>
    <w:rsid w:val="00370EEC"/>
    <w:rsid w:val="003724DA"/>
    <w:rsid w:val="0037405F"/>
    <w:rsid w:val="0037413B"/>
    <w:rsid w:val="0037440F"/>
    <w:rsid w:val="00375545"/>
    <w:rsid w:val="00380D6F"/>
    <w:rsid w:val="00382981"/>
    <w:rsid w:val="0038362C"/>
    <w:rsid w:val="00385635"/>
    <w:rsid w:val="00385BBF"/>
    <w:rsid w:val="0039145C"/>
    <w:rsid w:val="00394943"/>
    <w:rsid w:val="00395609"/>
    <w:rsid w:val="003960BA"/>
    <w:rsid w:val="003A000D"/>
    <w:rsid w:val="003A0B1A"/>
    <w:rsid w:val="003A12BE"/>
    <w:rsid w:val="003A71A3"/>
    <w:rsid w:val="003A761D"/>
    <w:rsid w:val="003A77CD"/>
    <w:rsid w:val="003B098C"/>
    <w:rsid w:val="003B78C2"/>
    <w:rsid w:val="003B7CB0"/>
    <w:rsid w:val="003C2134"/>
    <w:rsid w:val="003D1B1E"/>
    <w:rsid w:val="003D3E9F"/>
    <w:rsid w:val="003D5D1F"/>
    <w:rsid w:val="003D777B"/>
    <w:rsid w:val="003E04EC"/>
    <w:rsid w:val="003E435D"/>
    <w:rsid w:val="003E5252"/>
    <w:rsid w:val="003E6B7F"/>
    <w:rsid w:val="003E6C64"/>
    <w:rsid w:val="003E7BCC"/>
    <w:rsid w:val="003E7D20"/>
    <w:rsid w:val="003F2012"/>
    <w:rsid w:val="003F34B3"/>
    <w:rsid w:val="003F3F87"/>
    <w:rsid w:val="003F4276"/>
    <w:rsid w:val="003F5C1D"/>
    <w:rsid w:val="003F72AA"/>
    <w:rsid w:val="00401D70"/>
    <w:rsid w:val="00402CAB"/>
    <w:rsid w:val="0040498B"/>
    <w:rsid w:val="004055F4"/>
    <w:rsid w:val="00411973"/>
    <w:rsid w:val="00421532"/>
    <w:rsid w:val="00423CD6"/>
    <w:rsid w:val="00425EFE"/>
    <w:rsid w:val="0043180D"/>
    <w:rsid w:val="00432070"/>
    <w:rsid w:val="00440D1B"/>
    <w:rsid w:val="0044151E"/>
    <w:rsid w:val="004425F2"/>
    <w:rsid w:val="00443037"/>
    <w:rsid w:val="004449F4"/>
    <w:rsid w:val="004455F3"/>
    <w:rsid w:val="00445BC4"/>
    <w:rsid w:val="004466FB"/>
    <w:rsid w:val="00447B54"/>
    <w:rsid w:val="00447E16"/>
    <w:rsid w:val="0045255E"/>
    <w:rsid w:val="004532E3"/>
    <w:rsid w:val="00456713"/>
    <w:rsid w:val="00456F92"/>
    <w:rsid w:val="00461205"/>
    <w:rsid w:val="00465E65"/>
    <w:rsid w:val="00475562"/>
    <w:rsid w:val="0048768C"/>
    <w:rsid w:val="00492415"/>
    <w:rsid w:val="0049312F"/>
    <w:rsid w:val="00494CDD"/>
    <w:rsid w:val="00496B14"/>
    <w:rsid w:val="004A0A1A"/>
    <w:rsid w:val="004A5CAD"/>
    <w:rsid w:val="004A6AA7"/>
    <w:rsid w:val="004A7000"/>
    <w:rsid w:val="004B1C45"/>
    <w:rsid w:val="004B3169"/>
    <w:rsid w:val="004B3C1F"/>
    <w:rsid w:val="004B5B5E"/>
    <w:rsid w:val="004B6B50"/>
    <w:rsid w:val="004C2F06"/>
    <w:rsid w:val="004C6884"/>
    <w:rsid w:val="004C6AEB"/>
    <w:rsid w:val="004CD876"/>
    <w:rsid w:val="004D1A4D"/>
    <w:rsid w:val="004D2D99"/>
    <w:rsid w:val="004D5D99"/>
    <w:rsid w:val="004E0023"/>
    <w:rsid w:val="004E22FE"/>
    <w:rsid w:val="004E309A"/>
    <w:rsid w:val="004E6A3E"/>
    <w:rsid w:val="004F0137"/>
    <w:rsid w:val="004F1786"/>
    <w:rsid w:val="004F2129"/>
    <w:rsid w:val="004F499B"/>
    <w:rsid w:val="004F566D"/>
    <w:rsid w:val="004F66CA"/>
    <w:rsid w:val="004F7A75"/>
    <w:rsid w:val="0050051D"/>
    <w:rsid w:val="0050198C"/>
    <w:rsid w:val="00502EB5"/>
    <w:rsid w:val="0050374A"/>
    <w:rsid w:val="00505AF4"/>
    <w:rsid w:val="00506B8F"/>
    <w:rsid w:val="005108C7"/>
    <w:rsid w:val="00511998"/>
    <w:rsid w:val="00512C45"/>
    <w:rsid w:val="005151F2"/>
    <w:rsid w:val="00516B22"/>
    <w:rsid w:val="005213AE"/>
    <w:rsid w:val="00521A15"/>
    <w:rsid w:val="00523439"/>
    <w:rsid w:val="005253E6"/>
    <w:rsid w:val="0052579C"/>
    <w:rsid w:val="00532FB6"/>
    <w:rsid w:val="00534A13"/>
    <w:rsid w:val="0053715A"/>
    <w:rsid w:val="00542313"/>
    <w:rsid w:val="00544DE1"/>
    <w:rsid w:val="00545711"/>
    <w:rsid w:val="0054657D"/>
    <w:rsid w:val="00547358"/>
    <w:rsid w:val="00547648"/>
    <w:rsid w:val="005503BA"/>
    <w:rsid w:val="00551C00"/>
    <w:rsid w:val="00551C58"/>
    <w:rsid w:val="0055663A"/>
    <w:rsid w:val="00563616"/>
    <w:rsid w:val="00565CFC"/>
    <w:rsid w:val="0056660E"/>
    <w:rsid w:val="005668D3"/>
    <w:rsid w:val="005679FF"/>
    <w:rsid w:val="00567CB7"/>
    <w:rsid w:val="00573BC6"/>
    <w:rsid w:val="005744B2"/>
    <w:rsid w:val="005755BA"/>
    <w:rsid w:val="00580266"/>
    <w:rsid w:val="00582A11"/>
    <w:rsid w:val="00585AC6"/>
    <w:rsid w:val="00587391"/>
    <w:rsid w:val="00591779"/>
    <w:rsid w:val="00593445"/>
    <w:rsid w:val="0059551C"/>
    <w:rsid w:val="005A038F"/>
    <w:rsid w:val="005A4FA7"/>
    <w:rsid w:val="005A58C6"/>
    <w:rsid w:val="005B2B7F"/>
    <w:rsid w:val="005C0FC8"/>
    <w:rsid w:val="005C15BD"/>
    <w:rsid w:val="005C4FD2"/>
    <w:rsid w:val="005D0062"/>
    <w:rsid w:val="005D0235"/>
    <w:rsid w:val="005D02D9"/>
    <w:rsid w:val="005D5CC3"/>
    <w:rsid w:val="005E0184"/>
    <w:rsid w:val="005E0DDD"/>
    <w:rsid w:val="005E339A"/>
    <w:rsid w:val="005E3A1E"/>
    <w:rsid w:val="005E659D"/>
    <w:rsid w:val="005F0D0B"/>
    <w:rsid w:val="005F4F80"/>
    <w:rsid w:val="00600331"/>
    <w:rsid w:val="0060202A"/>
    <w:rsid w:val="0060606C"/>
    <w:rsid w:val="0061177D"/>
    <w:rsid w:val="00616067"/>
    <w:rsid w:val="006170F2"/>
    <w:rsid w:val="00617177"/>
    <w:rsid w:val="00622469"/>
    <w:rsid w:val="00627122"/>
    <w:rsid w:val="00630965"/>
    <w:rsid w:val="00630CE7"/>
    <w:rsid w:val="006328E8"/>
    <w:rsid w:val="00633CEE"/>
    <w:rsid w:val="00636443"/>
    <w:rsid w:val="00636BAB"/>
    <w:rsid w:val="00640127"/>
    <w:rsid w:val="00643352"/>
    <w:rsid w:val="00652ECE"/>
    <w:rsid w:val="00652FBC"/>
    <w:rsid w:val="006538C9"/>
    <w:rsid w:val="006569DA"/>
    <w:rsid w:val="00657709"/>
    <w:rsid w:val="00660DCA"/>
    <w:rsid w:val="00660F10"/>
    <w:rsid w:val="006643A2"/>
    <w:rsid w:val="0066692B"/>
    <w:rsid w:val="00666BAD"/>
    <w:rsid w:val="006705D1"/>
    <w:rsid w:val="00674529"/>
    <w:rsid w:val="0067515B"/>
    <w:rsid w:val="00675B94"/>
    <w:rsid w:val="00676B66"/>
    <w:rsid w:val="0068104E"/>
    <w:rsid w:val="00681085"/>
    <w:rsid w:val="006811FA"/>
    <w:rsid w:val="0068191B"/>
    <w:rsid w:val="00681ADE"/>
    <w:rsid w:val="0068406A"/>
    <w:rsid w:val="00684B38"/>
    <w:rsid w:val="00686492"/>
    <w:rsid w:val="006913E3"/>
    <w:rsid w:val="00691FAE"/>
    <w:rsid w:val="00694366"/>
    <w:rsid w:val="00695F55"/>
    <w:rsid w:val="006A0131"/>
    <w:rsid w:val="006A06B8"/>
    <w:rsid w:val="006A0EBE"/>
    <w:rsid w:val="006A1B9E"/>
    <w:rsid w:val="006A2B03"/>
    <w:rsid w:val="006A5051"/>
    <w:rsid w:val="006A5424"/>
    <w:rsid w:val="006B100A"/>
    <w:rsid w:val="006B16DB"/>
    <w:rsid w:val="006B17FB"/>
    <w:rsid w:val="006B3650"/>
    <w:rsid w:val="006B3CCB"/>
    <w:rsid w:val="006B3D76"/>
    <w:rsid w:val="006B79B0"/>
    <w:rsid w:val="006C3E39"/>
    <w:rsid w:val="006C525A"/>
    <w:rsid w:val="006C5359"/>
    <w:rsid w:val="006C59C3"/>
    <w:rsid w:val="006E1A48"/>
    <w:rsid w:val="006E206D"/>
    <w:rsid w:val="006E269B"/>
    <w:rsid w:val="006E4A3A"/>
    <w:rsid w:val="006E565F"/>
    <w:rsid w:val="006E6FEB"/>
    <w:rsid w:val="006E9EB5"/>
    <w:rsid w:val="006F0401"/>
    <w:rsid w:val="006F0822"/>
    <w:rsid w:val="006F51E9"/>
    <w:rsid w:val="0070150C"/>
    <w:rsid w:val="0070404B"/>
    <w:rsid w:val="00710FDB"/>
    <w:rsid w:val="0071353A"/>
    <w:rsid w:val="00716CDA"/>
    <w:rsid w:val="007179B7"/>
    <w:rsid w:val="0072374E"/>
    <w:rsid w:val="00724094"/>
    <w:rsid w:val="0072455B"/>
    <w:rsid w:val="00725379"/>
    <w:rsid w:val="007260B5"/>
    <w:rsid w:val="00726232"/>
    <w:rsid w:val="007272FF"/>
    <w:rsid w:val="00727708"/>
    <w:rsid w:val="007317DD"/>
    <w:rsid w:val="00732215"/>
    <w:rsid w:val="00732AFB"/>
    <w:rsid w:val="00740FE0"/>
    <w:rsid w:val="007428D0"/>
    <w:rsid w:val="00743B6B"/>
    <w:rsid w:val="007446F1"/>
    <w:rsid w:val="0074500C"/>
    <w:rsid w:val="00750D96"/>
    <w:rsid w:val="00751838"/>
    <w:rsid w:val="0075268F"/>
    <w:rsid w:val="007528EF"/>
    <w:rsid w:val="00752D78"/>
    <w:rsid w:val="007542A5"/>
    <w:rsid w:val="007573AE"/>
    <w:rsid w:val="00761295"/>
    <w:rsid w:val="0076296B"/>
    <w:rsid w:val="007631EC"/>
    <w:rsid w:val="007653F0"/>
    <w:rsid w:val="007710A7"/>
    <w:rsid w:val="00771B3D"/>
    <w:rsid w:val="00771CA9"/>
    <w:rsid w:val="0077205E"/>
    <w:rsid w:val="0077236F"/>
    <w:rsid w:val="00772D74"/>
    <w:rsid w:val="0077364B"/>
    <w:rsid w:val="00777C1B"/>
    <w:rsid w:val="00779525"/>
    <w:rsid w:val="00781E81"/>
    <w:rsid w:val="00784AEB"/>
    <w:rsid w:val="0078569E"/>
    <w:rsid w:val="00786971"/>
    <w:rsid w:val="00791C78"/>
    <w:rsid w:val="00792447"/>
    <w:rsid w:val="0079343A"/>
    <w:rsid w:val="00794DEB"/>
    <w:rsid w:val="007A6937"/>
    <w:rsid w:val="007A741D"/>
    <w:rsid w:val="007B6367"/>
    <w:rsid w:val="007B79E6"/>
    <w:rsid w:val="007C0801"/>
    <w:rsid w:val="007C1805"/>
    <w:rsid w:val="007C3F2A"/>
    <w:rsid w:val="007C4F4B"/>
    <w:rsid w:val="007D04F0"/>
    <w:rsid w:val="007D0995"/>
    <w:rsid w:val="007D0E1F"/>
    <w:rsid w:val="007D2BAA"/>
    <w:rsid w:val="007D3043"/>
    <w:rsid w:val="007D707C"/>
    <w:rsid w:val="007E18EA"/>
    <w:rsid w:val="007E33BC"/>
    <w:rsid w:val="007E4B44"/>
    <w:rsid w:val="007E50BC"/>
    <w:rsid w:val="007E5159"/>
    <w:rsid w:val="007E552B"/>
    <w:rsid w:val="007F0C9E"/>
    <w:rsid w:val="007F766B"/>
    <w:rsid w:val="007F7C6E"/>
    <w:rsid w:val="007F7E82"/>
    <w:rsid w:val="00802A0B"/>
    <w:rsid w:val="0080535D"/>
    <w:rsid w:val="0080784E"/>
    <w:rsid w:val="00810387"/>
    <w:rsid w:val="0081223E"/>
    <w:rsid w:val="00813089"/>
    <w:rsid w:val="008170CA"/>
    <w:rsid w:val="008206E3"/>
    <w:rsid w:val="00822B75"/>
    <w:rsid w:val="0082343E"/>
    <w:rsid w:val="008239F7"/>
    <w:rsid w:val="00824458"/>
    <w:rsid w:val="008245A0"/>
    <w:rsid w:val="00825041"/>
    <w:rsid w:val="00825723"/>
    <w:rsid w:val="00826800"/>
    <w:rsid w:val="0082765F"/>
    <w:rsid w:val="00830EEF"/>
    <w:rsid w:val="00834C89"/>
    <w:rsid w:val="00841478"/>
    <w:rsid w:val="00843532"/>
    <w:rsid w:val="00844BF7"/>
    <w:rsid w:val="00846548"/>
    <w:rsid w:val="008522F4"/>
    <w:rsid w:val="008545FD"/>
    <w:rsid w:val="008621AD"/>
    <w:rsid w:val="008634FA"/>
    <w:rsid w:val="00865775"/>
    <w:rsid w:val="00870294"/>
    <w:rsid w:val="00872F6D"/>
    <w:rsid w:val="00873324"/>
    <w:rsid w:val="00873C6B"/>
    <w:rsid w:val="0087489E"/>
    <w:rsid w:val="008805EE"/>
    <w:rsid w:val="00882A02"/>
    <w:rsid w:val="008838E3"/>
    <w:rsid w:val="00883BEA"/>
    <w:rsid w:val="00883C2E"/>
    <w:rsid w:val="00883EEB"/>
    <w:rsid w:val="0088541B"/>
    <w:rsid w:val="00886565"/>
    <w:rsid w:val="0088689C"/>
    <w:rsid w:val="00896194"/>
    <w:rsid w:val="008979A3"/>
    <w:rsid w:val="008A0FC3"/>
    <w:rsid w:val="008A176B"/>
    <w:rsid w:val="008A32B7"/>
    <w:rsid w:val="008A5009"/>
    <w:rsid w:val="008A66A4"/>
    <w:rsid w:val="008A75CC"/>
    <w:rsid w:val="008B3261"/>
    <w:rsid w:val="008B53BC"/>
    <w:rsid w:val="008C04AA"/>
    <w:rsid w:val="008C2854"/>
    <w:rsid w:val="008C2DEA"/>
    <w:rsid w:val="008C2FB1"/>
    <w:rsid w:val="008C53B0"/>
    <w:rsid w:val="008C5568"/>
    <w:rsid w:val="008D3410"/>
    <w:rsid w:val="008D5EC2"/>
    <w:rsid w:val="008E11A0"/>
    <w:rsid w:val="008E2191"/>
    <w:rsid w:val="008E4FCC"/>
    <w:rsid w:val="008F11A7"/>
    <w:rsid w:val="008F18AB"/>
    <w:rsid w:val="008F41E4"/>
    <w:rsid w:val="008F4234"/>
    <w:rsid w:val="008F6622"/>
    <w:rsid w:val="008F6B56"/>
    <w:rsid w:val="008F7B95"/>
    <w:rsid w:val="009003DB"/>
    <w:rsid w:val="00902CC6"/>
    <w:rsid w:val="00906F00"/>
    <w:rsid w:val="00907658"/>
    <w:rsid w:val="00910023"/>
    <w:rsid w:val="0091249A"/>
    <w:rsid w:val="0091259A"/>
    <w:rsid w:val="00914A92"/>
    <w:rsid w:val="00916496"/>
    <w:rsid w:val="009165EF"/>
    <w:rsid w:val="00917AC9"/>
    <w:rsid w:val="00921322"/>
    <w:rsid w:val="00924C43"/>
    <w:rsid w:val="00925A0A"/>
    <w:rsid w:val="00926149"/>
    <w:rsid w:val="009264B6"/>
    <w:rsid w:val="00930FE5"/>
    <w:rsid w:val="00931BFA"/>
    <w:rsid w:val="0093282E"/>
    <w:rsid w:val="00934038"/>
    <w:rsid w:val="009350D0"/>
    <w:rsid w:val="00941483"/>
    <w:rsid w:val="0094199F"/>
    <w:rsid w:val="0094556F"/>
    <w:rsid w:val="009467B8"/>
    <w:rsid w:val="00950EA3"/>
    <w:rsid w:val="00951ACC"/>
    <w:rsid w:val="00953426"/>
    <w:rsid w:val="009564C2"/>
    <w:rsid w:val="00965052"/>
    <w:rsid w:val="00965A7D"/>
    <w:rsid w:val="0096627B"/>
    <w:rsid w:val="00966407"/>
    <w:rsid w:val="00973D94"/>
    <w:rsid w:val="009805A7"/>
    <w:rsid w:val="009808E5"/>
    <w:rsid w:val="009827B7"/>
    <w:rsid w:val="00982D7C"/>
    <w:rsid w:val="00985C0F"/>
    <w:rsid w:val="00990A7D"/>
    <w:rsid w:val="0099185D"/>
    <w:rsid w:val="009A1D9E"/>
    <w:rsid w:val="009A3E1D"/>
    <w:rsid w:val="009A4D02"/>
    <w:rsid w:val="009A5D96"/>
    <w:rsid w:val="009A63C5"/>
    <w:rsid w:val="009B3D84"/>
    <w:rsid w:val="009C2FF2"/>
    <w:rsid w:val="009C31E9"/>
    <w:rsid w:val="009C4AB8"/>
    <w:rsid w:val="009C68BE"/>
    <w:rsid w:val="009D2A96"/>
    <w:rsid w:val="009D3EC4"/>
    <w:rsid w:val="009D7FB0"/>
    <w:rsid w:val="009E0799"/>
    <w:rsid w:val="009E2844"/>
    <w:rsid w:val="009E2D31"/>
    <w:rsid w:val="009E5E52"/>
    <w:rsid w:val="009E75A0"/>
    <w:rsid w:val="009EB6A0"/>
    <w:rsid w:val="009F17EF"/>
    <w:rsid w:val="009F36F7"/>
    <w:rsid w:val="009F3F72"/>
    <w:rsid w:val="009F5A5C"/>
    <w:rsid w:val="00A01D2D"/>
    <w:rsid w:val="00A02240"/>
    <w:rsid w:val="00A0703B"/>
    <w:rsid w:val="00A104F8"/>
    <w:rsid w:val="00A11D8E"/>
    <w:rsid w:val="00A11FD1"/>
    <w:rsid w:val="00A123BC"/>
    <w:rsid w:val="00A157F1"/>
    <w:rsid w:val="00A16E64"/>
    <w:rsid w:val="00A21927"/>
    <w:rsid w:val="00A2372B"/>
    <w:rsid w:val="00A23EA4"/>
    <w:rsid w:val="00A266D3"/>
    <w:rsid w:val="00A314E5"/>
    <w:rsid w:val="00A31716"/>
    <w:rsid w:val="00A3243E"/>
    <w:rsid w:val="00A33679"/>
    <w:rsid w:val="00A352B7"/>
    <w:rsid w:val="00A418E5"/>
    <w:rsid w:val="00A424B4"/>
    <w:rsid w:val="00A42B4E"/>
    <w:rsid w:val="00A430B9"/>
    <w:rsid w:val="00A50D7F"/>
    <w:rsid w:val="00A562D7"/>
    <w:rsid w:val="00A61778"/>
    <w:rsid w:val="00A61F13"/>
    <w:rsid w:val="00A63AB3"/>
    <w:rsid w:val="00A652F2"/>
    <w:rsid w:val="00A6676F"/>
    <w:rsid w:val="00A71E41"/>
    <w:rsid w:val="00A72185"/>
    <w:rsid w:val="00A75351"/>
    <w:rsid w:val="00A7564C"/>
    <w:rsid w:val="00A81B7F"/>
    <w:rsid w:val="00A86B76"/>
    <w:rsid w:val="00A92BC7"/>
    <w:rsid w:val="00AA1E51"/>
    <w:rsid w:val="00AA3C00"/>
    <w:rsid w:val="00AA6C57"/>
    <w:rsid w:val="00AA7150"/>
    <w:rsid w:val="00AA7E1B"/>
    <w:rsid w:val="00AB06BA"/>
    <w:rsid w:val="00AB4448"/>
    <w:rsid w:val="00AB4D0B"/>
    <w:rsid w:val="00AC6009"/>
    <w:rsid w:val="00AC70EB"/>
    <w:rsid w:val="00AC7DD5"/>
    <w:rsid w:val="00AD124A"/>
    <w:rsid w:val="00AD2371"/>
    <w:rsid w:val="00AD58BE"/>
    <w:rsid w:val="00AD606D"/>
    <w:rsid w:val="00AD6248"/>
    <w:rsid w:val="00AE06E8"/>
    <w:rsid w:val="00AE1C83"/>
    <w:rsid w:val="00AE2590"/>
    <w:rsid w:val="00AE3038"/>
    <w:rsid w:val="00AE3681"/>
    <w:rsid w:val="00AF294A"/>
    <w:rsid w:val="00AF2A65"/>
    <w:rsid w:val="00AF2BCB"/>
    <w:rsid w:val="00AF66AC"/>
    <w:rsid w:val="00B01FC8"/>
    <w:rsid w:val="00B032EC"/>
    <w:rsid w:val="00B03387"/>
    <w:rsid w:val="00B05190"/>
    <w:rsid w:val="00B05E51"/>
    <w:rsid w:val="00B064CA"/>
    <w:rsid w:val="00B0792D"/>
    <w:rsid w:val="00B11E1E"/>
    <w:rsid w:val="00B12153"/>
    <w:rsid w:val="00B1224E"/>
    <w:rsid w:val="00B132D8"/>
    <w:rsid w:val="00B1442F"/>
    <w:rsid w:val="00B1581B"/>
    <w:rsid w:val="00B2203E"/>
    <w:rsid w:val="00B248BA"/>
    <w:rsid w:val="00B276DE"/>
    <w:rsid w:val="00B27F17"/>
    <w:rsid w:val="00B30F6F"/>
    <w:rsid w:val="00B32819"/>
    <w:rsid w:val="00B33086"/>
    <w:rsid w:val="00B34969"/>
    <w:rsid w:val="00B35A8A"/>
    <w:rsid w:val="00B36C37"/>
    <w:rsid w:val="00B373F1"/>
    <w:rsid w:val="00B378B8"/>
    <w:rsid w:val="00B408E7"/>
    <w:rsid w:val="00B433B9"/>
    <w:rsid w:val="00B43892"/>
    <w:rsid w:val="00B446E3"/>
    <w:rsid w:val="00B54253"/>
    <w:rsid w:val="00B60403"/>
    <w:rsid w:val="00B60D39"/>
    <w:rsid w:val="00B617B3"/>
    <w:rsid w:val="00B626DB"/>
    <w:rsid w:val="00B71473"/>
    <w:rsid w:val="00B7620D"/>
    <w:rsid w:val="00B77884"/>
    <w:rsid w:val="00B83DAF"/>
    <w:rsid w:val="00B843CD"/>
    <w:rsid w:val="00B8500A"/>
    <w:rsid w:val="00B87240"/>
    <w:rsid w:val="00B92FBA"/>
    <w:rsid w:val="00B92FEF"/>
    <w:rsid w:val="00B97B23"/>
    <w:rsid w:val="00BA0291"/>
    <w:rsid w:val="00BA71A3"/>
    <w:rsid w:val="00BB31A6"/>
    <w:rsid w:val="00BB3569"/>
    <w:rsid w:val="00BB405E"/>
    <w:rsid w:val="00BC1B8A"/>
    <w:rsid w:val="00BC38E4"/>
    <w:rsid w:val="00BC5269"/>
    <w:rsid w:val="00BC5F11"/>
    <w:rsid w:val="00BC6460"/>
    <w:rsid w:val="00BD2831"/>
    <w:rsid w:val="00BD4ABF"/>
    <w:rsid w:val="00BD6EF1"/>
    <w:rsid w:val="00BD7A08"/>
    <w:rsid w:val="00BF0D50"/>
    <w:rsid w:val="00BF1792"/>
    <w:rsid w:val="00BF22F5"/>
    <w:rsid w:val="00BF2387"/>
    <w:rsid w:val="00BF30D1"/>
    <w:rsid w:val="00BF731A"/>
    <w:rsid w:val="00C05204"/>
    <w:rsid w:val="00C0528A"/>
    <w:rsid w:val="00C0EBA8"/>
    <w:rsid w:val="00C12DC2"/>
    <w:rsid w:val="00C1446C"/>
    <w:rsid w:val="00C14FE7"/>
    <w:rsid w:val="00C162DD"/>
    <w:rsid w:val="00C2083D"/>
    <w:rsid w:val="00C22BB2"/>
    <w:rsid w:val="00C22CA1"/>
    <w:rsid w:val="00C22D7B"/>
    <w:rsid w:val="00C25F79"/>
    <w:rsid w:val="00C27EFD"/>
    <w:rsid w:val="00C336C7"/>
    <w:rsid w:val="00C348F8"/>
    <w:rsid w:val="00C374B7"/>
    <w:rsid w:val="00C40607"/>
    <w:rsid w:val="00C41FB0"/>
    <w:rsid w:val="00C42000"/>
    <w:rsid w:val="00C420E3"/>
    <w:rsid w:val="00C46392"/>
    <w:rsid w:val="00C510B0"/>
    <w:rsid w:val="00C5199A"/>
    <w:rsid w:val="00C523F3"/>
    <w:rsid w:val="00C52B41"/>
    <w:rsid w:val="00C52F8F"/>
    <w:rsid w:val="00C5528B"/>
    <w:rsid w:val="00C5751C"/>
    <w:rsid w:val="00C61A2C"/>
    <w:rsid w:val="00C6494F"/>
    <w:rsid w:val="00C6781D"/>
    <w:rsid w:val="00C77218"/>
    <w:rsid w:val="00C775F4"/>
    <w:rsid w:val="00C81A33"/>
    <w:rsid w:val="00C81A50"/>
    <w:rsid w:val="00C8572E"/>
    <w:rsid w:val="00C9381E"/>
    <w:rsid w:val="00C93E04"/>
    <w:rsid w:val="00C954B7"/>
    <w:rsid w:val="00C97521"/>
    <w:rsid w:val="00CA0E9C"/>
    <w:rsid w:val="00CA2D63"/>
    <w:rsid w:val="00CA4C78"/>
    <w:rsid w:val="00CA5CFD"/>
    <w:rsid w:val="00CA68DB"/>
    <w:rsid w:val="00CB219E"/>
    <w:rsid w:val="00CB34D8"/>
    <w:rsid w:val="00CB56DC"/>
    <w:rsid w:val="00CB69A7"/>
    <w:rsid w:val="00CC41E1"/>
    <w:rsid w:val="00CC4C48"/>
    <w:rsid w:val="00CC6A93"/>
    <w:rsid w:val="00CC799D"/>
    <w:rsid w:val="00CC7EAF"/>
    <w:rsid w:val="00CE46B1"/>
    <w:rsid w:val="00CE68DC"/>
    <w:rsid w:val="00CF1B88"/>
    <w:rsid w:val="00CF6C02"/>
    <w:rsid w:val="00CF7276"/>
    <w:rsid w:val="00D00026"/>
    <w:rsid w:val="00D0075C"/>
    <w:rsid w:val="00D0159C"/>
    <w:rsid w:val="00D04547"/>
    <w:rsid w:val="00D04FC7"/>
    <w:rsid w:val="00D05174"/>
    <w:rsid w:val="00D07C72"/>
    <w:rsid w:val="00D10064"/>
    <w:rsid w:val="00D119D9"/>
    <w:rsid w:val="00D14A63"/>
    <w:rsid w:val="00D14FEC"/>
    <w:rsid w:val="00D165EF"/>
    <w:rsid w:val="00D172BD"/>
    <w:rsid w:val="00D2589C"/>
    <w:rsid w:val="00D26D3F"/>
    <w:rsid w:val="00D27D61"/>
    <w:rsid w:val="00D439BD"/>
    <w:rsid w:val="00D47A39"/>
    <w:rsid w:val="00D503B9"/>
    <w:rsid w:val="00D5163A"/>
    <w:rsid w:val="00D517A5"/>
    <w:rsid w:val="00D51FBA"/>
    <w:rsid w:val="00D52B4F"/>
    <w:rsid w:val="00D5E164"/>
    <w:rsid w:val="00D61AAA"/>
    <w:rsid w:val="00D61D30"/>
    <w:rsid w:val="00D625CE"/>
    <w:rsid w:val="00D64DED"/>
    <w:rsid w:val="00D7266D"/>
    <w:rsid w:val="00D75671"/>
    <w:rsid w:val="00D76A48"/>
    <w:rsid w:val="00D80965"/>
    <w:rsid w:val="00D85190"/>
    <w:rsid w:val="00D86DE7"/>
    <w:rsid w:val="00D916AB"/>
    <w:rsid w:val="00D92DEE"/>
    <w:rsid w:val="00DA0B32"/>
    <w:rsid w:val="00DA15E5"/>
    <w:rsid w:val="00DA2221"/>
    <w:rsid w:val="00DA70E0"/>
    <w:rsid w:val="00DB193D"/>
    <w:rsid w:val="00DB24D1"/>
    <w:rsid w:val="00DB79D9"/>
    <w:rsid w:val="00DC106C"/>
    <w:rsid w:val="00DC10A0"/>
    <w:rsid w:val="00DC3B68"/>
    <w:rsid w:val="00DC5528"/>
    <w:rsid w:val="00DC64C3"/>
    <w:rsid w:val="00DC7C91"/>
    <w:rsid w:val="00DD0287"/>
    <w:rsid w:val="00DD4F59"/>
    <w:rsid w:val="00DD4FD6"/>
    <w:rsid w:val="00DD5541"/>
    <w:rsid w:val="00DE24E3"/>
    <w:rsid w:val="00DE55F6"/>
    <w:rsid w:val="00DE5972"/>
    <w:rsid w:val="00DF125C"/>
    <w:rsid w:val="00DF1B56"/>
    <w:rsid w:val="00DF22F2"/>
    <w:rsid w:val="00DF3A97"/>
    <w:rsid w:val="00E000C6"/>
    <w:rsid w:val="00E0257C"/>
    <w:rsid w:val="00E03DF9"/>
    <w:rsid w:val="00E06173"/>
    <w:rsid w:val="00E079EE"/>
    <w:rsid w:val="00E105B5"/>
    <w:rsid w:val="00E1144B"/>
    <w:rsid w:val="00E13AAD"/>
    <w:rsid w:val="00E160D1"/>
    <w:rsid w:val="00E234D3"/>
    <w:rsid w:val="00E238F7"/>
    <w:rsid w:val="00E25104"/>
    <w:rsid w:val="00E253B7"/>
    <w:rsid w:val="00E271F5"/>
    <w:rsid w:val="00E2762F"/>
    <w:rsid w:val="00E27D16"/>
    <w:rsid w:val="00E306AB"/>
    <w:rsid w:val="00E313B4"/>
    <w:rsid w:val="00E36A25"/>
    <w:rsid w:val="00E36C86"/>
    <w:rsid w:val="00E375BB"/>
    <w:rsid w:val="00E421F6"/>
    <w:rsid w:val="00E43868"/>
    <w:rsid w:val="00E469BF"/>
    <w:rsid w:val="00E50CED"/>
    <w:rsid w:val="00E54241"/>
    <w:rsid w:val="00E6115A"/>
    <w:rsid w:val="00E659CA"/>
    <w:rsid w:val="00E66DA2"/>
    <w:rsid w:val="00E66EC8"/>
    <w:rsid w:val="00E71489"/>
    <w:rsid w:val="00E73C7F"/>
    <w:rsid w:val="00E73FCF"/>
    <w:rsid w:val="00E742FD"/>
    <w:rsid w:val="00E74F04"/>
    <w:rsid w:val="00E75C62"/>
    <w:rsid w:val="00E807AB"/>
    <w:rsid w:val="00E82B68"/>
    <w:rsid w:val="00E8301E"/>
    <w:rsid w:val="00E845E6"/>
    <w:rsid w:val="00E871C0"/>
    <w:rsid w:val="00E93AF7"/>
    <w:rsid w:val="00E93CE4"/>
    <w:rsid w:val="00E953CB"/>
    <w:rsid w:val="00E95537"/>
    <w:rsid w:val="00EA0750"/>
    <w:rsid w:val="00EA0FC0"/>
    <w:rsid w:val="00EA2224"/>
    <w:rsid w:val="00EA717C"/>
    <w:rsid w:val="00EAE757"/>
    <w:rsid w:val="00EB0A07"/>
    <w:rsid w:val="00EB258A"/>
    <w:rsid w:val="00EB29BE"/>
    <w:rsid w:val="00EB3273"/>
    <w:rsid w:val="00EB3C85"/>
    <w:rsid w:val="00EB414B"/>
    <w:rsid w:val="00EB4D9A"/>
    <w:rsid w:val="00EB529F"/>
    <w:rsid w:val="00EB6C25"/>
    <w:rsid w:val="00EC3810"/>
    <w:rsid w:val="00ED06DB"/>
    <w:rsid w:val="00ED0F1A"/>
    <w:rsid w:val="00ED2111"/>
    <w:rsid w:val="00ED37FC"/>
    <w:rsid w:val="00ED410B"/>
    <w:rsid w:val="00ED45CE"/>
    <w:rsid w:val="00ED4A3E"/>
    <w:rsid w:val="00ED5315"/>
    <w:rsid w:val="00ED5F6D"/>
    <w:rsid w:val="00ED60EF"/>
    <w:rsid w:val="00ED78D4"/>
    <w:rsid w:val="00EE6A63"/>
    <w:rsid w:val="00EE7810"/>
    <w:rsid w:val="00EF0E86"/>
    <w:rsid w:val="00EF188E"/>
    <w:rsid w:val="00EF1BDB"/>
    <w:rsid w:val="00EF2812"/>
    <w:rsid w:val="00EF5352"/>
    <w:rsid w:val="00EF5E40"/>
    <w:rsid w:val="00EF6E6F"/>
    <w:rsid w:val="00EF6EC5"/>
    <w:rsid w:val="00EF7BD7"/>
    <w:rsid w:val="00F02586"/>
    <w:rsid w:val="00F14FC5"/>
    <w:rsid w:val="00F15530"/>
    <w:rsid w:val="00F1651E"/>
    <w:rsid w:val="00F16C23"/>
    <w:rsid w:val="00F17EA9"/>
    <w:rsid w:val="00F21568"/>
    <w:rsid w:val="00F24F39"/>
    <w:rsid w:val="00F26243"/>
    <w:rsid w:val="00F31FEC"/>
    <w:rsid w:val="00F33CCB"/>
    <w:rsid w:val="00F33E8B"/>
    <w:rsid w:val="00F350EB"/>
    <w:rsid w:val="00F357F7"/>
    <w:rsid w:val="00F3728E"/>
    <w:rsid w:val="00F42441"/>
    <w:rsid w:val="00F500D8"/>
    <w:rsid w:val="00F507A6"/>
    <w:rsid w:val="00F50A50"/>
    <w:rsid w:val="00F5136C"/>
    <w:rsid w:val="00F51DEA"/>
    <w:rsid w:val="00F61B5B"/>
    <w:rsid w:val="00F6232E"/>
    <w:rsid w:val="00F654AD"/>
    <w:rsid w:val="00F74CD1"/>
    <w:rsid w:val="00F754A5"/>
    <w:rsid w:val="00F767E5"/>
    <w:rsid w:val="00F811F4"/>
    <w:rsid w:val="00F814BF"/>
    <w:rsid w:val="00F84FA9"/>
    <w:rsid w:val="00F92D70"/>
    <w:rsid w:val="00F937C1"/>
    <w:rsid w:val="00F93CCA"/>
    <w:rsid w:val="00F93D66"/>
    <w:rsid w:val="00F959DA"/>
    <w:rsid w:val="00F9671E"/>
    <w:rsid w:val="00FA05D8"/>
    <w:rsid w:val="00FA13EF"/>
    <w:rsid w:val="00FA166B"/>
    <w:rsid w:val="00FA22D3"/>
    <w:rsid w:val="00FA4AB6"/>
    <w:rsid w:val="00FA6419"/>
    <w:rsid w:val="00FA7051"/>
    <w:rsid w:val="00FA7319"/>
    <w:rsid w:val="00FA73FF"/>
    <w:rsid w:val="00FB0693"/>
    <w:rsid w:val="00FB06B9"/>
    <w:rsid w:val="00FB43AE"/>
    <w:rsid w:val="00FB4C7E"/>
    <w:rsid w:val="00FB4FC8"/>
    <w:rsid w:val="00FB5174"/>
    <w:rsid w:val="00FB6C07"/>
    <w:rsid w:val="00FC15B9"/>
    <w:rsid w:val="00FC3CB2"/>
    <w:rsid w:val="00FD00E0"/>
    <w:rsid w:val="00FD2521"/>
    <w:rsid w:val="00FD4A66"/>
    <w:rsid w:val="00FD7113"/>
    <w:rsid w:val="00FD77D3"/>
    <w:rsid w:val="00FDBE50"/>
    <w:rsid w:val="00FE1CB1"/>
    <w:rsid w:val="00FE2196"/>
    <w:rsid w:val="00FE7BD2"/>
    <w:rsid w:val="00FF2E13"/>
    <w:rsid w:val="00FF535F"/>
    <w:rsid w:val="00FF5DB5"/>
    <w:rsid w:val="00FF720A"/>
    <w:rsid w:val="00FF7522"/>
    <w:rsid w:val="010AE5F2"/>
    <w:rsid w:val="011C2A46"/>
    <w:rsid w:val="015910AC"/>
    <w:rsid w:val="015AD002"/>
    <w:rsid w:val="01A7C8D5"/>
    <w:rsid w:val="01BA0E04"/>
    <w:rsid w:val="01DC7348"/>
    <w:rsid w:val="01EB06E4"/>
    <w:rsid w:val="02141969"/>
    <w:rsid w:val="0217BC6B"/>
    <w:rsid w:val="0232241A"/>
    <w:rsid w:val="0240C600"/>
    <w:rsid w:val="02557C82"/>
    <w:rsid w:val="025D973F"/>
    <w:rsid w:val="027D1069"/>
    <w:rsid w:val="02A2E766"/>
    <w:rsid w:val="02A760B1"/>
    <w:rsid w:val="02DF9D31"/>
    <w:rsid w:val="02E45C93"/>
    <w:rsid w:val="02E5394B"/>
    <w:rsid w:val="02E62761"/>
    <w:rsid w:val="02EB94E3"/>
    <w:rsid w:val="033909C0"/>
    <w:rsid w:val="034AD5ED"/>
    <w:rsid w:val="034E1DF0"/>
    <w:rsid w:val="03543969"/>
    <w:rsid w:val="036299A8"/>
    <w:rsid w:val="037281D4"/>
    <w:rsid w:val="03800D40"/>
    <w:rsid w:val="03A210E6"/>
    <w:rsid w:val="03AACBBC"/>
    <w:rsid w:val="03ADB90B"/>
    <w:rsid w:val="03BA04F6"/>
    <w:rsid w:val="03C9DD8C"/>
    <w:rsid w:val="03EEFD1E"/>
    <w:rsid w:val="040359CF"/>
    <w:rsid w:val="040409FC"/>
    <w:rsid w:val="040B41B5"/>
    <w:rsid w:val="040D8226"/>
    <w:rsid w:val="0438AF6D"/>
    <w:rsid w:val="044F43B4"/>
    <w:rsid w:val="046C053E"/>
    <w:rsid w:val="04736735"/>
    <w:rsid w:val="0488EEEA"/>
    <w:rsid w:val="0489B83E"/>
    <w:rsid w:val="048E34C9"/>
    <w:rsid w:val="04907753"/>
    <w:rsid w:val="0493C1E9"/>
    <w:rsid w:val="04D4D11E"/>
    <w:rsid w:val="04D9BF2F"/>
    <w:rsid w:val="04DDB9C8"/>
    <w:rsid w:val="04F1BA4D"/>
    <w:rsid w:val="04F9A7D3"/>
    <w:rsid w:val="05367D75"/>
    <w:rsid w:val="053830A4"/>
    <w:rsid w:val="053F3C83"/>
    <w:rsid w:val="056B620E"/>
    <w:rsid w:val="05739F85"/>
    <w:rsid w:val="05CC6D4D"/>
    <w:rsid w:val="05D0FE4F"/>
    <w:rsid w:val="05E44C22"/>
    <w:rsid w:val="05F394A8"/>
    <w:rsid w:val="0622D978"/>
    <w:rsid w:val="06838FF9"/>
    <w:rsid w:val="06840FD7"/>
    <w:rsid w:val="0696BC0E"/>
    <w:rsid w:val="06993095"/>
    <w:rsid w:val="06AD2CD2"/>
    <w:rsid w:val="06B05FD6"/>
    <w:rsid w:val="06CC509D"/>
    <w:rsid w:val="06DA26BA"/>
    <w:rsid w:val="071C4031"/>
    <w:rsid w:val="07204F70"/>
    <w:rsid w:val="073EC97C"/>
    <w:rsid w:val="0762D81F"/>
    <w:rsid w:val="0767A76D"/>
    <w:rsid w:val="077D05BF"/>
    <w:rsid w:val="079816F2"/>
    <w:rsid w:val="07A7FCC7"/>
    <w:rsid w:val="07B82BA9"/>
    <w:rsid w:val="07CAA500"/>
    <w:rsid w:val="07E0D34F"/>
    <w:rsid w:val="07E6A09E"/>
    <w:rsid w:val="07EE5155"/>
    <w:rsid w:val="081E077C"/>
    <w:rsid w:val="0829ABE9"/>
    <w:rsid w:val="08605A35"/>
    <w:rsid w:val="08732B10"/>
    <w:rsid w:val="0881F226"/>
    <w:rsid w:val="08929485"/>
    <w:rsid w:val="08C33C21"/>
    <w:rsid w:val="08C74BAE"/>
    <w:rsid w:val="08CDAA8C"/>
    <w:rsid w:val="09016782"/>
    <w:rsid w:val="09539B0F"/>
    <w:rsid w:val="097F42A5"/>
    <w:rsid w:val="0983D7AB"/>
    <w:rsid w:val="098571C6"/>
    <w:rsid w:val="09B56206"/>
    <w:rsid w:val="09D4F41B"/>
    <w:rsid w:val="09E3F443"/>
    <w:rsid w:val="09FAEE8E"/>
    <w:rsid w:val="0A1333C9"/>
    <w:rsid w:val="0A3F4E42"/>
    <w:rsid w:val="0A50F228"/>
    <w:rsid w:val="0A6C763C"/>
    <w:rsid w:val="0A716D45"/>
    <w:rsid w:val="0A8F929A"/>
    <w:rsid w:val="0AC41D01"/>
    <w:rsid w:val="0AD69B46"/>
    <w:rsid w:val="0AE004DE"/>
    <w:rsid w:val="0AF40DF4"/>
    <w:rsid w:val="0AFE871C"/>
    <w:rsid w:val="0B1F6652"/>
    <w:rsid w:val="0B5EC39F"/>
    <w:rsid w:val="0B688DB0"/>
    <w:rsid w:val="0B6CACB7"/>
    <w:rsid w:val="0B982957"/>
    <w:rsid w:val="0BC7AA03"/>
    <w:rsid w:val="0BE32EFA"/>
    <w:rsid w:val="0C03B436"/>
    <w:rsid w:val="0C13CF40"/>
    <w:rsid w:val="0C924261"/>
    <w:rsid w:val="0CA88D4E"/>
    <w:rsid w:val="0CB1F2C1"/>
    <w:rsid w:val="0CB4D1C3"/>
    <w:rsid w:val="0CEA18E4"/>
    <w:rsid w:val="0CEB915B"/>
    <w:rsid w:val="0D5B3138"/>
    <w:rsid w:val="0D6491DC"/>
    <w:rsid w:val="0D7E0F45"/>
    <w:rsid w:val="0DABCB95"/>
    <w:rsid w:val="0DCB9958"/>
    <w:rsid w:val="0DD8CFFA"/>
    <w:rsid w:val="0DDC807C"/>
    <w:rsid w:val="0DE29824"/>
    <w:rsid w:val="0DE4E3AE"/>
    <w:rsid w:val="0DF9B177"/>
    <w:rsid w:val="0DFA95D2"/>
    <w:rsid w:val="0DFBCDBA"/>
    <w:rsid w:val="0E11C9E6"/>
    <w:rsid w:val="0E325F91"/>
    <w:rsid w:val="0E75C62A"/>
    <w:rsid w:val="0E7D6468"/>
    <w:rsid w:val="0E8761BC"/>
    <w:rsid w:val="0E8CEE3B"/>
    <w:rsid w:val="0EA2CAB4"/>
    <w:rsid w:val="0EAB6632"/>
    <w:rsid w:val="0EB230DB"/>
    <w:rsid w:val="0EC9F541"/>
    <w:rsid w:val="0ED84CFE"/>
    <w:rsid w:val="0EE595F2"/>
    <w:rsid w:val="0EFC71A9"/>
    <w:rsid w:val="0F18281A"/>
    <w:rsid w:val="0F1ACFBC"/>
    <w:rsid w:val="0F206CC3"/>
    <w:rsid w:val="0F46E704"/>
    <w:rsid w:val="0F702F45"/>
    <w:rsid w:val="0F7DFC17"/>
    <w:rsid w:val="0FD12E45"/>
    <w:rsid w:val="0FF34E91"/>
    <w:rsid w:val="0FFF2460"/>
    <w:rsid w:val="0FFF76CD"/>
    <w:rsid w:val="0FFFFF18"/>
    <w:rsid w:val="101A7CDE"/>
    <w:rsid w:val="1024B799"/>
    <w:rsid w:val="1026F834"/>
    <w:rsid w:val="104FC7D1"/>
    <w:rsid w:val="10620132"/>
    <w:rsid w:val="10BF6860"/>
    <w:rsid w:val="10CDE09C"/>
    <w:rsid w:val="10D180C7"/>
    <w:rsid w:val="10D85B08"/>
    <w:rsid w:val="10EC5CDF"/>
    <w:rsid w:val="10F0802C"/>
    <w:rsid w:val="112726EE"/>
    <w:rsid w:val="114924BE"/>
    <w:rsid w:val="117078E8"/>
    <w:rsid w:val="118563E4"/>
    <w:rsid w:val="119722B7"/>
    <w:rsid w:val="11ABFE18"/>
    <w:rsid w:val="11BA7729"/>
    <w:rsid w:val="11BEF438"/>
    <w:rsid w:val="11F30B86"/>
    <w:rsid w:val="120A5A85"/>
    <w:rsid w:val="121425EA"/>
    <w:rsid w:val="1228EFCB"/>
    <w:rsid w:val="122AF8AD"/>
    <w:rsid w:val="122BFE8D"/>
    <w:rsid w:val="124359C9"/>
    <w:rsid w:val="1246D92C"/>
    <w:rsid w:val="1255706E"/>
    <w:rsid w:val="12634C69"/>
    <w:rsid w:val="1277243F"/>
    <w:rsid w:val="128657FA"/>
    <w:rsid w:val="129BF656"/>
    <w:rsid w:val="12A0CEDC"/>
    <w:rsid w:val="12DEDB32"/>
    <w:rsid w:val="13102B44"/>
    <w:rsid w:val="1320609D"/>
    <w:rsid w:val="1320900C"/>
    <w:rsid w:val="13411E41"/>
    <w:rsid w:val="134E5A3E"/>
    <w:rsid w:val="136F7310"/>
    <w:rsid w:val="137EC1A5"/>
    <w:rsid w:val="13B0E1AC"/>
    <w:rsid w:val="13B2079B"/>
    <w:rsid w:val="13B993F5"/>
    <w:rsid w:val="13DCDB8D"/>
    <w:rsid w:val="13EDB4B6"/>
    <w:rsid w:val="13F860E5"/>
    <w:rsid w:val="14169DBA"/>
    <w:rsid w:val="142BB75B"/>
    <w:rsid w:val="144BDCD9"/>
    <w:rsid w:val="14767654"/>
    <w:rsid w:val="147E65E4"/>
    <w:rsid w:val="14D3C5C4"/>
    <w:rsid w:val="14DB142C"/>
    <w:rsid w:val="14DE44E6"/>
    <w:rsid w:val="14E02EDA"/>
    <w:rsid w:val="14E8E623"/>
    <w:rsid w:val="14FE4086"/>
    <w:rsid w:val="153A30CE"/>
    <w:rsid w:val="153E5418"/>
    <w:rsid w:val="1550399D"/>
    <w:rsid w:val="15671B66"/>
    <w:rsid w:val="157031F8"/>
    <w:rsid w:val="157429EB"/>
    <w:rsid w:val="1591DEA1"/>
    <w:rsid w:val="159803E3"/>
    <w:rsid w:val="15995AB0"/>
    <w:rsid w:val="15A133AB"/>
    <w:rsid w:val="15DA8A47"/>
    <w:rsid w:val="15DEACF5"/>
    <w:rsid w:val="15F94B93"/>
    <w:rsid w:val="16377AA5"/>
    <w:rsid w:val="1640C5E7"/>
    <w:rsid w:val="16579CB8"/>
    <w:rsid w:val="16757280"/>
    <w:rsid w:val="16B4CD5E"/>
    <w:rsid w:val="16BA31B9"/>
    <w:rsid w:val="16F6F352"/>
    <w:rsid w:val="17030425"/>
    <w:rsid w:val="170EB45F"/>
    <w:rsid w:val="17568123"/>
    <w:rsid w:val="1786441A"/>
    <w:rsid w:val="17AD473A"/>
    <w:rsid w:val="17ADF657"/>
    <w:rsid w:val="17B40AEC"/>
    <w:rsid w:val="17B82232"/>
    <w:rsid w:val="17B972F7"/>
    <w:rsid w:val="17D7BE4B"/>
    <w:rsid w:val="17E304EF"/>
    <w:rsid w:val="1819314A"/>
    <w:rsid w:val="182F38BE"/>
    <w:rsid w:val="183ABCC5"/>
    <w:rsid w:val="1850E0BE"/>
    <w:rsid w:val="18571E37"/>
    <w:rsid w:val="1864A8F7"/>
    <w:rsid w:val="1882FE92"/>
    <w:rsid w:val="18AABD20"/>
    <w:rsid w:val="18D91FAE"/>
    <w:rsid w:val="18E5DC3C"/>
    <w:rsid w:val="18F25184"/>
    <w:rsid w:val="18F908BD"/>
    <w:rsid w:val="18FA9B11"/>
    <w:rsid w:val="190678A0"/>
    <w:rsid w:val="1917D62C"/>
    <w:rsid w:val="191FA564"/>
    <w:rsid w:val="192DF666"/>
    <w:rsid w:val="1941E6FC"/>
    <w:rsid w:val="1948A076"/>
    <w:rsid w:val="195D72B5"/>
    <w:rsid w:val="1967735B"/>
    <w:rsid w:val="196FE224"/>
    <w:rsid w:val="19942B10"/>
    <w:rsid w:val="1998A3F0"/>
    <w:rsid w:val="19C24773"/>
    <w:rsid w:val="1A1D0C87"/>
    <w:rsid w:val="1A274185"/>
    <w:rsid w:val="1A2AB5FB"/>
    <w:rsid w:val="1A3A84AB"/>
    <w:rsid w:val="1A487949"/>
    <w:rsid w:val="1A56D28B"/>
    <w:rsid w:val="1A82D6FB"/>
    <w:rsid w:val="1AC85C03"/>
    <w:rsid w:val="1AE4F15B"/>
    <w:rsid w:val="1AEC9A95"/>
    <w:rsid w:val="1B1C30D0"/>
    <w:rsid w:val="1B55C6AA"/>
    <w:rsid w:val="1B5E16F7"/>
    <w:rsid w:val="1B65731E"/>
    <w:rsid w:val="1B68256B"/>
    <w:rsid w:val="1B7F0D21"/>
    <w:rsid w:val="1B878701"/>
    <w:rsid w:val="1BA3DE2A"/>
    <w:rsid w:val="1BA4ACA6"/>
    <w:rsid w:val="1BA86D41"/>
    <w:rsid w:val="1C134946"/>
    <w:rsid w:val="1C256A0C"/>
    <w:rsid w:val="1C512334"/>
    <w:rsid w:val="1C69E4F9"/>
    <w:rsid w:val="1C7BCBC2"/>
    <w:rsid w:val="1C8F6CDD"/>
    <w:rsid w:val="1C96B309"/>
    <w:rsid w:val="1C997D3E"/>
    <w:rsid w:val="1CAEE4CF"/>
    <w:rsid w:val="1CB0DC73"/>
    <w:rsid w:val="1CB868CD"/>
    <w:rsid w:val="1CC15D61"/>
    <w:rsid w:val="1CD2B2E6"/>
    <w:rsid w:val="1CD6B6B8"/>
    <w:rsid w:val="1D03EF85"/>
    <w:rsid w:val="1D0699B2"/>
    <w:rsid w:val="1D1ADD82"/>
    <w:rsid w:val="1D1CB513"/>
    <w:rsid w:val="1D28F89C"/>
    <w:rsid w:val="1D2A6111"/>
    <w:rsid w:val="1D2F75D9"/>
    <w:rsid w:val="1D301B63"/>
    <w:rsid w:val="1D43CA6A"/>
    <w:rsid w:val="1D496526"/>
    <w:rsid w:val="1D5EACF2"/>
    <w:rsid w:val="1D623CF0"/>
    <w:rsid w:val="1D624A79"/>
    <w:rsid w:val="1D744228"/>
    <w:rsid w:val="1D803FA6"/>
    <w:rsid w:val="1D957F72"/>
    <w:rsid w:val="1D98C003"/>
    <w:rsid w:val="1D9D10AB"/>
    <w:rsid w:val="1DC012AF"/>
    <w:rsid w:val="1DDE2C08"/>
    <w:rsid w:val="1DE68E46"/>
    <w:rsid w:val="1E204737"/>
    <w:rsid w:val="1E36E4DE"/>
    <w:rsid w:val="1E3878DB"/>
    <w:rsid w:val="1E4DEA79"/>
    <w:rsid w:val="1E4E0F2F"/>
    <w:rsid w:val="1E6234FA"/>
    <w:rsid w:val="1E8556B6"/>
    <w:rsid w:val="1E87E125"/>
    <w:rsid w:val="1E881156"/>
    <w:rsid w:val="1E88E618"/>
    <w:rsid w:val="1E9EB2C0"/>
    <w:rsid w:val="1EB2BF2D"/>
    <w:rsid w:val="1EDAADFE"/>
    <w:rsid w:val="1EE09AF3"/>
    <w:rsid w:val="1EE425D6"/>
    <w:rsid w:val="1EF45635"/>
    <w:rsid w:val="1EF523A5"/>
    <w:rsid w:val="1EF5884C"/>
    <w:rsid w:val="1F1DF2FC"/>
    <w:rsid w:val="1F33C05F"/>
    <w:rsid w:val="1F35102E"/>
    <w:rsid w:val="1F855987"/>
    <w:rsid w:val="1F92CDF5"/>
    <w:rsid w:val="1FACD80D"/>
    <w:rsid w:val="1FBF7C5C"/>
    <w:rsid w:val="1FCAC2E6"/>
    <w:rsid w:val="200423AA"/>
    <w:rsid w:val="2031F6E8"/>
    <w:rsid w:val="2046AB36"/>
    <w:rsid w:val="20527E44"/>
    <w:rsid w:val="20B3D316"/>
    <w:rsid w:val="20BF6E69"/>
    <w:rsid w:val="20C1D7F2"/>
    <w:rsid w:val="20D0893A"/>
    <w:rsid w:val="20F87BC9"/>
    <w:rsid w:val="21124477"/>
    <w:rsid w:val="214BD804"/>
    <w:rsid w:val="21645FD0"/>
    <w:rsid w:val="2165D4E2"/>
    <w:rsid w:val="217FA6E2"/>
    <w:rsid w:val="218122D6"/>
    <w:rsid w:val="21B03561"/>
    <w:rsid w:val="21B344EB"/>
    <w:rsid w:val="21B35534"/>
    <w:rsid w:val="21BA5E8F"/>
    <w:rsid w:val="21C2D3E2"/>
    <w:rsid w:val="21C4F68E"/>
    <w:rsid w:val="21C6502B"/>
    <w:rsid w:val="21D0DF3E"/>
    <w:rsid w:val="21F496DD"/>
    <w:rsid w:val="223ED852"/>
    <w:rsid w:val="2292A109"/>
    <w:rsid w:val="22ADB5C0"/>
    <w:rsid w:val="22BA458B"/>
    <w:rsid w:val="22C3D007"/>
    <w:rsid w:val="22E80D6A"/>
    <w:rsid w:val="22ED8A23"/>
    <w:rsid w:val="22EE330E"/>
    <w:rsid w:val="22EF85B1"/>
    <w:rsid w:val="22FDA5C0"/>
    <w:rsid w:val="231B5C15"/>
    <w:rsid w:val="23268183"/>
    <w:rsid w:val="233A9775"/>
    <w:rsid w:val="2342A6EC"/>
    <w:rsid w:val="23432EDE"/>
    <w:rsid w:val="235ADCDE"/>
    <w:rsid w:val="235C6F8D"/>
    <w:rsid w:val="23664470"/>
    <w:rsid w:val="236D34DC"/>
    <w:rsid w:val="237B4885"/>
    <w:rsid w:val="23F9B3AF"/>
    <w:rsid w:val="23FAAD01"/>
    <w:rsid w:val="24109A20"/>
    <w:rsid w:val="2416E88E"/>
    <w:rsid w:val="242B0828"/>
    <w:rsid w:val="242B53FA"/>
    <w:rsid w:val="245CF3CE"/>
    <w:rsid w:val="247C3176"/>
    <w:rsid w:val="24B0CDF8"/>
    <w:rsid w:val="24D09CD5"/>
    <w:rsid w:val="24DC1EA6"/>
    <w:rsid w:val="24FA7CDD"/>
    <w:rsid w:val="25029F0E"/>
    <w:rsid w:val="2532D9BA"/>
    <w:rsid w:val="253B1759"/>
    <w:rsid w:val="253BDE9B"/>
    <w:rsid w:val="255F7059"/>
    <w:rsid w:val="25739883"/>
    <w:rsid w:val="25945AEC"/>
    <w:rsid w:val="2594AA13"/>
    <w:rsid w:val="259F17E5"/>
    <w:rsid w:val="25AD1CFD"/>
    <w:rsid w:val="25B0AE04"/>
    <w:rsid w:val="25CEE438"/>
    <w:rsid w:val="25E0273C"/>
    <w:rsid w:val="25E70B84"/>
    <w:rsid w:val="25F99B56"/>
    <w:rsid w:val="26039156"/>
    <w:rsid w:val="263095FA"/>
    <w:rsid w:val="264622B6"/>
    <w:rsid w:val="26523705"/>
    <w:rsid w:val="267A9EE1"/>
    <w:rsid w:val="26824BB9"/>
    <w:rsid w:val="26888843"/>
    <w:rsid w:val="268B2998"/>
    <w:rsid w:val="2695612F"/>
    <w:rsid w:val="2697BE14"/>
    <w:rsid w:val="26EF1166"/>
    <w:rsid w:val="26F590CA"/>
    <w:rsid w:val="26F8976E"/>
    <w:rsid w:val="2731F823"/>
    <w:rsid w:val="2732106E"/>
    <w:rsid w:val="27684110"/>
    <w:rsid w:val="277BD4BF"/>
    <w:rsid w:val="27B94223"/>
    <w:rsid w:val="27E8E963"/>
    <w:rsid w:val="27EAA12D"/>
    <w:rsid w:val="2805B555"/>
    <w:rsid w:val="283306C3"/>
    <w:rsid w:val="2840A5A7"/>
    <w:rsid w:val="285BDFA6"/>
    <w:rsid w:val="28650515"/>
    <w:rsid w:val="28C24BCE"/>
    <w:rsid w:val="28DC30F2"/>
    <w:rsid w:val="2909D70F"/>
    <w:rsid w:val="29170540"/>
    <w:rsid w:val="292BB03A"/>
    <w:rsid w:val="292D45B5"/>
    <w:rsid w:val="29390AAC"/>
    <w:rsid w:val="29488DDF"/>
    <w:rsid w:val="294FA299"/>
    <w:rsid w:val="29591EA1"/>
    <w:rsid w:val="2981821E"/>
    <w:rsid w:val="2985A286"/>
    <w:rsid w:val="298F18CF"/>
    <w:rsid w:val="29C6043F"/>
    <w:rsid w:val="29DE87AA"/>
    <w:rsid w:val="29DEA91F"/>
    <w:rsid w:val="29E0382D"/>
    <w:rsid w:val="29F24EBC"/>
    <w:rsid w:val="29FB65D5"/>
    <w:rsid w:val="2A32FF2D"/>
    <w:rsid w:val="2A380840"/>
    <w:rsid w:val="2A65D3E0"/>
    <w:rsid w:val="2A66B67E"/>
    <w:rsid w:val="2A8783BE"/>
    <w:rsid w:val="2A8CD1D8"/>
    <w:rsid w:val="2A9247CB"/>
    <w:rsid w:val="2AA5A770"/>
    <w:rsid w:val="2AAD8262"/>
    <w:rsid w:val="2ABF5CEA"/>
    <w:rsid w:val="2AD5619E"/>
    <w:rsid w:val="2B0264FB"/>
    <w:rsid w:val="2B081E93"/>
    <w:rsid w:val="2B0BC749"/>
    <w:rsid w:val="2B146920"/>
    <w:rsid w:val="2B1746D1"/>
    <w:rsid w:val="2B19A9E7"/>
    <w:rsid w:val="2B28597C"/>
    <w:rsid w:val="2B2DB738"/>
    <w:rsid w:val="2B366F50"/>
    <w:rsid w:val="2B3B4C8F"/>
    <w:rsid w:val="2B3E724A"/>
    <w:rsid w:val="2B769D9E"/>
    <w:rsid w:val="2B785456"/>
    <w:rsid w:val="2B8913F4"/>
    <w:rsid w:val="2B959500"/>
    <w:rsid w:val="2B9ED5C7"/>
    <w:rsid w:val="2BA73D7C"/>
    <w:rsid w:val="2BA9D013"/>
    <w:rsid w:val="2BC5E050"/>
    <w:rsid w:val="2BCDF470"/>
    <w:rsid w:val="2BD668EE"/>
    <w:rsid w:val="2BE5824A"/>
    <w:rsid w:val="2C1534EE"/>
    <w:rsid w:val="2C1B1B66"/>
    <w:rsid w:val="2C23E3C2"/>
    <w:rsid w:val="2C287486"/>
    <w:rsid w:val="2C2D9E8A"/>
    <w:rsid w:val="2C4BC605"/>
    <w:rsid w:val="2C525439"/>
    <w:rsid w:val="2C7A0E14"/>
    <w:rsid w:val="2CA3264E"/>
    <w:rsid w:val="2CB518FC"/>
    <w:rsid w:val="2CBDE0A6"/>
    <w:rsid w:val="2CEDBC51"/>
    <w:rsid w:val="2CFF5D41"/>
    <w:rsid w:val="2D17F985"/>
    <w:rsid w:val="2D273621"/>
    <w:rsid w:val="2D2FB28F"/>
    <w:rsid w:val="2D47286A"/>
    <w:rsid w:val="2D4F0F83"/>
    <w:rsid w:val="2D503D70"/>
    <w:rsid w:val="2D5C84FB"/>
    <w:rsid w:val="2D6886A2"/>
    <w:rsid w:val="2DB4085B"/>
    <w:rsid w:val="2DD10062"/>
    <w:rsid w:val="2DD98095"/>
    <w:rsid w:val="2DF27385"/>
    <w:rsid w:val="2E2AB6EA"/>
    <w:rsid w:val="2E5E0801"/>
    <w:rsid w:val="2E8B8CAC"/>
    <w:rsid w:val="2E959A90"/>
    <w:rsid w:val="2ED92B44"/>
    <w:rsid w:val="2EDD7FA4"/>
    <w:rsid w:val="2EE30181"/>
    <w:rsid w:val="2EF0D134"/>
    <w:rsid w:val="2EF4B2FE"/>
    <w:rsid w:val="2F0AD5CC"/>
    <w:rsid w:val="2F0C0E49"/>
    <w:rsid w:val="2F20F4EF"/>
    <w:rsid w:val="2F220B2F"/>
    <w:rsid w:val="2F45DE4E"/>
    <w:rsid w:val="2F75E58C"/>
    <w:rsid w:val="2F97EC26"/>
    <w:rsid w:val="2FA52B08"/>
    <w:rsid w:val="2FC3B103"/>
    <w:rsid w:val="302E89A8"/>
    <w:rsid w:val="303B6596"/>
    <w:rsid w:val="306ECF08"/>
    <w:rsid w:val="3081A764"/>
    <w:rsid w:val="308A1730"/>
    <w:rsid w:val="309EDBDA"/>
    <w:rsid w:val="30AC676F"/>
    <w:rsid w:val="30ADB6CA"/>
    <w:rsid w:val="30CA7209"/>
    <w:rsid w:val="30E20AA8"/>
    <w:rsid w:val="30EAE236"/>
    <w:rsid w:val="30F83062"/>
    <w:rsid w:val="31033E87"/>
    <w:rsid w:val="312300D9"/>
    <w:rsid w:val="312374ED"/>
    <w:rsid w:val="312A1447"/>
    <w:rsid w:val="314C6E04"/>
    <w:rsid w:val="315A1757"/>
    <w:rsid w:val="315A3FCE"/>
    <w:rsid w:val="315AB47E"/>
    <w:rsid w:val="3163C185"/>
    <w:rsid w:val="318587A1"/>
    <w:rsid w:val="3188F3E2"/>
    <w:rsid w:val="31893FB9"/>
    <w:rsid w:val="319A97E4"/>
    <w:rsid w:val="319B9643"/>
    <w:rsid w:val="31B46752"/>
    <w:rsid w:val="31CD0DB8"/>
    <w:rsid w:val="31F0FA4E"/>
    <w:rsid w:val="3204F832"/>
    <w:rsid w:val="321ADCC6"/>
    <w:rsid w:val="321BA01E"/>
    <w:rsid w:val="323C0C7D"/>
    <w:rsid w:val="3251AE5E"/>
    <w:rsid w:val="32762434"/>
    <w:rsid w:val="3288DD88"/>
    <w:rsid w:val="328E1CF2"/>
    <w:rsid w:val="32A18908"/>
    <w:rsid w:val="32B23B4B"/>
    <w:rsid w:val="32C48552"/>
    <w:rsid w:val="32C9F9F2"/>
    <w:rsid w:val="32CF9EDF"/>
    <w:rsid w:val="32E04D64"/>
    <w:rsid w:val="32F0D56F"/>
    <w:rsid w:val="3304EF66"/>
    <w:rsid w:val="331AB7CA"/>
    <w:rsid w:val="332FF832"/>
    <w:rsid w:val="333192D4"/>
    <w:rsid w:val="333C0829"/>
    <w:rsid w:val="334B87FB"/>
    <w:rsid w:val="33511BAF"/>
    <w:rsid w:val="3357F9D7"/>
    <w:rsid w:val="3360E2F8"/>
    <w:rsid w:val="33663A5F"/>
    <w:rsid w:val="337A3A72"/>
    <w:rsid w:val="3386F96D"/>
    <w:rsid w:val="3390D09D"/>
    <w:rsid w:val="339632A7"/>
    <w:rsid w:val="33A97ED7"/>
    <w:rsid w:val="33ABDE2F"/>
    <w:rsid w:val="33C47266"/>
    <w:rsid w:val="33D95FAD"/>
    <w:rsid w:val="33E9BAD7"/>
    <w:rsid w:val="33F1FE9E"/>
    <w:rsid w:val="33F52959"/>
    <w:rsid w:val="342B4259"/>
    <w:rsid w:val="344D70BF"/>
    <w:rsid w:val="3458FC09"/>
    <w:rsid w:val="345BC617"/>
    <w:rsid w:val="3461B509"/>
    <w:rsid w:val="34A500BA"/>
    <w:rsid w:val="34AAF804"/>
    <w:rsid w:val="34B0CA69"/>
    <w:rsid w:val="34B37F70"/>
    <w:rsid w:val="34B46F7F"/>
    <w:rsid w:val="34B89EDD"/>
    <w:rsid w:val="34CCDA4A"/>
    <w:rsid w:val="34CFB37D"/>
    <w:rsid w:val="34D35E01"/>
    <w:rsid w:val="34E6AF0E"/>
    <w:rsid w:val="34ED23D8"/>
    <w:rsid w:val="350722A1"/>
    <w:rsid w:val="3535F565"/>
    <w:rsid w:val="3543E074"/>
    <w:rsid w:val="3552EF1D"/>
    <w:rsid w:val="3555AB24"/>
    <w:rsid w:val="356712D3"/>
    <w:rsid w:val="359BB5D2"/>
    <w:rsid w:val="35BBC774"/>
    <w:rsid w:val="35D4B3A1"/>
    <w:rsid w:val="35DA1A76"/>
    <w:rsid w:val="35F12C48"/>
    <w:rsid w:val="35FD856A"/>
    <w:rsid w:val="35FF8AA3"/>
    <w:rsid w:val="362A6DFB"/>
    <w:rsid w:val="36312E87"/>
    <w:rsid w:val="36C7EC95"/>
    <w:rsid w:val="36C87694"/>
    <w:rsid w:val="36CBA074"/>
    <w:rsid w:val="36CDE2F9"/>
    <w:rsid w:val="3735D78E"/>
    <w:rsid w:val="3750CFE0"/>
    <w:rsid w:val="379BEA82"/>
    <w:rsid w:val="37C02930"/>
    <w:rsid w:val="37C372FE"/>
    <w:rsid w:val="37D0A67D"/>
    <w:rsid w:val="37D14248"/>
    <w:rsid w:val="37E839EF"/>
    <w:rsid w:val="381A5BE7"/>
    <w:rsid w:val="381FE8BA"/>
    <w:rsid w:val="38335595"/>
    <w:rsid w:val="387DB603"/>
    <w:rsid w:val="3889FD34"/>
    <w:rsid w:val="3896D2F5"/>
    <w:rsid w:val="389A7735"/>
    <w:rsid w:val="38AE00E7"/>
    <w:rsid w:val="38D12DBD"/>
    <w:rsid w:val="38DF5D43"/>
    <w:rsid w:val="390AF208"/>
    <w:rsid w:val="391B315A"/>
    <w:rsid w:val="391E66AC"/>
    <w:rsid w:val="3928B7E5"/>
    <w:rsid w:val="392F9F90"/>
    <w:rsid w:val="3935262C"/>
    <w:rsid w:val="393E98F4"/>
    <w:rsid w:val="3967070A"/>
    <w:rsid w:val="397E2001"/>
    <w:rsid w:val="39851C36"/>
    <w:rsid w:val="398A3987"/>
    <w:rsid w:val="399AA2F7"/>
    <w:rsid w:val="399C42C4"/>
    <w:rsid w:val="399FBD81"/>
    <w:rsid w:val="39E00BA9"/>
    <w:rsid w:val="39F56749"/>
    <w:rsid w:val="3A1C421E"/>
    <w:rsid w:val="3A266B5F"/>
    <w:rsid w:val="3A2D8379"/>
    <w:rsid w:val="3A62C92E"/>
    <w:rsid w:val="3A72407E"/>
    <w:rsid w:val="3A8CF6E1"/>
    <w:rsid w:val="3A8D4DE7"/>
    <w:rsid w:val="3A9620BF"/>
    <w:rsid w:val="3AA37CB0"/>
    <w:rsid w:val="3AA775D0"/>
    <w:rsid w:val="3AD0F68D"/>
    <w:rsid w:val="3AD368D0"/>
    <w:rsid w:val="3AD4805B"/>
    <w:rsid w:val="3B102D6E"/>
    <w:rsid w:val="3B3B3008"/>
    <w:rsid w:val="3B3F4C01"/>
    <w:rsid w:val="3B6DD73B"/>
    <w:rsid w:val="3B86BF9C"/>
    <w:rsid w:val="3B888EC7"/>
    <w:rsid w:val="3B8A452C"/>
    <w:rsid w:val="3B978C26"/>
    <w:rsid w:val="3BAB3B07"/>
    <w:rsid w:val="3BB03A8F"/>
    <w:rsid w:val="3BD1CDE3"/>
    <w:rsid w:val="3BF9E1F1"/>
    <w:rsid w:val="3C058464"/>
    <w:rsid w:val="3C2F6220"/>
    <w:rsid w:val="3C6CB505"/>
    <w:rsid w:val="3C6CC6EE"/>
    <w:rsid w:val="3C88082C"/>
    <w:rsid w:val="3CB96A77"/>
    <w:rsid w:val="3CC1B01E"/>
    <w:rsid w:val="3CD7D237"/>
    <w:rsid w:val="3CDEC8D2"/>
    <w:rsid w:val="3CE31B52"/>
    <w:rsid w:val="3CE6750F"/>
    <w:rsid w:val="3CFB900E"/>
    <w:rsid w:val="3CFD0A6F"/>
    <w:rsid w:val="3CFEA6C9"/>
    <w:rsid w:val="3D52B07A"/>
    <w:rsid w:val="3D56CAA1"/>
    <w:rsid w:val="3D76B37C"/>
    <w:rsid w:val="3D794D22"/>
    <w:rsid w:val="3D7986DE"/>
    <w:rsid w:val="3D93AB5A"/>
    <w:rsid w:val="3DBA3911"/>
    <w:rsid w:val="3DBF4AF7"/>
    <w:rsid w:val="3E13F9B4"/>
    <w:rsid w:val="3E2733AE"/>
    <w:rsid w:val="3E81B816"/>
    <w:rsid w:val="3EB654F9"/>
    <w:rsid w:val="3EBA4F76"/>
    <w:rsid w:val="3EC6CD69"/>
    <w:rsid w:val="3ED85685"/>
    <w:rsid w:val="3EDB286E"/>
    <w:rsid w:val="3EFA65F7"/>
    <w:rsid w:val="3EFAC883"/>
    <w:rsid w:val="3F2949E9"/>
    <w:rsid w:val="3F69E7A4"/>
    <w:rsid w:val="3F6DEA0C"/>
    <w:rsid w:val="3F92574A"/>
    <w:rsid w:val="3FB47F2A"/>
    <w:rsid w:val="3FBA1A0B"/>
    <w:rsid w:val="3FC050F7"/>
    <w:rsid w:val="3FD8AC6E"/>
    <w:rsid w:val="3FDA9734"/>
    <w:rsid w:val="3FFA27C1"/>
    <w:rsid w:val="3FFBD0D2"/>
    <w:rsid w:val="40025C97"/>
    <w:rsid w:val="40184EBD"/>
    <w:rsid w:val="40339228"/>
    <w:rsid w:val="405BFFEA"/>
    <w:rsid w:val="409E5C59"/>
    <w:rsid w:val="40A2FE94"/>
    <w:rsid w:val="40D1A16E"/>
    <w:rsid w:val="40DD781E"/>
    <w:rsid w:val="4109BA6D"/>
    <w:rsid w:val="410DB7BA"/>
    <w:rsid w:val="4151216E"/>
    <w:rsid w:val="4167EC2D"/>
    <w:rsid w:val="416A9787"/>
    <w:rsid w:val="41894858"/>
    <w:rsid w:val="41895961"/>
    <w:rsid w:val="4192FB62"/>
    <w:rsid w:val="4193C4E1"/>
    <w:rsid w:val="41959FBE"/>
    <w:rsid w:val="41B4D778"/>
    <w:rsid w:val="41BE237B"/>
    <w:rsid w:val="41D113CF"/>
    <w:rsid w:val="41D6270A"/>
    <w:rsid w:val="41DE9387"/>
    <w:rsid w:val="41E810B5"/>
    <w:rsid w:val="41F52B6D"/>
    <w:rsid w:val="41FFE4DD"/>
    <w:rsid w:val="421219A7"/>
    <w:rsid w:val="422488AF"/>
    <w:rsid w:val="425B3E4E"/>
    <w:rsid w:val="42731C22"/>
    <w:rsid w:val="4279487F"/>
    <w:rsid w:val="4283DB47"/>
    <w:rsid w:val="428ABDDE"/>
    <w:rsid w:val="42C644FA"/>
    <w:rsid w:val="42C94FFF"/>
    <w:rsid w:val="42E010BD"/>
    <w:rsid w:val="42E86279"/>
    <w:rsid w:val="42F03348"/>
    <w:rsid w:val="42FC878C"/>
    <w:rsid w:val="430ACBD5"/>
    <w:rsid w:val="43337352"/>
    <w:rsid w:val="4352BD45"/>
    <w:rsid w:val="43563895"/>
    <w:rsid w:val="4357BD72"/>
    <w:rsid w:val="435E0D00"/>
    <w:rsid w:val="437E5FB1"/>
    <w:rsid w:val="4383F4DA"/>
    <w:rsid w:val="4388F055"/>
    <w:rsid w:val="438F526A"/>
    <w:rsid w:val="439FE29B"/>
    <w:rsid w:val="43B3A522"/>
    <w:rsid w:val="43B70583"/>
    <w:rsid w:val="44069166"/>
    <w:rsid w:val="44116B68"/>
    <w:rsid w:val="441764EF"/>
    <w:rsid w:val="44326B12"/>
    <w:rsid w:val="443A20E4"/>
    <w:rsid w:val="447DF1BB"/>
    <w:rsid w:val="44838611"/>
    <w:rsid w:val="4490AE6F"/>
    <w:rsid w:val="449AF8BF"/>
    <w:rsid w:val="44B6D0E8"/>
    <w:rsid w:val="44C4D232"/>
    <w:rsid w:val="44CE44DB"/>
    <w:rsid w:val="44CF7FFC"/>
    <w:rsid w:val="44DE3C31"/>
    <w:rsid w:val="44EB3676"/>
    <w:rsid w:val="44EDBD3D"/>
    <w:rsid w:val="44F8B2A7"/>
    <w:rsid w:val="450A92E7"/>
    <w:rsid w:val="45212DBF"/>
    <w:rsid w:val="4530AAAB"/>
    <w:rsid w:val="456AD278"/>
    <w:rsid w:val="456CCAE8"/>
    <w:rsid w:val="458377C4"/>
    <w:rsid w:val="45A90CA1"/>
    <w:rsid w:val="45B8272A"/>
    <w:rsid w:val="45C2989D"/>
    <w:rsid w:val="45E66A89"/>
    <w:rsid w:val="45F8BB24"/>
    <w:rsid w:val="460C8CCE"/>
    <w:rsid w:val="461A9774"/>
    <w:rsid w:val="461CC79E"/>
    <w:rsid w:val="4633CA69"/>
    <w:rsid w:val="463A52E2"/>
    <w:rsid w:val="4690A054"/>
    <w:rsid w:val="46A5F0B0"/>
    <w:rsid w:val="46B00429"/>
    <w:rsid w:val="46D4FBA5"/>
    <w:rsid w:val="470B5310"/>
    <w:rsid w:val="4718DBBC"/>
    <w:rsid w:val="472F6C99"/>
    <w:rsid w:val="474E6D1F"/>
    <w:rsid w:val="475A20AB"/>
    <w:rsid w:val="47654019"/>
    <w:rsid w:val="47780AC6"/>
    <w:rsid w:val="477F4F64"/>
    <w:rsid w:val="479A2EBD"/>
    <w:rsid w:val="47A8C16C"/>
    <w:rsid w:val="47B7671B"/>
    <w:rsid w:val="483B2C7A"/>
    <w:rsid w:val="487230BB"/>
    <w:rsid w:val="4875D8BD"/>
    <w:rsid w:val="48866CBF"/>
    <w:rsid w:val="48955421"/>
    <w:rsid w:val="489C7489"/>
    <w:rsid w:val="48BAB462"/>
    <w:rsid w:val="48CD5FDC"/>
    <w:rsid w:val="48E3EFE9"/>
    <w:rsid w:val="48EDA066"/>
    <w:rsid w:val="4909D153"/>
    <w:rsid w:val="49488543"/>
    <w:rsid w:val="49559CCD"/>
    <w:rsid w:val="495AFDE2"/>
    <w:rsid w:val="4964FFEF"/>
    <w:rsid w:val="496D953F"/>
    <w:rsid w:val="497F6990"/>
    <w:rsid w:val="4989C6EB"/>
    <w:rsid w:val="49C1905D"/>
    <w:rsid w:val="49C99847"/>
    <w:rsid w:val="49CD540B"/>
    <w:rsid w:val="49D31D8D"/>
    <w:rsid w:val="49E41F63"/>
    <w:rsid w:val="49F5D9FA"/>
    <w:rsid w:val="49FC0EBB"/>
    <w:rsid w:val="4A0D13C9"/>
    <w:rsid w:val="4A49C91E"/>
    <w:rsid w:val="4A753C6D"/>
    <w:rsid w:val="4A8F1B7D"/>
    <w:rsid w:val="4A94581C"/>
    <w:rsid w:val="4ABD8289"/>
    <w:rsid w:val="4ADA9B7A"/>
    <w:rsid w:val="4ADAEDAC"/>
    <w:rsid w:val="4AE109C7"/>
    <w:rsid w:val="4AEC6550"/>
    <w:rsid w:val="4B4B7191"/>
    <w:rsid w:val="4B59E75A"/>
    <w:rsid w:val="4B69EAEC"/>
    <w:rsid w:val="4B9F8593"/>
    <w:rsid w:val="4BB25DEC"/>
    <w:rsid w:val="4BE07A4B"/>
    <w:rsid w:val="4C05009E"/>
    <w:rsid w:val="4C0F44F9"/>
    <w:rsid w:val="4C304D33"/>
    <w:rsid w:val="4C68CA72"/>
    <w:rsid w:val="4CCA2242"/>
    <w:rsid w:val="4CF1CEB7"/>
    <w:rsid w:val="4D080E04"/>
    <w:rsid w:val="4D0873C7"/>
    <w:rsid w:val="4D0DAA50"/>
    <w:rsid w:val="4D184CB9"/>
    <w:rsid w:val="4D3CDEF1"/>
    <w:rsid w:val="4D5BBF9B"/>
    <w:rsid w:val="4D8E662C"/>
    <w:rsid w:val="4DBA574F"/>
    <w:rsid w:val="4DBF0796"/>
    <w:rsid w:val="4DDF5C57"/>
    <w:rsid w:val="4E08253F"/>
    <w:rsid w:val="4E32E9EB"/>
    <w:rsid w:val="4E400566"/>
    <w:rsid w:val="4E85717D"/>
    <w:rsid w:val="4E9AE1D7"/>
    <w:rsid w:val="4ED18DC4"/>
    <w:rsid w:val="4EEE4FA4"/>
    <w:rsid w:val="4EFD07B9"/>
    <w:rsid w:val="4F05ECA1"/>
    <w:rsid w:val="4F15F1E7"/>
    <w:rsid w:val="4F393B2C"/>
    <w:rsid w:val="4F59CCE1"/>
    <w:rsid w:val="4F6C2414"/>
    <w:rsid w:val="4F876FF0"/>
    <w:rsid w:val="4FA1038E"/>
    <w:rsid w:val="4FABB40E"/>
    <w:rsid w:val="4FBDDB67"/>
    <w:rsid w:val="4FD187A0"/>
    <w:rsid w:val="4FD27B64"/>
    <w:rsid w:val="4FD83867"/>
    <w:rsid w:val="4FF15C7D"/>
    <w:rsid w:val="4FF81E7A"/>
    <w:rsid w:val="50064B6E"/>
    <w:rsid w:val="500784D9"/>
    <w:rsid w:val="50254129"/>
    <w:rsid w:val="502DCE20"/>
    <w:rsid w:val="503B20FA"/>
    <w:rsid w:val="503F8C32"/>
    <w:rsid w:val="50514220"/>
    <w:rsid w:val="5094AEB5"/>
    <w:rsid w:val="509729F2"/>
    <w:rsid w:val="50A72967"/>
    <w:rsid w:val="50AF52F8"/>
    <w:rsid w:val="50BD33D0"/>
    <w:rsid w:val="50DB2C3B"/>
    <w:rsid w:val="51222BC8"/>
    <w:rsid w:val="513ADF3B"/>
    <w:rsid w:val="514CBE4A"/>
    <w:rsid w:val="5178D9F5"/>
    <w:rsid w:val="5189FFBA"/>
    <w:rsid w:val="519E9D25"/>
    <w:rsid w:val="51A3A9AC"/>
    <w:rsid w:val="51AB2EAF"/>
    <w:rsid w:val="51AEC11C"/>
    <w:rsid w:val="51B1C338"/>
    <w:rsid w:val="51B5C053"/>
    <w:rsid w:val="51F0EABB"/>
    <w:rsid w:val="51F0F47B"/>
    <w:rsid w:val="5200EBDF"/>
    <w:rsid w:val="520566AA"/>
    <w:rsid w:val="5230DA80"/>
    <w:rsid w:val="5234C56A"/>
    <w:rsid w:val="523A85DE"/>
    <w:rsid w:val="524DC7DC"/>
    <w:rsid w:val="526196A8"/>
    <w:rsid w:val="5286001E"/>
    <w:rsid w:val="52C41651"/>
    <w:rsid w:val="52E38987"/>
    <w:rsid w:val="52EDC3B4"/>
    <w:rsid w:val="52FB5D9C"/>
    <w:rsid w:val="52FDD0AF"/>
    <w:rsid w:val="5309D9BB"/>
    <w:rsid w:val="53267B42"/>
    <w:rsid w:val="5343C906"/>
    <w:rsid w:val="5345B11D"/>
    <w:rsid w:val="5354D430"/>
    <w:rsid w:val="53743E5E"/>
    <w:rsid w:val="538FA5F7"/>
    <w:rsid w:val="53B5835F"/>
    <w:rsid w:val="53B9C68E"/>
    <w:rsid w:val="53F9E8FA"/>
    <w:rsid w:val="53FB4DD9"/>
    <w:rsid w:val="54054F7A"/>
    <w:rsid w:val="544BD34C"/>
    <w:rsid w:val="544FC647"/>
    <w:rsid w:val="546AEC50"/>
    <w:rsid w:val="5492FB85"/>
    <w:rsid w:val="5497AF40"/>
    <w:rsid w:val="54B3FDDB"/>
    <w:rsid w:val="54E6CD9F"/>
    <w:rsid w:val="54F52510"/>
    <w:rsid w:val="552EFD55"/>
    <w:rsid w:val="5536B75D"/>
    <w:rsid w:val="5545B9B7"/>
    <w:rsid w:val="555C79B7"/>
    <w:rsid w:val="557AE283"/>
    <w:rsid w:val="559A13CA"/>
    <w:rsid w:val="55BA6102"/>
    <w:rsid w:val="55C229F2"/>
    <w:rsid w:val="55C423A2"/>
    <w:rsid w:val="55CE66AD"/>
    <w:rsid w:val="55D03184"/>
    <w:rsid w:val="55E0D458"/>
    <w:rsid w:val="55ED20A0"/>
    <w:rsid w:val="55EDB500"/>
    <w:rsid w:val="55EE4E5D"/>
    <w:rsid w:val="55FAECF0"/>
    <w:rsid w:val="56014161"/>
    <w:rsid w:val="560F26A3"/>
    <w:rsid w:val="56284AEB"/>
    <w:rsid w:val="562F07CB"/>
    <w:rsid w:val="5632AE42"/>
    <w:rsid w:val="56611475"/>
    <w:rsid w:val="5666145D"/>
    <w:rsid w:val="5693C1BF"/>
    <w:rsid w:val="56AB11C2"/>
    <w:rsid w:val="56DCC7D8"/>
    <w:rsid w:val="56F1FB82"/>
    <w:rsid w:val="572CD8B3"/>
    <w:rsid w:val="572DDEB8"/>
    <w:rsid w:val="572FC501"/>
    <w:rsid w:val="5738A38B"/>
    <w:rsid w:val="57643014"/>
    <w:rsid w:val="576B1630"/>
    <w:rsid w:val="576F72DD"/>
    <w:rsid w:val="5777EC02"/>
    <w:rsid w:val="57921FAB"/>
    <w:rsid w:val="579F46CC"/>
    <w:rsid w:val="57A106D7"/>
    <w:rsid w:val="57CC5AB7"/>
    <w:rsid w:val="57E2CC63"/>
    <w:rsid w:val="58201207"/>
    <w:rsid w:val="58428281"/>
    <w:rsid w:val="58622115"/>
    <w:rsid w:val="5867BC41"/>
    <w:rsid w:val="58B87503"/>
    <w:rsid w:val="58C9B535"/>
    <w:rsid w:val="58D1E413"/>
    <w:rsid w:val="58E1A6A9"/>
    <w:rsid w:val="58E60072"/>
    <w:rsid w:val="58F096E6"/>
    <w:rsid w:val="5901A132"/>
    <w:rsid w:val="5918E7D5"/>
    <w:rsid w:val="59335319"/>
    <w:rsid w:val="59463A4A"/>
    <w:rsid w:val="59498E62"/>
    <w:rsid w:val="594B9550"/>
    <w:rsid w:val="594E6D36"/>
    <w:rsid w:val="596C29FF"/>
    <w:rsid w:val="5970C224"/>
    <w:rsid w:val="59728CA6"/>
    <w:rsid w:val="597F7BF7"/>
    <w:rsid w:val="59A70DF2"/>
    <w:rsid w:val="59D23E3A"/>
    <w:rsid w:val="59E1677A"/>
    <w:rsid w:val="59FEBADC"/>
    <w:rsid w:val="5A2F566E"/>
    <w:rsid w:val="5A4240AA"/>
    <w:rsid w:val="5A57ACAA"/>
    <w:rsid w:val="5A5B1324"/>
    <w:rsid w:val="5A81B989"/>
    <w:rsid w:val="5A913B50"/>
    <w:rsid w:val="5AB2696C"/>
    <w:rsid w:val="5ACC64E9"/>
    <w:rsid w:val="5ACD9FBB"/>
    <w:rsid w:val="5ADF2127"/>
    <w:rsid w:val="5AF85603"/>
    <w:rsid w:val="5B0E9A17"/>
    <w:rsid w:val="5B1B4C58"/>
    <w:rsid w:val="5B1EBFEF"/>
    <w:rsid w:val="5B3B1592"/>
    <w:rsid w:val="5B459D9A"/>
    <w:rsid w:val="5B6BCCC4"/>
    <w:rsid w:val="5B875ED0"/>
    <w:rsid w:val="5B8FC0E7"/>
    <w:rsid w:val="5B9DA909"/>
    <w:rsid w:val="5BA22FF4"/>
    <w:rsid w:val="5BB44AFC"/>
    <w:rsid w:val="5BC22CE7"/>
    <w:rsid w:val="5C0A5A22"/>
    <w:rsid w:val="5C1A553B"/>
    <w:rsid w:val="5C2437FE"/>
    <w:rsid w:val="5C2645B6"/>
    <w:rsid w:val="5C2D7400"/>
    <w:rsid w:val="5C2F07B8"/>
    <w:rsid w:val="5C5DE725"/>
    <w:rsid w:val="5C5E3A74"/>
    <w:rsid w:val="5C7A47EE"/>
    <w:rsid w:val="5C88F89E"/>
    <w:rsid w:val="5C9AD78D"/>
    <w:rsid w:val="5C9BD975"/>
    <w:rsid w:val="5CD555E1"/>
    <w:rsid w:val="5CF4F583"/>
    <w:rsid w:val="5D0221BA"/>
    <w:rsid w:val="5D1CE696"/>
    <w:rsid w:val="5D27C61E"/>
    <w:rsid w:val="5D365B9E"/>
    <w:rsid w:val="5D5BE355"/>
    <w:rsid w:val="5D5D6FEF"/>
    <w:rsid w:val="5D7718A3"/>
    <w:rsid w:val="5D7ADBC8"/>
    <w:rsid w:val="5D8965A0"/>
    <w:rsid w:val="5D92B3E6"/>
    <w:rsid w:val="5DA01B4A"/>
    <w:rsid w:val="5DED39DF"/>
    <w:rsid w:val="5DF208B2"/>
    <w:rsid w:val="5DFB1A5D"/>
    <w:rsid w:val="5E027D4F"/>
    <w:rsid w:val="5E1F7D98"/>
    <w:rsid w:val="5E21F389"/>
    <w:rsid w:val="5E28B2AE"/>
    <w:rsid w:val="5E6BDB16"/>
    <w:rsid w:val="5E8D186D"/>
    <w:rsid w:val="5E969B73"/>
    <w:rsid w:val="5EA3708F"/>
    <w:rsid w:val="5EB26D2C"/>
    <w:rsid w:val="5EDCF4BD"/>
    <w:rsid w:val="5EE5F68C"/>
    <w:rsid w:val="5F07BEE8"/>
    <w:rsid w:val="5F0C3DD7"/>
    <w:rsid w:val="5F418F97"/>
    <w:rsid w:val="5F442C97"/>
    <w:rsid w:val="5F467637"/>
    <w:rsid w:val="5F62F4D9"/>
    <w:rsid w:val="5F656AB0"/>
    <w:rsid w:val="5F6F9F8E"/>
    <w:rsid w:val="5F7A0324"/>
    <w:rsid w:val="5F87B9F8"/>
    <w:rsid w:val="5F8E5B9F"/>
    <w:rsid w:val="5FA3294A"/>
    <w:rsid w:val="5FB81F5A"/>
    <w:rsid w:val="5FB826CB"/>
    <w:rsid w:val="5FBD87DD"/>
    <w:rsid w:val="5FE84C46"/>
    <w:rsid w:val="5FEEBD7B"/>
    <w:rsid w:val="5FF125E7"/>
    <w:rsid w:val="5FFDF7ED"/>
    <w:rsid w:val="600761DD"/>
    <w:rsid w:val="6009467C"/>
    <w:rsid w:val="600F1D18"/>
    <w:rsid w:val="6053075F"/>
    <w:rsid w:val="6059312D"/>
    <w:rsid w:val="6079C13D"/>
    <w:rsid w:val="6086E73B"/>
    <w:rsid w:val="608E910F"/>
    <w:rsid w:val="60BD9CC4"/>
    <w:rsid w:val="60C4A580"/>
    <w:rsid w:val="60DB4E7F"/>
    <w:rsid w:val="60DFA5D0"/>
    <w:rsid w:val="60FBA8CB"/>
    <w:rsid w:val="6105AA3A"/>
    <w:rsid w:val="610F6016"/>
    <w:rsid w:val="611E235B"/>
    <w:rsid w:val="612B3C8F"/>
    <w:rsid w:val="612ED969"/>
    <w:rsid w:val="614F37EE"/>
    <w:rsid w:val="61521BFF"/>
    <w:rsid w:val="615F6EF2"/>
    <w:rsid w:val="616F1E35"/>
    <w:rsid w:val="617D9E8B"/>
    <w:rsid w:val="61AA997F"/>
    <w:rsid w:val="61C05D87"/>
    <w:rsid w:val="61C95441"/>
    <w:rsid w:val="61EA0DEE"/>
    <w:rsid w:val="61F9C287"/>
    <w:rsid w:val="620E6E61"/>
    <w:rsid w:val="62273FD6"/>
    <w:rsid w:val="623342C1"/>
    <w:rsid w:val="623B073C"/>
    <w:rsid w:val="6243322B"/>
    <w:rsid w:val="626DF90B"/>
    <w:rsid w:val="628916F5"/>
    <w:rsid w:val="62936EA9"/>
    <w:rsid w:val="62D641A3"/>
    <w:rsid w:val="62E0E901"/>
    <w:rsid w:val="62E938BF"/>
    <w:rsid w:val="62FF6ECD"/>
    <w:rsid w:val="63388BED"/>
    <w:rsid w:val="634AFFD8"/>
    <w:rsid w:val="63920A94"/>
    <w:rsid w:val="6395F97E"/>
    <w:rsid w:val="63A10E30"/>
    <w:rsid w:val="63B7C686"/>
    <w:rsid w:val="63CAB976"/>
    <w:rsid w:val="63F011AC"/>
    <w:rsid w:val="6426E999"/>
    <w:rsid w:val="643012B2"/>
    <w:rsid w:val="646DD5E9"/>
    <w:rsid w:val="648145CC"/>
    <w:rsid w:val="6486050D"/>
    <w:rsid w:val="649F64D5"/>
    <w:rsid w:val="6514E624"/>
    <w:rsid w:val="652600B4"/>
    <w:rsid w:val="6533AE40"/>
    <w:rsid w:val="654161B0"/>
    <w:rsid w:val="65571535"/>
    <w:rsid w:val="656F7E01"/>
    <w:rsid w:val="658B7766"/>
    <w:rsid w:val="65B12929"/>
    <w:rsid w:val="65C220DD"/>
    <w:rsid w:val="65C71683"/>
    <w:rsid w:val="65CD4D66"/>
    <w:rsid w:val="65E19EE7"/>
    <w:rsid w:val="660B8E7D"/>
    <w:rsid w:val="662A07FE"/>
    <w:rsid w:val="6644D0EB"/>
    <w:rsid w:val="66510FAE"/>
    <w:rsid w:val="6659A6D6"/>
    <w:rsid w:val="66716B05"/>
    <w:rsid w:val="667A6B76"/>
    <w:rsid w:val="66BB7F79"/>
    <w:rsid w:val="67176DDC"/>
    <w:rsid w:val="67329696"/>
    <w:rsid w:val="673593EA"/>
    <w:rsid w:val="675D934F"/>
    <w:rsid w:val="67644C98"/>
    <w:rsid w:val="676AA428"/>
    <w:rsid w:val="67793BB3"/>
    <w:rsid w:val="6783D623"/>
    <w:rsid w:val="6792D697"/>
    <w:rsid w:val="67C243BA"/>
    <w:rsid w:val="67D0BF5E"/>
    <w:rsid w:val="67D17BBE"/>
    <w:rsid w:val="67EAA63C"/>
    <w:rsid w:val="67ECD3AE"/>
    <w:rsid w:val="67EF00B2"/>
    <w:rsid w:val="67F2D8E2"/>
    <w:rsid w:val="680B56CD"/>
    <w:rsid w:val="681F67A8"/>
    <w:rsid w:val="683E66EB"/>
    <w:rsid w:val="68488E25"/>
    <w:rsid w:val="6872695B"/>
    <w:rsid w:val="688528B5"/>
    <w:rsid w:val="688B7785"/>
    <w:rsid w:val="68EA7E78"/>
    <w:rsid w:val="68F5F46C"/>
    <w:rsid w:val="68FE8161"/>
    <w:rsid w:val="690BCB7B"/>
    <w:rsid w:val="6912DF71"/>
    <w:rsid w:val="693A671B"/>
    <w:rsid w:val="693AB6B2"/>
    <w:rsid w:val="69491375"/>
    <w:rsid w:val="6960EBC3"/>
    <w:rsid w:val="698C0693"/>
    <w:rsid w:val="6990DA64"/>
    <w:rsid w:val="69B0DD02"/>
    <w:rsid w:val="69C9CF03"/>
    <w:rsid w:val="69E08EA4"/>
    <w:rsid w:val="69E1F03C"/>
    <w:rsid w:val="6A1D425A"/>
    <w:rsid w:val="6A203F27"/>
    <w:rsid w:val="6A38F412"/>
    <w:rsid w:val="6A5269F2"/>
    <w:rsid w:val="6A69621B"/>
    <w:rsid w:val="6A8EC6D0"/>
    <w:rsid w:val="6A99DB32"/>
    <w:rsid w:val="6A9B005A"/>
    <w:rsid w:val="6B0DDA53"/>
    <w:rsid w:val="6B2785C2"/>
    <w:rsid w:val="6B4FF4E7"/>
    <w:rsid w:val="6B679DB3"/>
    <w:rsid w:val="6B998FD4"/>
    <w:rsid w:val="6BBDA869"/>
    <w:rsid w:val="6BE56D03"/>
    <w:rsid w:val="6BEC0569"/>
    <w:rsid w:val="6BEC173A"/>
    <w:rsid w:val="6C18037E"/>
    <w:rsid w:val="6C1AC801"/>
    <w:rsid w:val="6C2826EF"/>
    <w:rsid w:val="6C2AE4BE"/>
    <w:rsid w:val="6C451832"/>
    <w:rsid w:val="6C4CC2AC"/>
    <w:rsid w:val="6C71E215"/>
    <w:rsid w:val="6C7EB066"/>
    <w:rsid w:val="6C9CEF69"/>
    <w:rsid w:val="6CBAFE9C"/>
    <w:rsid w:val="6CDE3078"/>
    <w:rsid w:val="6D096D4E"/>
    <w:rsid w:val="6D1818C7"/>
    <w:rsid w:val="6D713CF8"/>
    <w:rsid w:val="6DA58D61"/>
    <w:rsid w:val="6DA93242"/>
    <w:rsid w:val="6DAC551F"/>
    <w:rsid w:val="6DB3A10A"/>
    <w:rsid w:val="6DBCEA64"/>
    <w:rsid w:val="6DD37752"/>
    <w:rsid w:val="6DE2A595"/>
    <w:rsid w:val="6DE48381"/>
    <w:rsid w:val="6DE51FE0"/>
    <w:rsid w:val="6DE81BB7"/>
    <w:rsid w:val="6DF696AE"/>
    <w:rsid w:val="6E2BC5F8"/>
    <w:rsid w:val="6E3896BA"/>
    <w:rsid w:val="6E507746"/>
    <w:rsid w:val="6E76478B"/>
    <w:rsid w:val="6E7B2EBA"/>
    <w:rsid w:val="6ED4872C"/>
    <w:rsid w:val="6ED6F152"/>
    <w:rsid w:val="6EFD9464"/>
    <w:rsid w:val="6F055C72"/>
    <w:rsid w:val="6F0E9C9B"/>
    <w:rsid w:val="6F10041D"/>
    <w:rsid w:val="6F2D58A0"/>
    <w:rsid w:val="6F63F59E"/>
    <w:rsid w:val="6F649F5E"/>
    <w:rsid w:val="6F6C8E48"/>
    <w:rsid w:val="6FCF032D"/>
    <w:rsid w:val="6FE79FA9"/>
    <w:rsid w:val="6FFA8F23"/>
    <w:rsid w:val="700A6CDE"/>
    <w:rsid w:val="700BEADC"/>
    <w:rsid w:val="70573E87"/>
    <w:rsid w:val="705AE293"/>
    <w:rsid w:val="707042C1"/>
    <w:rsid w:val="707E2007"/>
    <w:rsid w:val="70A629BE"/>
    <w:rsid w:val="70A666DF"/>
    <w:rsid w:val="70AF7511"/>
    <w:rsid w:val="70B7D013"/>
    <w:rsid w:val="70BEA24F"/>
    <w:rsid w:val="70D28C8A"/>
    <w:rsid w:val="70E21D3C"/>
    <w:rsid w:val="70EC7FC7"/>
    <w:rsid w:val="70F287CB"/>
    <w:rsid w:val="70F79EC5"/>
    <w:rsid w:val="711344E3"/>
    <w:rsid w:val="71169AFD"/>
    <w:rsid w:val="7137DEA2"/>
    <w:rsid w:val="7163F3D8"/>
    <w:rsid w:val="7167917E"/>
    <w:rsid w:val="717EBA64"/>
    <w:rsid w:val="71A304EE"/>
    <w:rsid w:val="71A5DB33"/>
    <w:rsid w:val="71A89F2C"/>
    <w:rsid w:val="71DD3B6E"/>
    <w:rsid w:val="71E767A3"/>
    <w:rsid w:val="71EA2CAC"/>
    <w:rsid w:val="71EAFA4F"/>
    <w:rsid w:val="71EEABFF"/>
    <w:rsid w:val="7215DC87"/>
    <w:rsid w:val="721CA5A0"/>
    <w:rsid w:val="723E5E40"/>
    <w:rsid w:val="723F66BE"/>
    <w:rsid w:val="724487E9"/>
    <w:rsid w:val="724B6DF8"/>
    <w:rsid w:val="727AA3CD"/>
    <w:rsid w:val="727E1BA7"/>
    <w:rsid w:val="7282929D"/>
    <w:rsid w:val="72846B2D"/>
    <w:rsid w:val="728A3FBD"/>
    <w:rsid w:val="72977107"/>
    <w:rsid w:val="72A24CFA"/>
    <w:rsid w:val="72B1BC96"/>
    <w:rsid w:val="72D7694D"/>
    <w:rsid w:val="7305B981"/>
    <w:rsid w:val="7326C7E3"/>
    <w:rsid w:val="733A1A67"/>
    <w:rsid w:val="733FC621"/>
    <w:rsid w:val="7347CF36"/>
    <w:rsid w:val="734E9260"/>
    <w:rsid w:val="7351D2B2"/>
    <w:rsid w:val="736AD121"/>
    <w:rsid w:val="73B084D4"/>
    <w:rsid w:val="73B983D2"/>
    <w:rsid w:val="73C40353"/>
    <w:rsid w:val="73E0CA3D"/>
    <w:rsid w:val="73E16DB3"/>
    <w:rsid w:val="73E44E91"/>
    <w:rsid w:val="73EF70D5"/>
    <w:rsid w:val="746C4AB5"/>
    <w:rsid w:val="747BC7B3"/>
    <w:rsid w:val="748C52FC"/>
    <w:rsid w:val="74A323C0"/>
    <w:rsid w:val="74BBA63B"/>
    <w:rsid w:val="74D4F941"/>
    <w:rsid w:val="752A6EE5"/>
    <w:rsid w:val="7531A19A"/>
    <w:rsid w:val="7555A935"/>
    <w:rsid w:val="75632873"/>
    <w:rsid w:val="75670563"/>
    <w:rsid w:val="75680027"/>
    <w:rsid w:val="757834E6"/>
    <w:rsid w:val="757EC8E4"/>
    <w:rsid w:val="757F0F7C"/>
    <w:rsid w:val="75860914"/>
    <w:rsid w:val="759CCC4D"/>
    <w:rsid w:val="75B8F5F6"/>
    <w:rsid w:val="75C49633"/>
    <w:rsid w:val="75E4DE89"/>
    <w:rsid w:val="762CA7B9"/>
    <w:rsid w:val="76491333"/>
    <w:rsid w:val="764B9F95"/>
    <w:rsid w:val="7667E607"/>
    <w:rsid w:val="7668C755"/>
    <w:rsid w:val="7669D46B"/>
    <w:rsid w:val="767B929C"/>
    <w:rsid w:val="7684C8A9"/>
    <w:rsid w:val="76B9E178"/>
    <w:rsid w:val="76BFE409"/>
    <w:rsid w:val="76CDDD04"/>
    <w:rsid w:val="76DD7C95"/>
    <w:rsid w:val="76DFE1C1"/>
    <w:rsid w:val="76E5DA73"/>
    <w:rsid w:val="76ECA292"/>
    <w:rsid w:val="76EE12B9"/>
    <w:rsid w:val="76FB01A9"/>
    <w:rsid w:val="7702993D"/>
    <w:rsid w:val="771CDC89"/>
    <w:rsid w:val="77211C9B"/>
    <w:rsid w:val="778E0C6A"/>
    <w:rsid w:val="7798E89F"/>
    <w:rsid w:val="779A7288"/>
    <w:rsid w:val="77A67976"/>
    <w:rsid w:val="77AAD4C0"/>
    <w:rsid w:val="77C8DB87"/>
    <w:rsid w:val="77CDFC44"/>
    <w:rsid w:val="77D4CC1A"/>
    <w:rsid w:val="77E92D08"/>
    <w:rsid w:val="7801CDA7"/>
    <w:rsid w:val="7808C31B"/>
    <w:rsid w:val="781A017E"/>
    <w:rsid w:val="781B45F8"/>
    <w:rsid w:val="781CF17B"/>
    <w:rsid w:val="783D3958"/>
    <w:rsid w:val="784613F4"/>
    <w:rsid w:val="784FFE32"/>
    <w:rsid w:val="7853121E"/>
    <w:rsid w:val="7862E5B1"/>
    <w:rsid w:val="7880258B"/>
    <w:rsid w:val="788BE7B1"/>
    <w:rsid w:val="78942754"/>
    <w:rsid w:val="7898BE18"/>
    <w:rsid w:val="78A14728"/>
    <w:rsid w:val="79154588"/>
    <w:rsid w:val="791B6AC7"/>
    <w:rsid w:val="793260FB"/>
    <w:rsid w:val="795EC165"/>
    <w:rsid w:val="799562FA"/>
    <w:rsid w:val="79A13606"/>
    <w:rsid w:val="79BA2895"/>
    <w:rsid w:val="79C01682"/>
    <w:rsid w:val="79F19E12"/>
    <w:rsid w:val="7A282A01"/>
    <w:rsid w:val="7A32712F"/>
    <w:rsid w:val="7A5176A8"/>
    <w:rsid w:val="7A5FDE93"/>
    <w:rsid w:val="7A621E19"/>
    <w:rsid w:val="7A71B33B"/>
    <w:rsid w:val="7A827B84"/>
    <w:rsid w:val="7A8C6273"/>
    <w:rsid w:val="7ADCB0C6"/>
    <w:rsid w:val="7AEC5D07"/>
    <w:rsid w:val="7AEC7B08"/>
    <w:rsid w:val="7AF0CAC7"/>
    <w:rsid w:val="7B104FA1"/>
    <w:rsid w:val="7B36BDD5"/>
    <w:rsid w:val="7B38EDA0"/>
    <w:rsid w:val="7B57F726"/>
    <w:rsid w:val="7B5B9663"/>
    <w:rsid w:val="7B636751"/>
    <w:rsid w:val="7B9DBCA5"/>
    <w:rsid w:val="7BA2DACC"/>
    <w:rsid w:val="7BB630D6"/>
    <w:rsid w:val="7BBC3BAD"/>
    <w:rsid w:val="7BC0C225"/>
    <w:rsid w:val="7BCF0BAC"/>
    <w:rsid w:val="7BD605A4"/>
    <w:rsid w:val="7BD7F764"/>
    <w:rsid w:val="7BED3849"/>
    <w:rsid w:val="7C1BC680"/>
    <w:rsid w:val="7C1EB14F"/>
    <w:rsid w:val="7C351767"/>
    <w:rsid w:val="7C38EAC6"/>
    <w:rsid w:val="7C3F6DD6"/>
    <w:rsid w:val="7C445A49"/>
    <w:rsid w:val="7C5ABF24"/>
    <w:rsid w:val="7C5FB752"/>
    <w:rsid w:val="7C779179"/>
    <w:rsid w:val="7C964AD6"/>
    <w:rsid w:val="7C97D7FC"/>
    <w:rsid w:val="7CB3A58E"/>
    <w:rsid w:val="7CB6EE4F"/>
    <w:rsid w:val="7CBC74DD"/>
    <w:rsid w:val="7CC231B5"/>
    <w:rsid w:val="7CC53A25"/>
    <w:rsid w:val="7CD21AE5"/>
    <w:rsid w:val="7CE87921"/>
    <w:rsid w:val="7D27E86F"/>
    <w:rsid w:val="7D296A35"/>
    <w:rsid w:val="7D5A7410"/>
    <w:rsid w:val="7D81D988"/>
    <w:rsid w:val="7D9E40A1"/>
    <w:rsid w:val="7DA0B59F"/>
    <w:rsid w:val="7DC0DB2F"/>
    <w:rsid w:val="7DF1C542"/>
    <w:rsid w:val="7DFCD65E"/>
    <w:rsid w:val="7DFDFDED"/>
    <w:rsid w:val="7E09D476"/>
    <w:rsid w:val="7E1B219C"/>
    <w:rsid w:val="7E1F286F"/>
    <w:rsid w:val="7E2172B4"/>
    <w:rsid w:val="7E2CAFDF"/>
    <w:rsid w:val="7E4DEE36"/>
    <w:rsid w:val="7E5628A3"/>
    <w:rsid w:val="7E563E97"/>
    <w:rsid w:val="7E7089EA"/>
    <w:rsid w:val="7EB931A9"/>
    <w:rsid w:val="7ED02E93"/>
    <w:rsid w:val="7F0E7053"/>
    <w:rsid w:val="7F285986"/>
    <w:rsid w:val="7F402523"/>
    <w:rsid w:val="7F6E1D26"/>
    <w:rsid w:val="7F6F512B"/>
    <w:rsid w:val="7F90A7F2"/>
    <w:rsid w:val="7FA9A43C"/>
    <w:rsid w:val="7FAEF816"/>
    <w:rsid w:val="7FBD9749"/>
    <w:rsid w:val="7FBFE5CC"/>
    <w:rsid w:val="7FD4B193"/>
    <w:rsid w:val="7FDC1C9E"/>
    <w:rsid w:val="7FF0987A"/>
    <w:rsid w:val="7FF91C2A"/>
    <w:rsid w:val="7FFD17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2836"/>
  <w15:chartTrackingRefBased/>
  <w15:docId w15:val="{D8A5CF5D-E812-486B-8618-2D2D6F5A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3" w:unhideWhenUsed="1" w:qFormat="1"/>
    <w:lsdException w:name="List Bullet" w:semiHidden="1" w:uiPriority="2"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iPriority="5"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D0"/>
    <w:pPr>
      <w:spacing w:line="300" w:lineRule="atLeast"/>
    </w:pPr>
    <w:rPr>
      <w:rFonts w:ascii="Verdana" w:hAnsi="Verdana"/>
      <w:szCs w:val="24"/>
    </w:rPr>
  </w:style>
  <w:style w:type="paragraph" w:styleId="Overskrift1">
    <w:name w:val="heading 1"/>
    <w:basedOn w:val="Normal"/>
    <w:next w:val="Normal"/>
    <w:link w:val="Overskrift1Tegn"/>
    <w:qFormat/>
    <w:rsid w:val="000B2ED0"/>
    <w:pPr>
      <w:keepNext/>
      <w:spacing w:before="240"/>
      <w:outlineLvl w:val="0"/>
    </w:pPr>
    <w:rPr>
      <w:rFonts w:eastAsiaTheme="majorEastAsia" w:cs="Arial"/>
      <w:b/>
      <w:bCs/>
      <w:kern w:val="32"/>
    </w:rPr>
  </w:style>
  <w:style w:type="paragraph" w:styleId="Overskrift2">
    <w:name w:val="heading 2"/>
    <w:basedOn w:val="Normal"/>
    <w:next w:val="Normal"/>
    <w:link w:val="Overskrift2Tegn"/>
    <w:uiPriority w:val="9"/>
    <w:unhideWhenUsed/>
    <w:rsid w:val="00A430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rsid w:val="006538C9"/>
    <w:pPr>
      <w:keepNext/>
      <w:keepLines/>
      <w:spacing w:before="40"/>
      <w:outlineLvl w:val="2"/>
    </w:pPr>
    <w:rPr>
      <w:rFonts w:asciiTheme="majorHAnsi" w:eastAsiaTheme="majorEastAsia" w:hAnsiTheme="majorHAnsi" w:cstheme="majorBidi"/>
      <w:color w:val="243F60" w:themeColor="accent1" w:themeShade="7F"/>
      <w:sz w:val="24"/>
    </w:rPr>
  </w:style>
  <w:style w:type="paragraph" w:styleId="Overskrift4">
    <w:name w:val="heading 4"/>
    <w:basedOn w:val="Normal"/>
    <w:next w:val="Normal"/>
    <w:link w:val="Overskrift4Tegn"/>
    <w:semiHidden/>
    <w:unhideWhenUsed/>
    <w:qFormat/>
    <w:rsid w:val="000B2ED0"/>
    <w:pPr>
      <w:keepNext/>
      <w:spacing w:before="240" w:after="60"/>
      <w:outlineLvl w:val="3"/>
    </w:pPr>
    <w:rPr>
      <w:rFonts w:asciiTheme="minorHAnsi" w:eastAsiaTheme="minorEastAsia" w:hAnsiTheme="minorHAnsi" w:cstheme="minorBidi"/>
      <w:b/>
      <w:bCs/>
      <w:sz w:val="28"/>
      <w:szCs w:val="28"/>
    </w:rPr>
  </w:style>
  <w:style w:type="paragraph" w:styleId="Overskrift5">
    <w:name w:val="heading 5"/>
    <w:basedOn w:val="Normal"/>
    <w:next w:val="Normal"/>
    <w:link w:val="Overskrift5Tegn"/>
    <w:semiHidden/>
    <w:unhideWhenUsed/>
    <w:qFormat/>
    <w:rsid w:val="000B2ED0"/>
    <w:pPr>
      <w:spacing w:before="240" w:after="60"/>
      <w:outlineLvl w:val="4"/>
    </w:pPr>
    <w:rPr>
      <w:rFonts w:asciiTheme="minorHAnsi" w:eastAsiaTheme="minorEastAsia" w:hAnsiTheme="minorHAnsi" w:cstheme="minorBidi"/>
      <w:b/>
      <w:bCs/>
      <w:i/>
      <w:iCs/>
      <w:sz w:val="26"/>
      <w:szCs w:val="26"/>
    </w:rPr>
  </w:style>
  <w:style w:type="paragraph" w:styleId="Overskrift6">
    <w:name w:val="heading 6"/>
    <w:basedOn w:val="Normal"/>
    <w:next w:val="Normal"/>
    <w:link w:val="Overskrift6Tegn"/>
    <w:semiHidden/>
    <w:unhideWhenUsed/>
    <w:qFormat/>
    <w:rsid w:val="000B2ED0"/>
    <w:pPr>
      <w:spacing w:before="240" w:after="60"/>
      <w:outlineLvl w:val="5"/>
    </w:pPr>
    <w:rPr>
      <w:rFonts w:asciiTheme="minorHAnsi" w:eastAsiaTheme="minorEastAsia" w:hAnsiTheme="minorHAnsi" w:cstheme="minorBidi"/>
      <w:b/>
      <w:bCs/>
      <w:sz w:val="22"/>
      <w:szCs w:val="22"/>
    </w:rPr>
  </w:style>
  <w:style w:type="paragraph" w:styleId="Overskrift7">
    <w:name w:val="heading 7"/>
    <w:basedOn w:val="Normal"/>
    <w:next w:val="Normal"/>
    <w:link w:val="Overskrift7Tegn"/>
    <w:semiHidden/>
    <w:unhideWhenUsed/>
    <w:qFormat/>
    <w:rsid w:val="000B2ED0"/>
    <w:pPr>
      <w:spacing w:before="240" w:after="60"/>
      <w:outlineLvl w:val="6"/>
    </w:pPr>
    <w:rPr>
      <w:rFonts w:asciiTheme="minorHAnsi" w:eastAsiaTheme="minorEastAsia" w:hAnsiTheme="minorHAnsi" w:cstheme="minorBidi"/>
      <w:sz w:val="24"/>
    </w:rPr>
  </w:style>
  <w:style w:type="paragraph" w:styleId="Overskrift8">
    <w:name w:val="heading 8"/>
    <w:basedOn w:val="Normal"/>
    <w:next w:val="Normal"/>
    <w:link w:val="Overskrift8Tegn"/>
    <w:semiHidden/>
    <w:unhideWhenUsed/>
    <w:qFormat/>
    <w:rsid w:val="000B2ED0"/>
    <w:pPr>
      <w:spacing w:before="240" w:after="60"/>
      <w:outlineLvl w:val="7"/>
    </w:pPr>
    <w:rPr>
      <w:rFonts w:asciiTheme="minorHAnsi" w:eastAsiaTheme="minorEastAsia" w:hAnsiTheme="minorHAnsi" w:cstheme="minorBidi"/>
      <w:i/>
      <w:iCs/>
      <w:sz w:val="24"/>
    </w:rPr>
  </w:style>
  <w:style w:type="paragraph" w:styleId="Overskrift9">
    <w:name w:val="heading 9"/>
    <w:basedOn w:val="Normal"/>
    <w:next w:val="Normal"/>
    <w:link w:val="Overskrift9Tegn"/>
    <w:semiHidden/>
    <w:unhideWhenUsed/>
    <w:qFormat/>
    <w:rsid w:val="000B2ED0"/>
    <w:pPr>
      <w:spacing w:before="240" w:after="60"/>
      <w:outlineLvl w:val="8"/>
    </w:pPr>
    <w:rPr>
      <w:rFonts w:asciiTheme="majorHAnsi" w:eastAsiaTheme="majorEastAsia" w:hAnsiTheme="majorHAnsi" w:cstheme="majorBidi"/>
      <w:sz w:val="22"/>
      <w:szCs w:val="2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B2ED0"/>
    <w:rPr>
      <w:rFonts w:ascii="Verdana" w:eastAsiaTheme="majorEastAsia" w:hAnsi="Verdana" w:cs="Arial"/>
      <w:b/>
      <w:bCs/>
      <w:kern w:val="32"/>
      <w:szCs w:val="24"/>
    </w:rPr>
  </w:style>
  <w:style w:type="character" w:customStyle="1" w:styleId="Overskrift4Tegn">
    <w:name w:val="Overskrift 4 Tegn"/>
    <w:basedOn w:val="Standardskrifttypeiafsnit"/>
    <w:link w:val="Overskrift4"/>
    <w:semiHidden/>
    <w:rsid w:val="000B2ED0"/>
    <w:rPr>
      <w:rFonts w:asciiTheme="minorHAnsi" w:eastAsiaTheme="minorEastAsia" w:hAnsiTheme="minorHAnsi" w:cstheme="minorBidi"/>
      <w:b/>
      <w:bCs/>
      <w:sz w:val="28"/>
      <w:szCs w:val="28"/>
    </w:rPr>
  </w:style>
  <w:style w:type="character" w:customStyle="1" w:styleId="Overskrift5Tegn">
    <w:name w:val="Overskrift 5 Tegn"/>
    <w:basedOn w:val="Standardskrifttypeiafsnit"/>
    <w:link w:val="Overskrift5"/>
    <w:semiHidden/>
    <w:rsid w:val="000B2ED0"/>
    <w:rPr>
      <w:rFonts w:asciiTheme="minorHAnsi" w:eastAsiaTheme="minorEastAsia" w:hAnsiTheme="minorHAnsi" w:cstheme="minorBidi"/>
      <w:b/>
      <w:bCs/>
      <w:i/>
      <w:iCs/>
      <w:sz w:val="26"/>
      <w:szCs w:val="26"/>
    </w:rPr>
  </w:style>
  <w:style w:type="character" w:customStyle="1" w:styleId="Overskrift6Tegn">
    <w:name w:val="Overskrift 6 Tegn"/>
    <w:basedOn w:val="Standardskrifttypeiafsnit"/>
    <w:link w:val="Overskrift6"/>
    <w:semiHidden/>
    <w:rsid w:val="000B2ED0"/>
    <w:rPr>
      <w:rFonts w:asciiTheme="minorHAnsi" w:eastAsiaTheme="minorEastAsia" w:hAnsiTheme="minorHAnsi" w:cstheme="minorBidi"/>
      <w:b/>
      <w:bCs/>
      <w:sz w:val="22"/>
      <w:szCs w:val="22"/>
    </w:rPr>
  </w:style>
  <w:style w:type="character" w:customStyle="1" w:styleId="Overskrift7Tegn">
    <w:name w:val="Overskrift 7 Tegn"/>
    <w:basedOn w:val="Standardskrifttypeiafsnit"/>
    <w:link w:val="Overskrift7"/>
    <w:semiHidden/>
    <w:rsid w:val="000B2ED0"/>
    <w:rPr>
      <w:rFonts w:asciiTheme="minorHAnsi" w:eastAsiaTheme="minorEastAsia" w:hAnsiTheme="minorHAnsi" w:cstheme="minorBidi"/>
      <w:sz w:val="24"/>
      <w:szCs w:val="24"/>
    </w:rPr>
  </w:style>
  <w:style w:type="character" w:customStyle="1" w:styleId="Overskrift8Tegn">
    <w:name w:val="Overskrift 8 Tegn"/>
    <w:basedOn w:val="Standardskrifttypeiafsnit"/>
    <w:link w:val="Overskrift8"/>
    <w:semiHidden/>
    <w:rsid w:val="000B2ED0"/>
    <w:rPr>
      <w:rFonts w:asciiTheme="minorHAnsi" w:eastAsiaTheme="minorEastAsia" w:hAnsiTheme="minorHAnsi" w:cstheme="minorBidi"/>
      <w:i/>
      <w:iCs/>
      <w:sz w:val="24"/>
      <w:szCs w:val="24"/>
    </w:rPr>
  </w:style>
  <w:style w:type="character" w:customStyle="1" w:styleId="Overskrift9Tegn">
    <w:name w:val="Overskrift 9 Tegn"/>
    <w:basedOn w:val="Standardskrifttypeiafsnit"/>
    <w:link w:val="Overskrift9"/>
    <w:semiHidden/>
    <w:rsid w:val="000B2ED0"/>
    <w:rPr>
      <w:rFonts w:asciiTheme="majorHAnsi" w:eastAsiaTheme="majorEastAsia" w:hAnsiTheme="majorHAnsi" w:cstheme="majorBidi"/>
      <w:sz w:val="22"/>
      <w:szCs w:val="22"/>
    </w:rPr>
  </w:style>
  <w:style w:type="paragraph" w:styleId="Billedtekst">
    <w:name w:val="caption"/>
    <w:basedOn w:val="Normal"/>
    <w:next w:val="Normal"/>
    <w:semiHidden/>
    <w:unhideWhenUsed/>
    <w:qFormat/>
    <w:rsid w:val="000B2ED0"/>
    <w:rPr>
      <w:b/>
      <w:bCs/>
      <w:szCs w:val="20"/>
    </w:rPr>
  </w:style>
  <w:style w:type="paragraph" w:styleId="Liste">
    <w:name w:val="List"/>
    <w:basedOn w:val="Normal"/>
    <w:uiPriority w:val="3"/>
    <w:qFormat/>
    <w:rsid w:val="000B2ED0"/>
    <w:pPr>
      <w:ind w:left="851" w:hanging="851"/>
    </w:pPr>
  </w:style>
  <w:style w:type="paragraph" w:styleId="Opstilling-punkttegn">
    <w:name w:val="List Bullet"/>
    <w:basedOn w:val="Normal"/>
    <w:uiPriority w:val="2"/>
    <w:qFormat/>
    <w:rsid w:val="000B2ED0"/>
    <w:pPr>
      <w:numPr>
        <w:numId w:val="4"/>
      </w:numPr>
    </w:pPr>
  </w:style>
  <w:style w:type="paragraph" w:styleId="Opstilling-talellerbogst">
    <w:name w:val="List Number"/>
    <w:basedOn w:val="Normal"/>
    <w:uiPriority w:val="1"/>
    <w:qFormat/>
    <w:rsid w:val="000B2ED0"/>
    <w:pPr>
      <w:numPr>
        <w:numId w:val="5"/>
      </w:numPr>
    </w:pPr>
  </w:style>
  <w:style w:type="paragraph" w:styleId="Opstilling-forts">
    <w:name w:val="List Continue"/>
    <w:basedOn w:val="Normal"/>
    <w:uiPriority w:val="4"/>
    <w:qFormat/>
    <w:rsid w:val="000B2ED0"/>
    <w:pPr>
      <w:ind w:left="1701" w:hanging="1701"/>
    </w:pPr>
  </w:style>
  <w:style w:type="paragraph" w:styleId="Opstilling-forts3">
    <w:name w:val="List Continue 3"/>
    <w:basedOn w:val="Normal"/>
    <w:uiPriority w:val="5"/>
    <w:qFormat/>
    <w:rsid w:val="000B2ED0"/>
    <w:pPr>
      <w:ind w:left="2552" w:hanging="2552"/>
    </w:pPr>
  </w:style>
  <w:style w:type="paragraph" w:styleId="Ingenafstand">
    <w:name w:val="No Spacing"/>
    <w:uiPriority w:val="19"/>
    <w:qFormat/>
    <w:rsid w:val="000B2ED0"/>
    <w:rPr>
      <w:rFonts w:ascii="Verdana" w:hAnsi="Verdana"/>
      <w:szCs w:val="24"/>
    </w:rPr>
  </w:style>
  <w:style w:type="paragraph" w:styleId="Overskrift">
    <w:name w:val="TOC Heading"/>
    <w:basedOn w:val="Overskrift1"/>
    <w:next w:val="Normal"/>
    <w:uiPriority w:val="39"/>
    <w:unhideWhenUsed/>
    <w:qFormat/>
    <w:rsid w:val="000B2ED0"/>
    <w:pPr>
      <w:spacing w:after="60"/>
      <w:outlineLvl w:val="9"/>
    </w:pPr>
    <w:rPr>
      <w:rFonts w:asciiTheme="majorHAnsi" w:hAnsiTheme="majorHAnsi" w:cstheme="majorBidi"/>
      <w:sz w:val="32"/>
      <w:szCs w:val="32"/>
    </w:rPr>
  </w:style>
  <w:style w:type="paragraph" w:styleId="NormalWeb">
    <w:name w:val="Normal (Web)"/>
    <w:basedOn w:val="Normal"/>
    <w:uiPriority w:val="99"/>
    <w:semiHidden/>
    <w:unhideWhenUsed/>
    <w:rsid w:val="008A176B"/>
    <w:pPr>
      <w:spacing w:before="100" w:beforeAutospacing="1" w:after="100" w:afterAutospacing="1" w:line="240" w:lineRule="auto"/>
    </w:pPr>
    <w:rPr>
      <w:rFonts w:ascii="Times New Roman" w:hAnsi="Times New Roman"/>
      <w:sz w:val="24"/>
      <w:lang w:val="da-DK" w:eastAsia="da-DK"/>
    </w:rPr>
  </w:style>
  <w:style w:type="table" w:styleId="Tabel-Gitter">
    <w:name w:val="Table Grid"/>
    <w:basedOn w:val="Tabel-Normal"/>
    <w:uiPriority w:val="59"/>
    <w:rsid w:val="008A1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91249A"/>
    <w:rPr>
      <w:color w:val="0000FF"/>
      <w:u w:val="single"/>
    </w:rPr>
  </w:style>
  <w:style w:type="paragraph" w:customStyle="1" w:styleId="Kontaktnumreemail">
    <w:name w:val="Kontakt_numre_email"/>
    <w:basedOn w:val="Normal"/>
    <w:link w:val="KontaktnumreemailTegn"/>
    <w:qFormat/>
    <w:rsid w:val="00F350EB"/>
    <w:pPr>
      <w:tabs>
        <w:tab w:val="left" w:pos="330"/>
      </w:tabs>
      <w:spacing w:line="260" w:lineRule="exact"/>
    </w:pPr>
    <w:rPr>
      <w:rFonts w:ascii="Arial" w:hAnsi="Arial"/>
      <w:sz w:val="18"/>
      <w:szCs w:val="18"/>
      <w:lang w:val="da-DK" w:eastAsia="da-DK"/>
    </w:rPr>
  </w:style>
  <w:style w:type="character" w:customStyle="1" w:styleId="KontaktnumreemailTegn">
    <w:name w:val="Kontakt_numre_email Tegn"/>
    <w:basedOn w:val="Standardskrifttypeiafsnit"/>
    <w:link w:val="Kontaktnumreemail"/>
    <w:rsid w:val="00F350EB"/>
    <w:rPr>
      <w:rFonts w:ascii="Arial" w:hAnsi="Arial"/>
      <w:sz w:val="18"/>
      <w:szCs w:val="18"/>
      <w:lang w:val="da-DK" w:eastAsia="da-DK"/>
    </w:rPr>
  </w:style>
  <w:style w:type="paragraph" w:styleId="Listeafsnit">
    <w:name w:val="List Paragraph"/>
    <w:basedOn w:val="Normal"/>
    <w:uiPriority w:val="34"/>
    <w:qFormat/>
    <w:rsid w:val="00A11D8E"/>
    <w:pPr>
      <w:ind w:left="720"/>
      <w:contextualSpacing/>
    </w:pPr>
  </w:style>
  <w:style w:type="paragraph" w:customStyle="1" w:styleId="MvhLedetekst">
    <w:name w:val="MvhLedetekst"/>
    <w:basedOn w:val="Normal"/>
    <w:rsid w:val="0012282F"/>
    <w:pPr>
      <w:spacing w:before="240" w:after="480" w:line="260" w:lineRule="atLeast"/>
    </w:pPr>
    <w:rPr>
      <w:rFonts w:ascii="Raleway" w:eastAsiaTheme="minorHAnsi" w:hAnsi="Raleway" w:cstheme="minorBidi"/>
      <w:sz w:val="18"/>
      <w:szCs w:val="22"/>
      <w:lang w:val="da-DK"/>
    </w:rPr>
  </w:style>
  <w:style w:type="character" w:customStyle="1" w:styleId="Overskrift2Tegn">
    <w:name w:val="Overskrift 2 Tegn"/>
    <w:basedOn w:val="Standardskrifttypeiafsnit"/>
    <w:link w:val="Overskrift2"/>
    <w:uiPriority w:val="9"/>
    <w:rsid w:val="00A430B9"/>
    <w:rPr>
      <w:rFonts w:asciiTheme="majorHAnsi" w:eastAsiaTheme="majorEastAsia" w:hAnsiTheme="majorHAnsi" w:cstheme="majorBidi"/>
      <w:color w:val="365F91" w:themeColor="accent1" w:themeShade="BF"/>
      <w:sz w:val="26"/>
      <w:szCs w:val="26"/>
    </w:rPr>
  </w:style>
  <w:style w:type="paragraph" w:styleId="Sidehoved">
    <w:name w:val="header"/>
    <w:basedOn w:val="Normal"/>
    <w:link w:val="SidehovedTegn"/>
    <w:uiPriority w:val="99"/>
    <w:unhideWhenUsed/>
    <w:rsid w:val="006A013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A0131"/>
    <w:rPr>
      <w:rFonts w:ascii="Verdana" w:hAnsi="Verdana"/>
      <w:szCs w:val="24"/>
    </w:rPr>
  </w:style>
  <w:style w:type="paragraph" w:styleId="Sidefod">
    <w:name w:val="footer"/>
    <w:basedOn w:val="Normal"/>
    <w:link w:val="SidefodTegn"/>
    <w:uiPriority w:val="99"/>
    <w:unhideWhenUsed/>
    <w:rsid w:val="006A0131"/>
    <w:pPr>
      <w:tabs>
        <w:tab w:val="center" w:pos="4819"/>
        <w:tab w:val="right" w:pos="9638"/>
      </w:tabs>
      <w:spacing w:line="240" w:lineRule="auto"/>
    </w:pPr>
  </w:style>
  <w:style w:type="character" w:customStyle="1" w:styleId="SidefodTegn">
    <w:name w:val="Sidefod Tegn"/>
    <w:basedOn w:val="Standardskrifttypeiafsnit"/>
    <w:link w:val="Sidefod"/>
    <w:uiPriority w:val="99"/>
    <w:rsid w:val="006A0131"/>
    <w:rPr>
      <w:rFonts w:ascii="Verdana" w:hAnsi="Verdana"/>
      <w:szCs w:val="24"/>
    </w:rPr>
  </w:style>
  <w:style w:type="paragraph" w:styleId="Indholdsfortegnelse1">
    <w:name w:val="toc 1"/>
    <w:basedOn w:val="Normal"/>
    <w:next w:val="Normal"/>
    <w:autoRedefine/>
    <w:uiPriority w:val="39"/>
    <w:unhideWhenUsed/>
    <w:rsid w:val="00324D27"/>
    <w:pPr>
      <w:spacing w:after="100"/>
    </w:pPr>
  </w:style>
  <w:style w:type="paragraph" w:styleId="Indholdsfortegnelse2">
    <w:name w:val="toc 2"/>
    <w:basedOn w:val="Normal"/>
    <w:next w:val="Normal"/>
    <w:autoRedefine/>
    <w:uiPriority w:val="39"/>
    <w:unhideWhenUsed/>
    <w:rsid w:val="00324D27"/>
    <w:pPr>
      <w:spacing w:after="100"/>
      <w:ind w:left="200"/>
    </w:pPr>
  </w:style>
  <w:style w:type="character" w:styleId="Ulstomtale">
    <w:name w:val="Unresolved Mention"/>
    <w:basedOn w:val="Standardskrifttypeiafsnit"/>
    <w:uiPriority w:val="99"/>
    <w:semiHidden/>
    <w:unhideWhenUsed/>
    <w:rsid w:val="00727708"/>
    <w:rPr>
      <w:color w:val="605E5C"/>
      <w:shd w:val="clear" w:color="auto" w:fill="E1DFDD"/>
    </w:rPr>
  </w:style>
  <w:style w:type="paragraph" w:customStyle="1" w:styleId="DocumentHeading">
    <w:name w:val="Document Heading"/>
    <w:basedOn w:val="Overskrift1"/>
    <w:uiPriority w:val="6"/>
    <w:semiHidden/>
    <w:rsid w:val="001C442D"/>
    <w:pPr>
      <w:spacing w:before="0" w:line="260" w:lineRule="atLeast"/>
      <w:contextualSpacing/>
    </w:pPr>
    <w:rPr>
      <w:rFonts w:ascii="Georgia" w:eastAsia="Times New Roman" w:hAnsi="Georgia"/>
      <w:kern w:val="0"/>
      <w:sz w:val="22"/>
      <w:szCs w:val="32"/>
      <w:lang w:val="da-DK" w:eastAsia="da-DK"/>
    </w:rPr>
  </w:style>
  <w:style w:type="character" w:customStyle="1" w:styleId="Overskrift3Tegn">
    <w:name w:val="Overskrift 3 Tegn"/>
    <w:basedOn w:val="Standardskrifttypeiafsnit"/>
    <w:link w:val="Overskrift3"/>
    <w:uiPriority w:val="9"/>
    <w:semiHidden/>
    <w:rsid w:val="006538C9"/>
    <w:rPr>
      <w:rFonts w:asciiTheme="majorHAnsi" w:eastAsiaTheme="majorEastAsia" w:hAnsiTheme="majorHAnsi" w:cstheme="majorBidi"/>
      <w:color w:val="243F60" w:themeColor="accent1" w:themeShade="7F"/>
      <w:sz w:val="24"/>
      <w:szCs w:val="24"/>
    </w:rPr>
  </w:style>
  <w:style w:type="character" w:styleId="Kommentarhenvisning">
    <w:name w:val="annotation reference"/>
    <w:basedOn w:val="Standardskrifttypeiafsnit"/>
    <w:uiPriority w:val="99"/>
    <w:semiHidden/>
    <w:unhideWhenUsed/>
    <w:rsid w:val="00784AEB"/>
    <w:rPr>
      <w:sz w:val="16"/>
      <w:szCs w:val="16"/>
    </w:rPr>
  </w:style>
  <w:style w:type="paragraph" w:styleId="Kommentartekst">
    <w:name w:val="annotation text"/>
    <w:basedOn w:val="Normal"/>
    <w:link w:val="KommentartekstTegn"/>
    <w:uiPriority w:val="99"/>
    <w:unhideWhenUsed/>
    <w:rsid w:val="00784AEB"/>
    <w:pPr>
      <w:spacing w:line="240" w:lineRule="auto"/>
    </w:pPr>
    <w:rPr>
      <w:szCs w:val="20"/>
    </w:rPr>
  </w:style>
  <w:style w:type="character" w:customStyle="1" w:styleId="KommentartekstTegn">
    <w:name w:val="Kommentartekst Tegn"/>
    <w:basedOn w:val="Standardskrifttypeiafsnit"/>
    <w:link w:val="Kommentartekst"/>
    <w:uiPriority w:val="99"/>
    <w:rsid w:val="00784AEB"/>
    <w:rPr>
      <w:rFonts w:ascii="Verdana" w:hAnsi="Verdana"/>
    </w:rPr>
  </w:style>
  <w:style w:type="paragraph" w:styleId="Kommentaremne">
    <w:name w:val="annotation subject"/>
    <w:basedOn w:val="Kommentartekst"/>
    <w:next w:val="Kommentartekst"/>
    <w:link w:val="KommentaremneTegn"/>
    <w:uiPriority w:val="99"/>
    <w:semiHidden/>
    <w:unhideWhenUsed/>
    <w:rsid w:val="00784AEB"/>
    <w:rPr>
      <w:b/>
      <w:bCs/>
    </w:rPr>
  </w:style>
  <w:style w:type="character" w:customStyle="1" w:styleId="KommentaremneTegn">
    <w:name w:val="Kommentaremne Tegn"/>
    <w:basedOn w:val="KommentartekstTegn"/>
    <w:link w:val="Kommentaremne"/>
    <w:uiPriority w:val="99"/>
    <w:semiHidden/>
    <w:rsid w:val="00784AEB"/>
    <w:rPr>
      <w:rFonts w:ascii="Verdana" w:hAnsi="Verdana"/>
      <w:b/>
      <w:bCs/>
    </w:rPr>
  </w:style>
  <w:style w:type="paragraph" w:styleId="Markeringsbobletekst">
    <w:name w:val="Balloon Text"/>
    <w:basedOn w:val="Normal"/>
    <w:link w:val="MarkeringsbobletekstTegn"/>
    <w:uiPriority w:val="99"/>
    <w:semiHidden/>
    <w:unhideWhenUsed/>
    <w:rsid w:val="00FA4AB6"/>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4A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2387">
      <w:bodyDiv w:val="1"/>
      <w:marLeft w:val="0"/>
      <w:marRight w:val="0"/>
      <w:marTop w:val="0"/>
      <w:marBottom w:val="0"/>
      <w:divBdr>
        <w:top w:val="none" w:sz="0" w:space="0" w:color="auto"/>
        <w:left w:val="none" w:sz="0" w:space="0" w:color="auto"/>
        <w:bottom w:val="none" w:sz="0" w:space="0" w:color="auto"/>
        <w:right w:val="none" w:sz="0" w:space="0" w:color="auto"/>
      </w:divBdr>
    </w:div>
    <w:div w:id="24716929">
      <w:bodyDiv w:val="1"/>
      <w:marLeft w:val="0"/>
      <w:marRight w:val="0"/>
      <w:marTop w:val="0"/>
      <w:marBottom w:val="0"/>
      <w:divBdr>
        <w:top w:val="none" w:sz="0" w:space="0" w:color="auto"/>
        <w:left w:val="none" w:sz="0" w:space="0" w:color="auto"/>
        <w:bottom w:val="none" w:sz="0" w:space="0" w:color="auto"/>
        <w:right w:val="none" w:sz="0" w:space="0" w:color="auto"/>
      </w:divBdr>
    </w:div>
    <w:div w:id="28917785">
      <w:bodyDiv w:val="1"/>
      <w:marLeft w:val="0"/>
      <w:marRight w:val="0"/>
      <w:marTop w:val="0"/>
      <w:marBottom w:val="0"/>
      <w:divBdr>
        <w:top w:val="none" w:sz="0" w:space="0" w:color="auto"/>
        <w:left w:val="none" w:sz="0" w:space="0" w:color="auto"/>
        <w:bottom w:val="none" w:sz="0" w:space="0" w:color="auto"/>
        <w:right w:val="none" w:sz="0" w:space="0" w:color="auto"/>
      </w:divBdr>
    </w:div>
    <w:div w:id="28920492">
      <w:bodyDiv w:val="1"/>
      <w:marLeft w:val="0"/>
      <w:marRight w:val="0"/>
      <w:marTop w:val="0"/>
      <w:marBottom w:val="0"/>
      <w:divBdr>
        <w:top w:val="none" w:sz="0" w:space="0" w:color="auto"/>
        <w:left w:val="none" w:sz="0" w:space="0" w:color="auto"/>
        <w:bottom w:val="none" w:sz="0" w:space="0" w:color="auto"/>
        <w:right w:val="none" w:sz="0" w:space="0" w:color="auto"/>
      </w:divBdr>
    </w:div>
    <w:div w:id="32703142">
      <w:bodyDiv w:val="1"/>
      <w:marLeft w:val="0"/>
      <w:marRight w:val="0"/>
      <w:marTop w:val="0"/>
      <w:marBottom w:val="0"/>
      <w:divBdr>
        <w:top w:val="none" w:sz="0" w:space="0" w:color="auto"/>
        <w:left w:val="none" w:sz="0" w:space="0" w:color="auto"/>
        <w:bottom w:val="none" w:sz="0" w:space="0" w:color="auto"/>
        <w:right w:val="none" w:sz="0" w:space="0" w:color="auto"/>
      </w:divBdr>
    </w:div>
    <w:div w:id="62724766">
      <w:bodyDiv w:val="1"/>
      <w:marLeft w:val="0"/>
      <w:marRight w:val="0"/>
      <w:marTop w:val="0"/>
      <w:marBottom w:val="0"/>
      <w:divBdr>
        <w:top w:val="none" w:sz="0" w:space="0" w:color="auto"/>
        <w:left w:val="none" w:sz="0" w:space="0" w:color="auto"/>
        <w:bottom w:val="none" w:sz="0" w:space="0" w:color="auto"/>
        <w:right w:val="none" w:sz="0" w:space="0" w:color="auto"/>
      </w:divBdr>
    </w:div>
    <w:div w:id="86653577">
      <w:bodyDiv w:val="1"/>
      <w:marLeft w:val="0"/>
      <w:marRight w:val="0"/>
      <w:marTop w:val="0"/>
      <w:marBottom w:val="0"/>
      <w:divBdr>
        <w:top w:val="none" w:sz="0" w:space="0" w:color="auto"/>
        <w:left w:val="none" w:sz="0" w:space="0" w:color="auto"/>
        <w:bottom w:val="none" w:sz="0" w:space="0" w:color="auto"/>
        <w:right w:val="none" w:sz="0" w:space="0" w:color="auto"/>
      </w:divBdr>
    </w:div>
    <w:div w:id="115637962">
      <w:bodyDiv w:val="1"/>
      <w:marLeft w:val="0"/>
      <w:marRight w:val="0"/>
      <w:marTop w:val="0"/>
      <w:marBottom w:val="0"/>
      <w:divBdr>
        <w:top w:val="none" w:sz="0" w:space="0" w:color="auto"/>
        <w:left w:val="none" w:sz="0" w:space="0" w:color="auto"/>
        <w:bottom w:val="none" w:sz="0" w:space="0" w:color="auto"/>
        <w:right w:val="none" w:sz="0" w:space="0" w:color="auto"/>
      </w:divBdr>
    </w:div>
    <w:div w:id="184170503">
      <w:bodyDiv w:val="1"/>
      <w:marLeft w:val="0"/>
      <w:marRight w:val="0"/>
      <w:marTop w:val="0"/>
      <w:marBottom w:val="0"/>
      <w:divBdr>
        <w:top w:val="none" w:sz="0" w:space="0" w:color="auto"/>
        <w:left w:val="none" w:sz="0" w:space="0" w:color="auto"/>
        <w:bottom w:val="none" w:sz="0" w:space="0" w:color="auto"/>
        <w:right w:val="none" w:sz="0" w:space="0" w:color="auto"/>
      </w:divBdr>
    </w:div>
    <w:div w:id="209077479">
      <w:bodyDiv w:val="1"/>
      <w:marLeft w:val="0"/>
      <w:marRight w:val="0"/>
      <w:marTop w:val="0"/>
      <w:marBottom w:val="0"/>
      <w:divBdr>
        <w:top w:val="none" w:sz="0" w:space="0" w:color="auto"/>
        <w:left w:val="none" w:sz="0" w:space="0" w:color="auto"/>
        <w:bottom w:val="none" w:sz="0" w:space="0" w:color="auto"/>
        <w:right w:val="none" w:sz="0" w:space="0" w:color="auto"/>
      </w:divBdr>
    </w:div>
    <w:div w:id="224682758">
      <w:bodyDiv w:val="1"/>
      <w:marLeft w:val="0"/>
      <w:marRight w:val="0"/>
      <w:marTop w:val="0"/>
      <w:marBottom w:val="0"/>
      <w:divBdr>
        <w:top w:val="none" w:sz="0" w:space="0" w:color="auto"/>
        <w:left w:val="none" w:sz="0" w:space="0" w:color="auto"/>
        <w:bottom w:val="none" w:sz="0" w:space="0" w:color="auto"/>
        <w:right w:val="none" w:sz="0" w:space="0" w:color="auto"/>
      </w:divBdr>
    </w:div>
    <w:div w:id="258946720">
      <w:bodyDiv w:val="1"/>
      <w:marLeft w:val="0"/>
      <w:marRight w:val="0"/>
      <w:marTop w:val="0"/>
      <w:marBottom w:val="0"/>
      <w:divBdr>
        <w:top w:val="none" w:sz="0" w:space="0" w:color="auto"/>
        <w:left w:val="none" w:sz="0" w:space="0" w:color="auto"/>
        <w:bottom w:val="none" w:sz="0" w:space="0" w:color="auto"/>
        <w:right w:val="none" w:sz="0" w:space="0" w:color="auto"/>
      </w:divBdr>
    </w:div>
    <w:div w:id="268205019">
      <w:bodyDiv w:val="1"/>
      <w:marLeft w:val="0"/>
      <w:marRight w:val="0"/>
      <w:marTop w:val="0"/>
      <w:marBottom w:val="0"/>
      <w:divBdr>
        <w:top w:val="none" w:sz="0" w:space="0" w:color="auto"/>
        <w:left w:val="none" w:sz="0" w:space="0" w:color="auto"/>
        <w:bottom w:val="none" w:sz="0" w:space="0" w:color="auto"/>
        <w:right w:val="none" w:sz="0" w:space="0" w:color="auto"/>
      </w:divBdr>
    </w:div>
    <w:div w:id="309134700">
      <w:bodyDiv w:val="1"/>
      <w:marLeft w:val="0"/>
      <w:marRight w:val="0"/>
      <w:marTop w:val="0"/>
      <w:marBottom w:val="0"/>
      <w:divBdr>
        <w:top w:val="none" w:sz="0" w:space="0" w:color="auto"/>
        <w:left w:val="none" w:sz="0" w:space="0" w:color="auto"/>
        <w:bottom w:val="none" w:sz="0" w:space="0" w:color="auto"/>
        <w:right w:val="none" w:sz="0" w:space="0" w:color="auto"/>
      </w:divBdr>
    </w:div>
    <w:div w:id="309673017">
      <w:bodyDiv w:val="1"/>
      <w:marLeft w:val="0"/>
      <w:marRight w:val="0"/>
      <w:marTop w:val="0"/>
      <w:marBottom w:val="0"/>
      <w:divBdr>
        <w:top w:val="none" w:sz="0" w:space="0" w:color="auto"/>
        <w:left w:val="none" w:sz="0" w:space="0" w:color="auto"/>
        <w:bottom w:val="none" w:sz="0" w:space="0" w:color="auto"/>
        <w:right w:val="none" w:sz="0" w:space="0" w:color="auto"/>
      </w:divBdr>
    </w:div>
    <w:div w:id="363871419">
      <w:bodyDiv w:val="1"/>
      <w:marLeft w:val="0"/>
      <w:marRight w:val="0"/>
      <w:marTop w:val="0"/>
      <w:marBottom w:val="0"/>
      <w:divBdr>
        <w:top w:val="none" w:sz="0" w:space="0" w:color="auto"/>
        <w:left w:val="none" w:sz="0" w:space="0" w:color="auto"/>
        <w:bottom w:val="none" w:sz="0" w:space="0" w:color="auto"/>
        <w:right w:val="none" w:sz="0" w:space="0" w:color="auto"/>
      </w:divBdr>
    </w:div>
    <w:div w:id="371459404">
      <w:bodyDiv w:val="1"/>
      <w:marLeft w:val="0"/>
      <w:marRight w:val="0"/>
      <w:marTop w:val="0"/>
      <w:marBottom w:val="0"/>
      <w:divBdr>
        <w:top w:val="none" w:sz="0" w:space="0" w:color="auto"/>
        <w:left w:val="none" w:sz="0" w:space="0" w:color="auto"/>
        <w:bottom w:val="none" w:sz="0" w:space="0" w:color="auto"/>
        <w:right w:val="none" w:sz="0" w:space="0" w:color="auto"/>
      </w:divBdr>
    </w:div>
    <w:div w:id="375349142">
      <w:bodyDiv w:val="1"/>
      <w:marLeft w:val="0"/>
      <w:marRight w:val="0"/>
      <w:marTop w:val="0"/>
      <w:marBottom w:val="0"/>
      <w:divBdr>
        <w:top w:val="none" w:sz="0" w:space="0" w:color="auto"/>
        <w:left w:val="none" w:sz="0" w:space="0" w:color="auto"/>
        <w:bottom w:val="none" w:sz="0" w:space="0" w:color="auto"/>
        <w:right w:val="none" w:sz="0" w:space="0" w:color="auto"/>
      </w:divBdr>
    </w:div>
    <w:div w:id="400060649">
      <w:bodyDiv w:val="1"/>
      <w:marLeft w:val="0"/>
      <w:marRight w:val="0"/>
      <w:marTop w:val="0"/>
      <w:marBottom w:val="0"/>
      <w:divBdr>
        <w:top w:val="none" w:sz="0" w:space="0" w:color="auto"/>
        <w:left w:val="none" w:sz="0" w:space="0" w:color="auto"/>
        <w:bottom w:val="none" w:sz="0" w:space="0" w:color="auto"/>
        <w:right w:val="none" w:sz="0" w:space="0" w:color="auto"/>
      </w:divBdr>
    </w:div>
    <w:div w:id="403071601">
      <w:bodyDiv w:val="1"/>
      <w:marLeft w:val="0"/>
      <w:marRight w:val="0"/>
      <w:marTop w:val="0"/>
      <w:marBottom w:val="0"/>
      <w:divBdr>
        <w:top w:val="none" w:sz="0" w:space="0" w:color="auto"/>
        <w:left w:val="none" w:sz="0" w:space="0" w:color="auto"/>
        <w:bottom w:val="none" w:sz="0" w:space="0" w:color="auto"/>
        <w:right w:val="none" w:sz="0" w:space="0" w:color="auto"/>
      </w:divBdr>
    </w:div>
    <w:div w:id="404378898">
      <w:bodyDiv w:val="1"/>
      <w:marLeft w:val="0"/>
      <w:marRight w:val="0"/>
      <w:marTop w:val="0"/>
      <w:marBottom w:val="0"/>
      <w:divBdr>
        <w:top w:val="none" w:sz="0" w:space="0" w:color="auto"/>
        <w:left w:val="none" w:sz="0" w:space="0" w:color="auto"/>
        <w:bottom w:val="none" w:sz="0" w:space="0" w:color="auto"/>
        <w:right w:val="none" w:sz="0" w:space="0" w:color="auto"/>
      </w:divBdr>
    </w:div>
    <w:div w:id="429082770">
      <w:bodyDiv w:val="1"/>
      <w:marLeft w:val="0"/>
      <w:marRight w:val="0"/>
      <w:marTop w:val="0"/>
      <w:marBottom w:val="0"/>
      <w:divBdr>
        <w:top w:val="none" w:sz="0" w:space="0" w:color="auto"/>
        <w:left w:val="none" w:sz="0" w:space="0" w:color="auto"/>
        <w:bottom w:val="none" w:sz="0" w:space="0" w:color="auto"/>
        <w:right w:val="none" w:sz="0" w:space="0" w:color="auto"/>
      </w:divBdr>
    </w:div>
    <w:div w:id="465465345">
      <w:bodyDiv w:val="1"/>
      <w:marLeft w:val="0"/>
      <w:marRight w:val="0"/>
      <w:marTop w:val="0"/>
      <w:marBottom w:val="0"/>
      <w:divBdr>
        <w:top w:val="none" w:sz="0" w:space="0" w:color="auto"/>
        <w:left w:val="none" w:sz="0" w:space="0" w:color="auto"/>
        <w:bottom w:val="none" w:sz="0" w:space="0" w:color="auto"/>
        <w:right w:val="none" w:sz="0" w:space="0" w:color="auto"/>
      </w:divBdr>
    </w:div>
    <w:div w:id="500462770">
      <w:bodyDiv w:val="1"/>
      <w:marLeft w:val="0"/>
      <w:marRight w:val="0"/>
      <w:marTop w:val="0"/>
      <w:marBottom w:val="0"/>
      <w:divBdr>
        <w:top w:val="none" w:sz="0" w:space="0" w:color="auto"/>
        <w:left w:val="none" w:sz="0" w:space="0" w:color="auto"/>
        <w:bottom w:val="none" w:sz="0" w:space="0" w:color="auto"/>
        <w:right w:val="none" w:sz="0" w:space="0" w:color="auto"/>
      </w:divBdr>
    </w:div>
    <w:div w:id="541333957">
      <w:bodyDiv w:val="1"/>
      <w:marLeft w:val="0"/>
      <w:marRight w:val="0"/>
      <w:marTop w:val="0"/>
      <w:marBottom w:val="0"/>
      <w:divBdr>
        <w:top w:val="none" w:sz="0" w:space="0" w:color="auto"/>
        <w:left w:val="none" w:sz="0" w:space="0" w:color="auto"/>
        <w:bottom w:val="none" w:sz="0" w:space="0" w:color="auto"/>
        <w:right w:val="none" w:sz="0" w:space="0" w:color="auto"/>
      </w:divBdr>
    </w:div>
    <w:div w:id="565185315">
      <w:bodyDiv w:val="1"/>
      <w:marLeft w:val="0"/>
      <w:marRight w:val="0"/>
      <w:marTop w:val="0"/>
      <w:marBottom w:val="0"/>
      <w:divBdr>
        <w:top w:val="none" w:sz="0" w:space="0" w:color="auto"/>
        <w:left w:val="none" w:sz="0" w:space="0" w:color="auto"/>
        <w:bottom w:val="none" w:sz="0" w:space="0" w:color="auto"/>
        <w:right w:val="none" w:sz="0" w:space="0" w:color="auto"/>
      </w:divBdr>
    </w:div>
    <w:div w:id="585308033">
      <w:bodyDiv w:val="1"/>
      <w:marLeft w:val="0"/>
      <w:marRight w:val="0"/>
      <w:marTop w:val="0"/>
      <w:marBottom w:val="0"/>
      <w:divBdr>
        <w:top w:val="none" w:sz="0" w:space="0" w:color="auto"/>
        <w:left w:val="none" w:sz="0" w:space="0" w:color="auto"/>
        <w:bottom w:val="none" w:sz="0" w:space="0" w:color="auto"/>
        <w:right w:val="none" w:sz="0" w:space="0" w:color="auto"/>
      </w:divBdr>
    </w:div>
    <w:div w:id="660037889">
      <w:bodyDiv w:val="1"/>
      <w:marLeft w:val="0"/>
      <w:marRight w:val="0"/>
      <w:marTop w:val="0"/>
      <w:marBottom w:val="0"/>
      <w:divBdr>
        <w:top w:val="none" w:sz="0" w:space="0" w:color="auto"/>
        <w:left w:val="none" w:sz="0" w:space="0" w:color="auto"/>
        <w:bottom w:val="none" w:sz="0" w:space="0" w:color="auto"/>
        <w:right w:val="none" w:sz="0" w:space="0" w:color="auto"/>
      </w:divBdr>
    </w:div>
    <w:div w:id="672343302">
      <w:bodyDiv w:val="1"/>
      <w:marLeft w:val="0"/>
      <w:marRight w:val="0"/>
      <w:marTop w:val="0"/>
      <w:marBottom w:val="0"/>
      <w:divBdr>
        <w:top w:val="none" w:sz="0" w:space="0" w:color="auto"/>
        <w:left w:val="none" w:sz="0" w:space="0" w:color="auto"/>
        <w:bottom w:val="none" w:sz="0" w:space="0" w:color="auto"/>
        <w:right w:val="none" w:sz="0" w:space="0" w:color="auto"/>
      </w:divBdr>
    </w:div>
    <w:div w:id="741564767">
      <w:bodyDiv w:val="1"/>
      <w:marLeft w:val="0"/>
      <w:marRight w:val="0"/>
      <w:marTop w:val="0"/>
      <w:marBottom w:val="0"/>
      <w:divBdr>
        <w:top w:val="none" w:sz="0" w:space="0" w:color="auto"/>
        <w:left w:val="none" w:sz="0" w:space="0" w:color="auto"/>
        <w:bottom w:val="none" w:sz="0" w:space="0" w:color="auto"/>
        <w:right w:val="none" w:sz="0" w:space="0" w:color="auto"/>
      </w:divBdr>
    </w:div>
    <w:div w:id="756287804">
      <w:bodyDiv w:val="1"/>
      <w:marLeft w:val="0"/>
      <w:marRight w:val="0"/>
      <w:marTop w:val="0"/>
      <w:marBottom w:val="0"/>
      <w:divBdr>
        <w:top w:val="none" w:sz="0" w:space="0" w:color="auto"/>
        <w:left w:val="none" w:sz="0" w:space="0" w:color="auto"/>
        <w:bottom w:val="none" w:sz="0" w:space="0" w:color="auto"/>
        <w:right w:val="none" w:sz="0" w:space="0" w:color="auto"/>
      </w:divBdr>
      <w:divsChild>
        <w:div w:id="1009722462">
          <w:marLeft w:val="450"/>
          <w:marRight w:val="0"/>
          <w:marTop w:val="0"/>
          <w:marBottom w:val="0"/>
          <w:divBdr>
            <w:top w:val="none" w:sz="0" w:space="0" w:color="auto"/>
            <w:left w:val="none" w:sz="0" w:space="0" w:color="auto"/>
            <w:bottom w:val="none" w:sz="0" w:space="0" w:color="auto"/>
            <w:right w:val="none" w:sz="0" w:space="0" w:color="auto"/>
          </w:divBdr>
        </w:div>
      </w:divsChild>
    </w:div>
    <w:div w:id="786241729">
      <w:bodyDiv w:val="1"/>
      <w:marLeft w:val="0"/>
      <w:marRight w:val="0"/>
      <w:marTop w:val="0"/>
      <w:marBottom w:val="0"/>
      <w:divBdr>
        <w:top w:val="none" w:sz="0" w:space="0" w:color="auto"/>
        <w:left w:val="none" w:sz="0" w:space="0" w:color="auto"/>
        <w:bottom w:val="none" w:sz="0" w:space="0" w:color="auto"/>
        <w:right w:val="none" w:sz="0" w:space="0" w:color="auto"/>
      </w:divBdr>
    </w:div>
    <w:div w:id="811289979">
      <w:bodyDiv w:val="1"/>
      <w:marLeft w:val="0"/>
      <w:marRight w:val="0"/>
      <w:marTop w:val="0"/>
      <w:marBottom w:val="0"/>
      <w:divBdr>
        <w:top w:val="none" w:sz="0" w:space="0" w:color="auto"/>
        <w:left w:val="none" w:sz="0" w:space="0" w:color="auto"/>
        <w:bottom w:val="none" w:sz="0" w:space="0" w:color="auto"/>
        <w:right w:val="none" w:sz="0" w:space="0" w:color="auto"/>
      </w:divBdr>
      <w:divsChild>
        <w:div w:id="1878619769">
          <w:marLeft w:val="450"/>
          <w:marRight w:val="0"/>
          <w:marTop w:val="0"/>
          <w:marBottom w:val="0"/>
          <w:divBdr>
            <w:top w:val="none" w:sz="0" w:space="0" w:color="auto"/>
            <w:left w:val="none" w:sz="0" w:space="0" w:color="auto"/>
            <w:bottom w:val="none" w:sz="0" w:space="0" w:color="auto"/>
            <w:right w:val="none" w:sz="0" w:space="0" w:color="auto"/>
          </w:divBdr>
        </w:div>
      </w:divsChild>
    </w:div>
    <w:div w:id="862866709">
      <w:bodyDiv w:val="1"/>
      <w:marLeft w:val="0"/>
      <w:marRight w:val="0"/>
      <w:marTop w:val="0"/>
      <w:marBottom w:val="0"/>
      <w:divBdr>
        <w:top w:val="none" w:sz="0" w:space="0" w:color="auto"/>
        <w:left w:val="none" w:sz="0" w:space="0" w:color="auto"/>
        <w:bottom w:val="none" w:sz="0" w:space="0" w:color="auto"/>
        <w:right w:val="none" w:sz="0" w:space="0" w:color="auto"/>
      </w:divBdr>
    </w:div>
    <w:div w:id="878131818">
      <w:bodyDiv w:val="1"/>
      <w:marLeft w:val="0"/>
      <w:marRight w:val="0"/>
      <w:marTop w:val="0"/>
      <w:marBottom w:val="0"/>
      <w:divBdr>
        <w:top w:val="none" w:sz="0" w:space="0" w:color="auto"/>
        <w:left w:val="none" w:sz="0" w:space="0" w:color="auto"/>
        <w:bottom w:val="none" w:sz="0" w:space="0" w:color="auto"/>
        <w:right w:val="none" w:sz="0" w:space="0" w:color="auto"/>
      </w:divBdr>
    </w:div>
    <w:div w:id="883759167">
      <w:bodyDiv w:val="1"/>
      <w:marLeft w:val="0"/>
      <w:marRight w:val="0"/>
      <w:marTop w:val="0"/>
      <w:marBottom w:val="0"/>
      <w:divBdr>
        <w:top w:val="none" w:sz="0" w:space="0" w:color="auto"/>
        <w:left w:val="none" w:sz="0" w:space="0" w:color="auto"/>
        <w:bottom w:val="none" w:sz="0" w:space="0" w:color="auto"/>
        <w:right w:val="none" w:sz="0" w:space="0" w:color="auto"/>
      </w:divBdr>
    </w:div>
    <w:div w:id="906844669">
      <w:bodyDiv w:val="1"/>
      <w:marLeft w:val="0"/>
      <w:marRight w:val="0"/>
      <w:marTop w:val="0"/>
      <w:marBottom w:val="0"/>
      <w:divBdr>
        <w:top w:val="none" w:sz="0" w:space="0" w:color="auto"/>
        <w:left w:val="none" w:sz="0" w:space="0" w:color="auto"/>
        <w:bottom w:val="none" w:sz="0" w:space="0" w:color="auto"/>
        <w:right w:val="none" w:sz="0" w:space="0" w:color="auto"/>
      </w:divBdr>
    </w:div>
    <w:div w:id="917330297">
      <w:bodyDiv w:val="1"/>
      <w:marLeft w:val="0"/>
      <w:marRight w:val="0"/>
      <w:marTop w:val="0"/>
      <w:marBottom w:val="0"/>
      <w:divBdr>
        <w:top w:val="none" w:sz="0" w:space="0" w:color="auto"/>
        <w:left w:val="none" w:sz="0" w:space="0" w:color="auto"/>
        <w:bottom w:val="none" w:sz="0" w:space="0" w:color="auto"/>
        <w:right w:val="none" w:sz="0" w:space="0" w:color="auto"/>
      </w:divBdr>
    </w:div>
    <w:div w:id="956255964">
      <w:bodyDiv w:val="1"/>
      <w:marLeft w:val="0"/>
      <w:marRight w:val="0"/>
      <w:marTop w:val="0"/>
      <w:marBottom w:val="0"/>
      <w:divBdr>
        <w:top w:val="none" w:sz="0" w:space="0" w:color="auto"/>
        <w:left w:val="none" w:sz="0" w:space="0" w:color="auto"/>
        <w:bottom w:val="none" w:sz="0" w:space="0" w:color="auto"/>
        <w:right w:val="none" w:sz="0" w:space="0" w:color="auto"/>
      </w:divBdr>
    </w:div>
    <w:div w:id="956763197">
      <w:bodyDiv w:val="1"/>
      <w:marLeft w:val="0"/>
      <w:marRight w:val="0"/>
      <w:marTop w:val="0"/>
      <w:marBottom w:val="0"/>
      <w:divBdr>
        <w:top w:val="none" w:sz="0" w:space="0" w:color="auto"/>
        <w:left w:val="none" w:sz="0" w:space="0" w:color="auto"/>
        <w:bottom w:val="none" w:sz="0" w:space="0" w:color="auto"/>
        <w:right w:val="none" w:sz="0" w:space="0" w:color="auto"/>
      </w:divBdr>
    </w:div>
    <w:div w:id="996349839">
      <w:bodyDiv w:val="1"/>
      <w:marLeft w:val="0"/>
      <w:marRight w:val="0"/>
      <w:marTop w:val="0"/>
      <w:marBottom w:val="0"/>
      <w:divBdr>
        <w:top w:val="none" w:sz="0" w:space="0" w:color="auto"/>
        <w:left w:val="none" w:sz="0" w:space="0" w:color="auto"/>
        <w:bottom w:val="none" w:sz="0" w:space="0" w:color="auto"/>
        <w:right w:val="none" w:sz="0" w:space="0" w:color="auto"/>
      </w:divBdr>
    </w:div>
    <w:div w:id="1000087324">
      <w:bodyDiv w:val="1"/>
      <w:marLeft w:val="0"/>
      <w:marRight w:val="0"/>
      <w:marTop w:val="0"/>
      <w:marBottom w:val="0"/>
      <w:divBdr>
        <w:top w:val="none" w:sz="0" w:space="0" w:color="auto"/>
        <w:left w:val="none" w:sz="0" w:space="0" w:color="auto"/>
        <w:bottom w:val="none" w:sz="0" w:space="0" w:color="auto"/>
        <w:right w:val="none" w:sz="0" w:space="0" w:color="auto"/>
      </w:divBdr>
    </w:div>
    <w:div w:id="1017972807">
      <w:bodyDiv w:val="1"/>
      <w:marLeft w:val="0"/>
      <w:marRight w:val="0"/>
      <w:marTop w:val="0"/>
      <w:marBottom w:val="0"/>
      <w:divBdr>
        <w:top w:val="none" w:sz="0" w:space="0" w:color="auto"/>
        <w:left w:val="none" w:sz="0" w:space="0" w:color="auto"/>
        <w:bottom w:val="none" w:sz="0" w:space="0" w:color="auto"/>
        <w:right w:val="none" w:sz="0" w:space="0" w:color="auto"/>
      </w:divBdr>
    </w:div>
    <w:div w:id="1073551884">
      <w:bodyDiv w:val="1"/>
      <w:marLeft w:val="0"/>
      <w:marRight w:val="0"/>
      <w:marTop w:val="0"/>
      <w:marBottom w:val="0"/>
      <w:divBdr>
        <w:top w:val="none" w:sz="0" w:space="0" w:color="auto"/>
        <w:left w:val="none" w:sz="0" w:space="0" w:color="auto"/>
        <w:bottom w:val="none" w:sz="0" w:space="0" w:color="auto"/>
        <w:right w:val="none" w:sz="0" w:space="0" w:color="auto"/>
      </w:divBdr>
    </w:div>
    <w:div w:id="1084303581">
      <w:bodyDiv w:val="1"/>
      <w:marLeft w:val="0"/>
      <w:marRight w:val="0"/>
      <w:marTop w:val="0"/>
      <w:marBottom w:val="0"/>
      <w:divBdr>
        <w:top w:val="none" w:sz="0" w:space="0" w:color="auto"/>
        <w:left w:val="none" w:sz="0" w:space="0" w:color="auto"/>
        <w:bottom w:val="none" w:sz="0" w:space="0" w:color="auto"/>
        <w:right w:val="none" w:sz="0" w:space="0" w:color="auto"/>
      </w:divBdr>
    </w:div>
    <w:div w:id="1154369147">
      <w:bodyDiv w:val="1"/>
      <w:marLeft w:val="0"/>
      <w:marRight w:val="0"/>
      <w:marTop w:val="0"/>
      <w:marBottom w:val="0"/>
      <w:divBdr>
        <w:top w:val="none" w:sz="0" w:space="0" w:color="auto"/>
        <w:left w:val="none" w:sz="0" w:space="0" w:color="auto"/>
        <w:bottom w:val="none" w:sz="0" w:space="0" w:color="auto"/>
        <w:right w:val="none" w:sz="0" w:space="0" w:color="auto"/>
      </w:divBdr>
    </w:div>
    <w:div w:id="1187059153">
      <w:bodyDiv w:val="1"/>
      <w:marLeft w:val="0"/>
      <w:marRight w:val="0"/>
      <w:marTop w:val="0"/>
      <w:marBottom w:val="0"/>
      <w:divBdr>
        <w:top w:val="none" w:sz="0" w:space="0" w:color="auto"/>
        <w:left w:val="none" w:sz="0" w:space="0" w:color="auto"/>
        <w:bottom w:val="none" w:sz="0" w:space="0" w:color="auto"/>
        <w:right w:val="none" w:sz="0" w:space="0" w:color="auto"/>
      </w:divBdr>
    </w:div>
    <w:div w:id="1204559392">
      <w:bodyDiv w:val="1"/>
      <w:marLeft w:val="0"/>
      <w:marRight w:val="0"/>
      <w:marTop w:val="0"/>
      <w:marBottom w:val="0"/>
      <w:divBdr>
        <w:top w:val="none" w:sz="0" w:space="0" w:color="auto"/>
        <w:left w:val="none" w:sz="0" w:space="0" w:color="auto"/>
        <w:bottom w:val="none" w:sz="0" w:space="0" w:color="auto"/>
        <w:right w:val="none" w:sz="0" w:space="0" w:color="auto"/>
      </w:divBdr>
      <w:divsChild>
        <w:div w:id="1817188799">
          <w:marLeft w:val="0"/>
          <w:marRight w:val="0"/>
          <w:marTop w:val="0"/>
          <w:marBottom w:val="0"/>
          <w:divBdr>
            <w:top w:val="none" w:sz="0" w:space="0" w:color="auto"/>
            <w:left w:val="none" w:sz="0" w:space="0" w:color="auto"/>
            <w:bottom w:val="none" w:sz="0" w:space="0" w:color="auto"/>
            <w:right w:val="none" w:sz="0" w:space="0" w:color="auto"/>
          </w:divBdr>
          <w:divsChild>
            <w:div w:id="460343571">
              <w:marLeft w:val="0"/>
              <w:marRight w:val="0"/>
              <w:marTop w:val="0"/>
              <w:marBottom w:val="0"/>
              <w:divBdr>
                <w:top w:val="none" w:sz="0" w:space="0" w:color="auto"/>
                <w:left w:val="none" w:sz="0" w:space="0" w:color="auto"/>
                <w:bottom w:val="none" w:sz="0" w:space="0" w:color="auto"/>
                <w:right w:val="none" w:sz="0" w:space="0" w:color="auto"/>
              </w:divBdr>
              <w:divsChild>
                <w:div w:id="13581390">
                  <w:marLeft w:val="0"/>
                  <w:marRight w:val="0"/>
                  <w:marTop w:val="0"/>
                  <w:marBottom w:val="0"/>
                  <w:divBdr>
                    <w:top w:val="none" w:sz="0" w:space="0" w:color="auto"/>
                    <w:left w:val="none" w:sz="0" w:space="0" w:color="auto"/>
                    <w:bottom w:val="none" w:sz="0" w:space="0" w:color="auto"/>
                    <w:right w:val="none" w:sz="0" w:space="0" w:color="auto"/>
                  </w:divBdr>
                  <w:divsChild>
                    <w:div w:id="848061577">
                      <w:marLeft w:val="0"/>
                      <w:marRight w:val="0"/>
                      <w:marTop w:val="0"/>
                      <w:marBottom w:val="0"/>
                      <w:divBdr>
                        <w:top w:val="none" w:sz="0" w:space="0" w:color="auto"/>
                        <w:left w:val="none" w:sz="0" w:space="0" w:color="auto"/>
                        <w:bottom w:val="none" w:sz="0" w:space="0" w:color="auto"/>
                        <w:right w:val="none" w:sz="0" w:space="0" w:color="auto"/>
                      </w:divBdr>
                      <w:divsChild>
                        <w:div w:id="652684472">
                          <w:marLeft w:val="0"/>
                          <w:marRight w:val="0"/>
                          <w:marTop w:val="0"/>
                          <w:marBottom w:val="0"/>
                          <w:divBdr>
                            <w:top w:val="none" w:sz="0" w:space="0" w:color="auto"/>
                            <w:left w:val="none" w:sz="0" w:space="0" w:color="auto"/>
                            <w:bottom w:val="none" w:sz="0" w:space="0" w:color="auto"/>
                            <w:right w:val="none" w:sz="0" w:space="0" w:color="auto"/>
                          </w:divBdr>
                          <w:divsChild>
                            <w:div w:id="186481233">
                              <w:marLeft w:val="0"/>
                              <w:marRight w:val="0"/>
                              <w:marTop w:val="0"/>
                              <w:marBottom w:val="0"/>
                              <w:divBdr>
                                <w:top w:val="none" w:sz="0" w:space="0" w:color="auto"/>
                                <w:left w:val="none" w:sz="0" w:space="0" w:color="auto"/>
                                <w:bottom w:val="none" w:sz="0" w:space="0" w:color="auto"/>
                                <w:right w:val="none" w:sz="0" w:space="0" w:color="auto"/>
                              </w:divBdr>
                              <w:divsChild>
                                <w:div w:id="2123841614">
                                  <w:marLeft w:val="0"/>
                                  <w:marRight w:val="0"/>
                                  <w:marTop w:val="0"/>
                                  <w:marBottom w:val="0"/>
                                  <w:divBdr>
                                    <w:top w:val="none" w:sz="0" w:space="0" w:color="auto"/>
                                    <w:left w:val="none" w:sz="0" w:space="0" w:color="auto"/>
                                    <w:bottom w:val="none" w:sz="0" w:space="0" w:color="auto"/>
                                    <w:right w:val="none" w:sz="0" w:space="0" w:color="auto"/>
                                  </w:divBdr>
                                  <w:divsChild>
                                    <w:div w:id="1892307837">
                                      <w:marLeft w:val="0"/>
                                      <w:marRight w:val="0"/>
                                      <w:marTop w:val="0"/>
                                      <w:marBottom w:val="0"/>
                                      <w:divBdr>
                                        <w:top w:val="none" w:sz="0" w:space="0" w:color="auto"/>
                                        <w:left w:val="none" w:sz="0" w:space="0" w:color="auto"/>
                                        <w:bottom w:val="none" w:sz="0" w:space="0" w:color="auto"/>
                                        <w:right w:val="none" w:sz="0" w:space="0" w:color="auto"/>
                                      </w:divBdr>
                                      <w:divsChild>
                                        <w:div w:id="329599865">
                                          <w:marLeft w:val="0"/>
                                          <w:marRight w:val="0"/>
                                          <w:marTop w:val="0"/>
                                          <w:marBottom w:val="0"/>
                                          <w:divBdr>
                                            <w:top w:val="none" w:sz="0" w:space="0" w:color="auto"/>
                                            <w:left w:val="none" w:sz="0" w:space="0" w:color="auto"/>
                                            <w:bottom w:val="none" w:sz="0" w:space="0" w:color="auto"/>
                                            <w:right w:val="none" w:sz="0" w:space="0" w:color="auto"/>
                                          </w:divBdr>
                                          <w:divsChild>
                                            <w:div w:id="1517040040">
                                              <w:marLeft w:val="0"/>
                                              <w:marRight w:val="0"/>
                                              <w:marTop w:val="0"/>
                                              <w:marBottom w:val="0"/>
                                              <w:divBdr>
                                                <w:top w:val="none" w:sz="0" w:space="0" w:color="auto"/>
                                                <w:left w:val="none" w:sz="0" w:space="0" w:color="auto"/>
                                                <w:bottom w:val="none" w:sz="0" w:space="0" w:color="auto"/>
                                                <w:right w:val="none" w:sz="0" w:space="0" w:color="auto"/>
                                              </w:divBdr>
                                              <w:divsChild>
                                                <w:div w:id="13459922">
                                                  <w:marLeft w:val="0"/>
                                                  <w:marRight w:val="0"/>
                                                  <w:marTop w:val="0"/>
                                                  <w:marBottom w:val="0"/>
                                                  <w:divBdr>
                                                    <w:top w:val="none" w:sz="0" w:space="0" w:color="auto"/>
                                                    <w:left w:val="none" w:sz="0" w:space="0" w:color="auto"/>
                                                    <w:bottom w:val="none" w:sz="0" w:space="0" w:color="auto"/>
                                                    <w:right w:val="none" w:sz="0" w:space="0" w:color="auto"/>
                                                  </w:divBdr>
                                                  <w:divsChild>
                                                    <w:div w:id="714695757">
                                                      <w:marLeft w:val="0"/>
                                                      <w:marRight w:val="0"/>
                                                      <w:marTop w:val="0"/>
                                                      <w:marBottom w:val="0"/>
                                                      <w:divBdr>
                                                        <w:top w:val="none" w:sz="0" w:space="0" w:color="auto"/>
                                                        <w:left w:val="none" w:sz="0" w:space="0" w:color="auto"/>
                                                        <w:bottom w:val="none" w:sz="0" w:space="0" w:color="auto"/>
                                                        <w:right w:val="none" w:sz="0" w:space="0" w:color="auto"/>
                                                      </w:divBdr>
                                                      <w:divsChild>
                                                        <w:div w:id="1793598117">
                                                          <w:marLeft w:val="0"/>
                                                          <w:marRight w:val="0"/>
                                                          <w:marTop w:val="0"/>
                                                          <w:marBottom w:val="0"/>
                                                          <w:divBdr>
                                                            <w:top w:val="none" w:sz="0" w:space="0" w:color="auto"/>
                                                            <w:left w:val="none" w:sz="0" w:space="0" w:color="auto"/>
                                                            <w:bottom w:val="none" w:sz="0" w:space="0" w:color="auto"/>
                                                            <w:right w:val="none" w:sz="0" w:space="0" w:color="auto"/>
                                                          </w:divBdr>
                                                          <w:divsChild>
                                                            <w:div w:id="116682873">
                                                              <w:marLeft w:val="0"/>
                                                              <w:marRight w:val="0"/>
                                                              <w:marTop w:val="0"/>
                                                              <w:marBottom w:val="0"/>
                                                              <w:divBdr>
                                                                <w:top w:val="none" w:sz="0" w:space="0" w:color="auto"/>
                                                                <w:left w:val="none" w:sz="0" w:space="0" w:color="auto"/>
                                                                <w:bottom w:val="none" w:sz="0" w:space="0" w:color="auto"/>
                                                                <w:right w:val="none" w:sz="0" w:space="0" w:color="auto"/>
                                                              </w:divBdr>
                                                              <w:divsChild>
                                                                <w:div w:id="326251527">
                                                                  <w:marLeft w:val="0"/>
                                                                  <w:marRight w:val="0"/>
                                                                  <w:marTop w:val="0"/>
                                                                  <w:marBottom w:val="0"/>
                                                                  <w:divBdr>
                                                                    <w:top w:val="none" w:sz="0" w:space="0" w:color="auto"/>
                                                                    <w:left w:val="none" w:sz="0" w:space="0" w:color="auto"/>
                                                                    <w:bottom w:val="none" w:sz="0" w:space="0" w:color="auto"/>
                                                                    <w:right w:val="none" w:sz="0" w:space="0" w:color="auto"/>
                                                                  </w:divBdr>
                                                                  <w:divsChild>
                                                                    <w:div w:id="193927754">
                                                                      <w:marLeft w:val="0"/>
                                                                      <w:marRight w:val="0"/>
                                                                      <w:marTop w:val="0"/>
                                                                      <w:marBottom w:val="0"/>
                                                                      <w:divBdr>
                                                                        <w:top w:val="none" w:sz="0" w:space="0" w:color="auto"/>
                                                                        <w:left w:val="none" w:sz="0" w:space="0" w:color="auto"/>
                                                                        <w:bottom w:val="none" w:sz="0" w:space="0" w:color="auto"/>
                                                                        <w:right w:val="none" w:sz="0" w:space="0" w:color="auto"/>
                                                                      </w:divBdr>
                                                                      <w:divsChild>
                                                                        <w:div w:id="1414401098">
                                                                          <w:marLeft w:val="0"/>
                                                                          <w:marRight w:val="0"/>
                                                                          <w:marTop w:val="0"/>
                                                                          <w:marBottom w:val="0"/>
                                                                          <w:divBdr>
                                                                            <w:top w:val="none" w:sz="0" w:space="0" w:color="auto"/>
                                                                            <w:left w:val="none" w:sz="0" w:space="0" w:color="auto"/>
                                                                            <w:bottom w:val="none" w:sz="0" w:space="0" w:color="auto"/>
                                                                            <w:right w:val="none" w:sz="0" w:space="0" w:color="auto"/>
                                                                          </w:divBdr>
                                                                          <w:divsChild>
                                                                            <w:div w:id="1715424390">
                                                                              <w:marLeft w:val="0"/>
                                                                              <w:marRight w:val="0"/>
                                                                              <w:marTop w:val="0"/>
                                                                              <w:marBottom w:val="0"/>
                                                                              <w:divBdr>
                                                                                <w:top w:val="none" w:sz="0" w:space="0" w:color="auto"/>
                                                                                <w:left w:val="none" w:sz="0" w:space="0" w:color="auto"/>
                                                                                <w:bottom w:val="none" w:sz="0" w:space="0" w:color="auto"/>
                                                                                <w:right w:val="none" w:sz="0" w:space="0" w:color="auto"/>
                                                                              </w:divBdr>
                                                                              <w:divsChild>
                                                                                <w:div w:id="1948153517">
                                                                                  <w:marLeft w:val="0"/>
                                                                                  <w:marRight w:val="0"/>
                                                                                  <w:marTop w:val="0"/>
                                                                                  <w:marBottom w:val="0"/>
                                                                                  <w:divBdr>
                                                                                    <w:top w:val="none" w:sz="0" w:space="0" w:color="auto"/>
                                                                                    <w:left w:val="none" w:sz="0" w:space="0" w:color="auto"/>
                                                                                    <w:bottom w:val="none" w:sz="0" w:space="0" w:color="auto"/>
                                                                                    <w:right w:val="none" w:sz="0" w:space="0" w:color="auto"/>
                                                                                  </w:divBdr>
                                                                                  <w:divsChild>
                                                                                    <w:div w:id="1269242891">
                                                                                      <w:marLeft w:val="0"/>
                                                                                      <w:marRight w:val="0"/>
                                                                                      <w:marTop w:val="0"/>
                                                                                      <w:marBottom w:val="0"/>
                                                                                      <w:divBdr>
                                                                                        <w:top w:val="none" w:sz="0" w:space="0" w:color="auto"/>
                                                                                        <w:left w:val="none" w:sz="0" w:space="0" w:color="auto"/>
                                                                                        <w:bottom w:val="none" w:sz="0" w:space="0" w:color="auto"/>
                                                                                        <w:right w:val="none" w:sz="0" w:space="0" w:color="auto"/>
                                                                                      </w:divBdr>
                                                                                      <w:divsChild>
                                                                                        <w:div w:id="146165083">
                                                                                          <w:marLeft w:val="0"/>
                                                                                          <w:marRight w:val="0"/>
                                                                                          <w:marTop w:val="0"/>
                                                                                          <w:marBottom w:val="0"/>
                                                                                          <w:divBdr>
                                                                                            <w:top w:val="none" w:sz="0" w:space="0" w:color="auto"/>
                                                                                            <w:left w:val="none" w:sz="0" w:space="0" w:color="auto"/>
                                                                                            <w:bottom w:val="none" w:sz="0" w:space="0" w:color="auto"/>
                                                                                            <w:right w:val="none" w:sz="0" w:space="0" w:color="auto"/>
                                                                                          </w:divBdr>
                                                                                          <w:divsChild>
                                                                                            <w:div w:id="19622456">
                                                                                              <w:marLeft w:val="0"/>
                                                                                              <w:marRight w:val="0"/>
                                                                                              <w:marTop w:val="0"/>
                                                                                              <w:marBottom w:val="0"/>
                                                                                              <w:divBdr>
                                                                                                <w:top w:val="none" w:sz="0" w:space="0" w:color="auto"/>
                                                                                                <w:left w:val="none" w:sz="0" w:space="0" w:color="auto"/>
                                                                                                <w:bottom w:val="none" w:sz="0" w:space="0" w:color="auto"/>
                                                                                                <w:right w:val="none" w:sz="0" w:space="0" w:color="auto"/>
                                                                                              </w:divBdr>
                                                                                              <w:divsChild>
                                                                                                <w:div w:id="1965883896">
                                                                                                  <w:marLeft w:val="0"/>
                                                                                                  <w:marRight w:val="0"/>
                                                                                                  <w:marTop w:val="0"/>
                                                                                                  <w:marBottom w:val="0"/>
                                                                                                  <w:divBdr>
                                                                                                    <w:top w:val="none" w:sz="0" w:space="0" w:color="auto"/>
                                                                                                    <w:left w:val="none" w:sz="0" w:space="0" w:color="auto"/>
                                                                                                    <w:bottom w:val="none" w:sz="0" w:space="0" w:color="auto"/>
                                                                                                    <w:right w:val="none" w:sz="0" w:space="0" w:color="auto"/>
                                                                                                  </w:divBdr>
                                                                                                  <w:divsChild>
                                                                                                    <w:div w:id="841508037">
                                                                                                      <w:marLeft w:val="0"/>
                                                                                                      <w:marRight w:val="0"/>
                                                                                                      <w:marTop w:val="0"/>
                                                                                                      <w:marBottom w:val="0"/>
                                                                                                      <w:divBdr>
                                                                                                        <w:top w:val="none" w:sz="0" w:space="0" w:color="auto"/>
                                                                                                        <w:left w:val="none" w:sz="0" w:space="0" w:color="auto"/>
                                                                                                        <w:bottom w:val="none" w:sz="0" w:space="0" w:color="auto"/>
                                                                                                        <w:right w:val="none" w:sz="0" w:space="0" w:color="auto"/>
                                                                                                      </w:divBdr>
                                                                                                      <w:divsChild>
                                                                                                        <w:div w:id="1587838119">
                                                                                                          <w:marLeft w:val="0"/>
                                                                                                          <w:marRight w:val="0"/>
                                                                                                          <w:marTop w:val="0"/>
                                                                                                          <w:marBottom w:val="0"/>
                                                                                                          <w:divBdr>
                                                                                                            <w:top w:val="none" w:sz="0" w:space="0" w:color="auto"/>
                                                                                                            <w:left w:val="none" w:sz="0" w:space="0" w:color="auto"/>
                                                                                                            <w:bottom w:val="none" w:sz="0" w:space="0" w:color="auto"/>
                                                                                                            <w:right w:val="none" w:sz="0" w:space="0" w:color="auto"/>
                                                                                                          </w:divBdr>
                                                                                                          <w:divsChild>
                                                                                                            <w:div w:id="820997760">
                                                                                                              <w:marLeft w:val="0"/>
                                                                                                              <w:marRight w:val="0"/>
                                                                                                              <w:marTop w:val="0"/>
                                                                                                              <w:marBottom w:val="0"/>
                                                                                                              <w:divBdr>
                                                                                                                <w:top w:val="none" w:sz="0" w:space="0" w:color="auto"/>
                                                                                                                <w:left w:val="none" w:sz="0" w:space="0" w:color="auto"/>
                                                                                                                <w:bottom w:val="none" w:sz="0" w:space="0" w:color="auto"/>
                                                                                                                <w:right w:val="none" w:sz="0" w:space="0" w:color="auto"/>
                                                                                                              </w:divBdr>
                                                                                                              <w:divsChild>
                                                                                                                <w:div w:id="1566835950">
                                                                                                                  <w:marLeft w:val="0"/>
                                                                                                                  <w:marRight w:val="0"/>
                                                                                                                  <w:marTop w:val="0"/>
                                                                                                                  <w:marBottom w:val="0"/>
                                                                                                                  <w:divBdr>
                                                                                                                    <w:top w:val="none" w:sz="0" w:space="0" w:color="auto"/>
                                                                                                                    <w:left w:val="none" w:sz="0" w:space="0" w:color="auto"/>
                                                                                                                    <w:bottom w:val="none" w:sz="0" w:space="0" w:color="auto"/>
                                                                                                                    <w:right w:val="none" w:sz="0" w:space="0" w:color="auto"/>
                                                                                                                  </w:divBdr>
                                                                                                                  <w:divsChild>
                                                                                                                    <w:div w:id="265506884">
                                                                                                                      <w:marLeft w:val="0"/>
                                                                                                                      <w:marRight w:val="0"/>
                                                                                                                      <w:marTop w:val="0"/>
                                                                                                                      <w:marBottom w:val="0"/>
                                                                                                                      <w:divBdr>
                                                                                                                        <w:top w:val="none" w:sz="0" w:space="0" w:color="auto"/>
                                                                                                                        <w:left w:val="none" w:sz="0" w:space="0" w:color="auto"/>
                                                                                                                        <w:bottom w:val="none" w:sz="0" w:space="0" w:color="auto"/>
                                                                                                                        <w:right w:val="none" w:sz="0" w:space="0" w:color="auto"/>
                                                                                                                      </w:divBdr>
                                                                                                                      <w:divsChild>
                                                                                                                        <w:div w:id="15206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7571738">
      <w:bodyDiv w:val="1"/>
      <w:marLeft w:val="0"/>
      <w:marRight w:val="0"/>
      <w:marTop w:val="0"/>
      <w:marBottom w:val="0"/>
      <w:divBdr>
        <w:top w:val="none" w:sz="0" w:space="0" w:color="auto"/>
        <w:left w:val="none" w:sz="0" w:space="0" w:color="auto"/>
        <w:bottom w:val="none" w:sz="0" w:space="0" w:color="auto"/>
        <w:right w:val="none" w:sz="0" w:space="0" w:color="auto"/>
      </w:divBdr>
    </w:div>
    <w:div w:id="1207572003">
      <w:bodyDiv w:val="1"/>
      <w:marLeft w:val="0"/>
      <w:marRight w:val="0"/>
      <w:marTop w:val="0"/>
      <w:marBottom w:val="0"/>
      <w:divBdr>
        <w:top w:val="none" w:sz="0" w:space="0" w:color="auto"/>
        <w:left w:val="none" w:sz="0" w:space="0" w:color="auto"/>
        <w:bottom w:val="none" w:sz="0" w:space="0" w:color="auto"/>
        <w:right w:val="none" w:sz="0" w:space="0" w:color="auto"/>
      </w:divBdr>
    </w:div>
    <w:div w:id="1232234283">
      <w:bodyDiv w:val="1"/>
      <w:marLeft w:val="0"/>
      <w:marRight w:val="0"/>
      <w:marTop w:val="0"/>
      <w:marBottom w:val="0"/>
      <w:divBdr>
        <w:top w:val="none" w:sz="0" w:space="0" w:color="auto"/>
        <w:left w:val="none" w:sz="0" w:space="0" w:color="auto"/>
        <w:bottom w:val="none" w:sz="0" w:space="0" w:color="auto"/>
        <w:right w:val="none" w:sz="0" w:space="0" w:color="auto"/>
      </w:divBdr>
    </w:div>
    <w:div w:id="1359090053">
      <w:bodyDiv w:val="1"/>
      <w:marLeft w:val="0"/>
      <w:marRight w:val="0"/>
      <w:marTop w:val="0"/>
      <w:marBottom w:val="0"/>
      <w:divBdr>
        <w:top w:val="none" w:sz="0" w:space="0" w:color="auto"/>
        <w:left w:val="none" w:sz="0" w:space="0" w:color="auto"/>
        <w:bottom w:val="none" w:sz="0" w:space="0" w:color="auto"/>
        <w:right w:val="none" w:sz="0" w:space="0" w:color="auto"/>
      </w:divBdr>
    </w:div>
    <w:div w:id="1386177114">
      <w:bodyDiv w:val="1"/>
      <w:marLeft w:val="0"/>
      <w:marRight w:val="0"/>
      <w:marTop w:val="0"/>
      <w:marBottom w:val="0"/>
      <w:divBdr>
        <w:top w:val="none" w:sz="0" w:space="0" w:color="auto"/>
        <w:left w:val="none" w:sz="0" w:space="0" w:color="auto"/>
        <w:bottom w:val="none" w:sz="0" w:space="0" w:color="auto"/>
        <w:right w:val="none" w:sz="0" w:space="0" w:color="auto"/>
      </w:divBdr>
      <w:divsChild>
        <w:div w:id="1701972918">
          <w:marLeft w:val="450"/>
          <w:marRight w:val="0"/>
          <w:marTop w:val="0"/>
          <w:marBottom w:val="0"/>
          <w:divBdr>
            <w:top w:val="none" w:sz="0" w:space="0" w:color="auto"/>
            <w:left w:val="none" w:sz="0" w:space="0" w:color="auto"/>
            <w:bottom w:val="none" w:sz="0" w:space="0" w:color="auto"/>
            <w:right w:val="none" w:sz="0" w:space="0" w:color="auto"/>
          </w:divBdr>
        </w:div>
      </w:divsChild>
    </w:div>
    <w:div w:id="1438599177">
      <w:bodyDiv w:val="1"/>
      <w:marLeft w:val="0"/>
      <w:marRight w:val="0"/>
      <w:marTop w:val="0"/>
      <w:marBottom w:val="0"/>
      <w:divBdr>
        <w:top w:val="none" w:sz="0" w:space="0" w:color="auto"/>
        <w:left w:val="none" w:sz="0" w:space="0" w:color="auto"/>
        <w:bottom w:val="none" w:sz="0" w:space="0" w:color="auto"/>
        <w:right w:val="none" w:sz="0" w:space="0" w:color="auto"/>
      </w:divBdr>
    </w:div>
    <w:div w:id="1440754644">
      <w:bodyDiv w:val="1"/>
      <w:marLeft w:val="0"/>
      <w:marRight w:val="0"/>
      <w:marTop w:val="0"/>
      <w:marBottom w:val="0"/>
      <w:divBdr>
        <w:top w:val="none" w:sz="0" w:space="0" w:color="auto"/>
        <w:left w:val="none" w:sz="0" w:space="0" w:color="auto"/>
        <w:bottom w:val="none" w:sz="0" w:space="0" w:color="auto"/>
        <w:right w:val="none" w:sz="0" w:space="0" w:color="auto"/>
      </w:divBdr>
      <w:divsChild>
        <w:div w:id="1859269708">
          <w:marLeft w:val="450"/>
          <w:marRight w:val="0"/>
          <w:marTop w:val="0"/>
          <w:marBottom w:val="0"/>
          <w:divBdr>
            <w:top w:val="none" w:sz="0" w:space="0" w:color="auto"/>
            <w:left w:val="none" w:sz="0" w:space="0" w:color="auto"/>
            <w:bottom w:val="none" w:sz="0" w:space="0" w:color="auto"/>
            <w:right w:val="none" w:sz="0" w:space="0" w:color="auto"/>
          </w:divBdr>
        </w:div>
      </w:divsChild>
    </w:div>
    <w:div w:id="1443568686">
      <w:bodyDiv w:val="1"/>
      <w:marLeft w:val="0"/>
      <w:marRight w:val="0"/>
      <w:marTop w:val="0"/>
      <w:marBottom w:val="0"/>
      <w:divBdr>
        <w:top w:val="none" w:sz="0" w:space="0" w:color="auto"/>
        <w:left w:val="none" w:sz="0" w:space="0" w:color="auto"/>
        <w:bottom w:val="none" w:sz="0" w:space="0" w:color="auto"/>
        <w:right w:val="none" w:sz="0" w:space="0" w:color="auto"/>
      </w:divBdr>
    </w:div>
    <w:div w:id="1453403033">
      <w:bodyDiv w:val="1"/>
      <w:marLeft w:val="0"/>
      <w:marRight w:val="0"/>
      <w:marTop w:val="0"/>
      <w:marBottom w:val="0"/>
      <w:divBdr>
        <w:top w:val="none" w:sz="0" w:space="0" w:color="auto"/>
        <w:left w:val="none" w:sz="0" w:space="0" w:color="auto"/>
        <w:bottom w:val="none" w:sz="0" w:space="0" w:color="auto"/>
        <w:right w:val="none" w:sz="0" w:space="0" w:color="auto"/>
      </w:divBdr>
    </w:div>
    <w:div w:id="1475565760">
      <w:bodyDiv w:val="1"/>
      <w:marLeft w:val="0"/>
      <w:marRight w:val="0"/>
      <w:marTop w:val="0"/>
      <w:marBottom w:val="0"/>
      <w:divBdr>
        <w:top w:val="none" w:sz="0" w:space="0" w:color="auto"/>
        <w:left w:val="none" w:sz="0" w:space="0" w:color="auto"/>
        <w:bottom w:val="none" w:sz="0" w:space="0" w:color="auto"/>
        <w:right w:val="none" w:sz="0" w:space="0" w:color="auto"/>
      </w:divBdr>
    </w:div>
    <w:div w:id="1536116763">
      <w:bodyDiv w:val="1"/>
      <w:marLeft w:val="0"/>
      <w:marRight w:val="0"/>
      <w:marTop w:val="0"/>
      <w:marBottom w:val="0"/>
      <w:divBdr>
        <w:top w:val="none" w:sz="0" w:space="0" w:color="auto"/>
        <w:left w:val="none" w:sz="0" w:space="0" w:color="auto"/>
        <w:bottom w:val="none" w:sz="0" w:space="0" w:color="auto"/>
        <w:right w:val="none" w:sz="0" w:space="0" w:color="auto"/>
      </w:divBdr>
    </w:div>
    <w:div w:id="1537698097">
      <w:bodyDiv w:val="1"/>
      <w:marLeft w:val="0"/>
      <w:marRight w:val="0"/>
      <w:marTop w:val="0"/>
      <w:marBottom w:val="0"/>
      <w:divBdr>
        <w:top w:val="none" w:sz="0" w:space="0" w:color="auto"/>
        <w:left w:val="none" w:sz="0" w:space="0" w:color="auto"/>
        <w:bottom w:val="none" w:sz="0" w:space="0" w:color="auto"/>
        <w:right w:val="none" w:sz="0" w:space="0" w:color="auto"/>
      </w:divBdr>
    </w:div>
    <w:div w:id="1570455921">
      <w:bodyDiv w:val="1"/>
      <w:marLeft w:val="0"/>
      <w:marRight w:val="0"/>
      <w:marTop w:val="0"/>
      <w:marBottom w:val="0"/>
      <w:divBdr>
        <w:top w:val="none" w:sz="0" w:space="0" w:color="auto"/>
        <w:left w:val="none" w:sz="0" w:space="0" w:color="auto"/>
        <w:bottom w:val="none" w:sz="0" w:space="0" w:color="auto"/>
        <w:right w:val="none" w:sz="0" w:space="0" w:color="auto"/>
      </w:divBdr>
    </w:div>
    <w:div w:id="1570649609">
      <w:bodyDiv w:val="1"/>
      <w:marLeft w:val="0"/>
      <w:marRight w:val="0"/>
      <w:marTop w:val="0"/>
      <w:marBottom w:val="0"/>
      <w:divBdr>
        <w:top w:val="none" w:sz="0" w:space="0" w:color="auto"/>
        <w:left w:val="none" w:sz="0" w:space="0" w:color="auto"/>
        <w:bottom w:val="none" w:sz="0" w:space="0" w:color="auto"/>
        <w:right w:val="none" w:sz="0" w:space="0" w:color="auto"/>
      </w:divBdr>
    </w:div>
    <w:div w:id="1579749774">
      <w:bodyDiv w:val="1"/>
      <w:marLeft w:val="0"/>
      <w:marRight w:val="0"/>
      <w:marTop w:val="0"/>
      <w:marBottom w:val="0"/>
      <w:divBdr>
        <w:top w:val="none" w:sz="0" w:space="0" w:color="auto"/>
        <w:left w:val="none" w:sz="0" w:space="0" w:color="auto"/>
        <w:bottom w:val="none" w:sz="0" w:space="0" w:color="auto"/>
        <w:right w:val="none" w:sz="0" w:space="0" w:color="auto"/>
      </w:divBdr>
    </w:div>
    <w:div w:id="1612395330">
      <w:bodyDiv w:val="1"/>
      <w:marLeft w:val="0"/>
      <w:marRight w:val="0"/>
      <w:marTop w:val="0"/>
      <w:marBottom w:val="0"/>
      <w:divBdr>
        <w:top w:val="none" w:sz="0" w:space="0" w:color="auto"/>
        <w:left w:val="none" w:sz="0" w:space="0" w:color="auto"/>
        <w:bottom w:val="none" w:sz="0" w:space="0" w:color="auto"/>
        <w:right w:val="none" w:sz="0" w:space="0" w:color="auto"/>
      </w:divBdr>
    </w:div>
    <w:div w:id="1614901363">
      <w:bodyDiv w:val="1"/>
      <w:marLeft w:val="0"/>
      <w:marRight w:val="0"/>
      <w:marTop w:val="0"/>
      <w:marBottom w:val="0"/>
      <w:divBdr>
        <w:top w:val="none" w:sz="0" w:space="0" w:color="auto"/>
        <w:left w:val="none" w:sz="0" w:space="0" w:color="auto"/>
        <w:bottom w:val="none" w:sz="0" w:space="0" w:color="auto"/>
        <w:right w:val="none" w:sz="0" w:space="0" w:color="auto"/>
      </w:divBdr>
    </w:div>
    <w:div w:id="1617252561">
      <w:bodyDiv w:val="1"/>
      <w:marLeft w:val="0"/>
      <w:marRight w:val="0"/>
      <w:marTop w:val="0"/>
      <w:marBottom w:val="0"/>
      <w:divBdr>
        <w:top w:val="none" w:sz="0" w:space="0" w:color="auto"/>
        <w:left w:val="none" w:sz="0" w:space="0" w:color="auto"/>
        <w:bottom w:val="none" w:sz="0" w:space="0" w:color="auto"/>
        <w:right w:val="none" w:sz="0" w:space="0" w:color="auto"/>
      </w:divBdr>
    </w:div>
    <w:div w:id="1662391516">
      <w:bodyDiv w:val="1"/>
      <w:marLeft w:val="0"/>
      <w:marRight w:val="0"/>
      <w:marTop w:val="0"/>
      <w:marBottom w:val="0"/>
      <w:divBdr>
        <w:top w:val="none" w:sz="0" w:space="0" w:color="auto"/>
        <w:left w:val="none" w:sz="0" w:space="0" w:color="auto"/>
        <w:bottom w:val="none" w:sz="0" w:space="0" w:color="auto"/>
        <w:right w:val="none" w:sz="0" w:space="0" w:color="auto"/>
      </w:divBdr>
      <w:divsChild>
        <w:div w:id="166792452">
          <w:marLeft w:val="450"/>
          <w:marRight w:val="0"/>
          <w:marTop w:val="0"/>
          <w:marBottom w:val="0"/>
          <w:divBdr>
            <w:top w:val="none" w:sz="0" w:space="0" w:color="auto"/>
            <w:left w:val="none" w:sz="0" w:space="0" w:color="auto"/>
            <w:bottom w:val="none" w:sz="0" w:space="0" w:color="auto"/>
            <w:right w:val="none" w:sz="0" w:space="0" w:color="auto"/>
          </w:divBdr>
        </w:div>
      </w:divsChild>
    </w:div>
    <w:div w:id="1711372222">
      <w:bodyDiv w:val="1"/>
      <w:marLeft w:val="0"/>
      <w:marRight w:val="0"/>
      <w:marTop w:val="0"/>
      <w:marBottom w:val="0"/>
      <w:divBdr>
        <w:top w:val="none" w:sz="0" w:space="0" w:color="auto"/>
        <w:left w:val="none" w:sz="0" w:space="0" w:color="auto"/>
        <w:bottom w:val="none" w:sz="0" w:space="0" w:color="auto"/>
        <w:right w:val="none" w:sz="0" w:space="0" w:color="auto"/>
      </w:divBdr>
      <w:divsChild>
        <w:div w:id="1132745019">
          <w:marLeft w:val="-228"/>
          <w:marRight w:val="0"/>
          <w:marTop w:val="0"/>
          <w:marBottom w:val="0"/>
          <w:divBdr>
            <w:top w:val="none" w:sz="0" w:space="0" w:color="auto"/>
            <w:left w:val="none" w:sz="0" w:space="0" w:color="auto"/>
            <w:bottom w:val="none" w:sz="0" w:space="0" w:color="auto"/>
            <w:right w:val="none" w:sz="0" w:space="0" w:color="auto"/>
          </w:divBdr>
        </w:div>
      </w:divsChild>
    </w:div>
    <w:div w:id="1720786958">
      <w:bodyDiv w:val="1"/>
      <w:marLeft w:val="0"/>
      <w:marRight w:val="0"/>
      <w:marTop w:val="0"/>
      <w:marBottom w:val="0"/>
      <w:divBdr>
        <w:top w:val="none" w:sz="0" w:space="0" w:color="auto"/>
        <w:left w:val="none" w:sz="0" w:space="0" w:color="auto"/>
        <w:bottom w:val="none" w:sz="0" w:space="0" w:color="auto"/>
        <w:right w:val="none" w:sz="0" w:space="0" w:color="auto"/>
      </w:divBdr>
    </w:div>
    <w:div w:id="1747263556">
      <w:bodyDiv w:val="1"/>
      <w:marLeft w:val="0"/>
      <w:marRight w:val="0"/>
      <w:marTop w:val="0"/>
      <w:marBottom w:val="0"/>
      <w:divBdr>
        <w:top w:val="none" w:sz="0" w:space="0" w:color="auto"/>
        <w:left w:val="none" w:sz="0" w:space="0" w:color="auto"/>
        <w:bottom w:val="none" w:sz="0" w:space="0" w:color="auto"/>
        <w:right w:val="none" w:sz="0" w:space="0" w:color="auto"/>
      </w:divBdr>
      <w:divsChild>
        <w:div w:id="456221355">
          <w:marLeft w:val="450"/>
          <w:marRight w:val="0"/>
          <w:marTop w:val="0"/>
          <w:marBottom w:val="0"/>
          <w:divBdr>
            <w:top w:val="none" w:sz="0" w:space="0" w:color="auto"/>
            <w:left w:val="none" w:sz="0" w:space="0" w:color="auto"/>
            <w:bottom w:val="none" w:sz="0" w:space="0" w:color="auto"/>
            <w:right w:val="none" w:sz="0" w:space="0" w:color="auto"/>
          </w:divBdr>
        </w:div>
      </w:divsChild>
    </w:div>
    <w:div w:id="1750418130">
      <w:bodyDiv w:val="1"/>
      <w:marLeft w:val="0"/>
      <w:marRight w:val="0"/>
      <w:marTop w:val="0"/>
      <w:marBottom w:val="0"/>
      <w:divBdr>
        <w:top w:val="none" w:sz="0" w:space="0" w:color="auto"/>
        <w:left w:val="none" w:sz="0" w:space="0" w:color="auto"/>
        <w:bottom w:val="none" w:sz="0" w:space="0" w:color="auto"/>
        <w:right w:val="none" w:sz="0" w:space="0" w:color="auto"/>
      </w:divBdr>
    </w:div>
    <w:div w:id="1832134586">
      <w:bodyDiv w:val="1"/>
      <w:marLeft w:val="0"/>
      <w:marRight w:val="0"/>
      <w:marTop w:val="0"/>
      <w:marBottom w:val="0"/>
      <w:divBdr>
        <w:top w:val="none" w:sz="0" w:space="0" w:color="auto"/>
        <w:left w:val="none" w:sz="0" w:space="0" w:color="auto"/>
        <w:bottom w:val="none" w:sz="0" w:space="0" w:color="auto"/>
        <w:right w:val="none" w:sz="0" w:space="0" w:color="auto"/>
      </w:divBdr>
    </w:div>
    <w:div w:id="1851601778">
      <w:bodyDiv w:val="1"/>
      <w:marLeft w:val="0"/>
      <w:marRight w:val="0"/>
      <w:marTop w:val="0"/>
      <w:marBottom w:val="0"/>
      <w:divBdr>
        <w:top w:val="none" w:sz="0" w:space="0" w:color="auto"/>
        <w:left w:val="none" w:sz="0" w:space="0" w:color="auto"/>
        <w:bottom w:val="none" w:sz="0" w:space="0" w:color="auto"/>
        <w:right w:val="none" w:sz="0" w:space="0" w:color="auto"/>
      </w:divBdr>
    </w:div>
    <w:div w:id="1856576688">
      <w:bodyDiv w:val="1"/>
      <w:marLeft w:val="0"/>
      <w:marRight w:val="0"/>
      <w:marTop w:val="0"/>
      <w:marBottom w:val="0"/>
      <w:divBdr>
        <w:top w:val="none" w:sz="0" w:space="0" w:color="auto"/>
        <w:left w:val="none" w:sz="0" w:space="0" w:color="auto"/>
        <w:bottom w:val="none" w:sz="0" w:space="0" w:color="auto"/>
        <w:right w:val="none" w:sz="0" w:space="0" w:color="auto"/>
      </w:divBdr>
    </w:div>
    <w:div w:id="1912888108">
      <w:bodyDiv w:val="1"/>
      <w:marLeft w:val="0"/>
      <w:marRight w:val="0"/>
      <w:marTop w:val="0"/>
      <w:marBottom w:val="0"/>
      <w:divBdr>
        <w:top w:val="none" w:sz="0" w:space="0" w:color="auto"/>
        <w:left w:val="none" w:sz="0" w:space="0" w:color="auto"/>
        <w:bottom w:val="none" w:sz="0" w:space="0" w:color="auto"/>
        <w:right w:val="none" w:sz="0" w:space="0" w:color="auto"/>
      </w:divBdr>
    </w:div>
    <w:div w:id="1917013922">
      <w:bodyDiv w:val="1"/>
      <w:marLeft w:val="0"/>
      <w:marRight w:val="0"/>
      <w:marTop w:val="0"/>
      <w:marBottom w:val="0"/>
      <w:divBdr>
        <w:top w:val="none" w:sz="0" w:space="0" w:color="auto"/>
        <w:left w:val="none" w:sz="0" w:space="0" w:color="auto"/>
        <w:bottom w:val="none" w:sz="0" w:space="0" w:color="auto"/>
        <w:right w:val="none" w:sz="0" w:space="0" w:color="auto"/>
      </w:divBdr>
    </w:div>
    <w:div w:id="1988238434">
      <w:bodyDiv w:val="1"/>
      <w:marLeft w:val="0"/>
      <w:marRight w:val="0"/>
      <w:marTop w:val="0"/>
      <w:marBottom w:val="0"/>
      <w:divBdr>
        <w:top w:val="none" w:sz="0" w:space="0" w:color="auto"/>
        <w:left w:val="none" w:sz="0" w:space="0" w:color="auto"/>
        <w:bottom w:val="none" w:sz="0" w:space="0" w:color="auto"/>
        <w:right w:val="none" w:sz="0" w:space="0" w:color="auto"/>
      </w:divBdr>
    </w:div>
    <w:div w:id="2010323269">
      <w:bodyDiv w:val="1"/>
      <w:marLeft w:val="0"/>
      <w:marRight w:val="0"/>
      <w:marTop w:val="0"/>
      <w:marBottom w:val="0"/>
      <w:divBdr>
        <w:top w:val="none" w:sz="0" w:space="0" w:color="auto"/>
        <w:left w:val="none" w:sz="0" w:space="0" w:color="auto"/>
        <w:bottom w:val="none" w:sz="0" w:space="0" w:color="auto"/>
        <w:right w:val="none" w:sz="0" w:space="0" w:color="auto"/>
      </w:divBdr>
    </w:div>
    <w:div w:id="2029214514">
      <w:bodyDiv w:val="1"/>
      <w:marLeft w:val="0"/>
      <w:marRight w:val="0"/>
      <w:marTop w:val="0"/>
      <w:marBottom w:val="0"/>
      <w:divBdr>
        <w:top w:val="none" w:sz="0" w:space="0" w:color="auto"/>
        <w:left w:val="none" w:sz="0" w:space="0" w:color="auto"/>
        <w:bottom w:val="none" w:sz="0" w:space="0" w:color="auto"/>
        <w:right w:val="none" w:sz="0" w:space="0" w:color="auto"/>
      </w:divBdr>
    </w:div>
    <w:div w:id="2053655152">
      <w:bodyDiv w:val="1"/>
      <w:marLeft w:val="0"/>
      <w:marRight w:val="0"/>
      <w:marTop w:val="0"/>
      <w:marBottom w:val="0"/>
      <w:divBdr>
        <w:top w:val="none" w:sz="0" w:space="0" w:color="auto"/>
        <w:left w:val="none" w:sz="0" w:space="0" w:color="auto"/>
        <w:bottom w:val="none" w:sz="0" w:space="0" w:color="auto"/>
        <w:right w:val="none" w:sz="0" w:space="0" w:color="auto"/>
      </w:divBdr>
      <w:divsChild>
        <w:div w:id="1358773779">
          <w:marLeft w:val="450"/>
          <w:marRight w:val="0"/>
          <w:marTop w:val="0"/>
          <w:marBottom w:val="0"/>
          <w:divBdr>
            <w:top w:val="none" w:sz="0" w:space="0" w:color="auto"/>
            <w:left w:val="none" w:sz="0" w:space="0" w:color="auto"/>
            <w:bottom w:val="none" w:sz="0" w:space="0" w:color="auto"/>
            <w:right w:val="none" w:sz="0" w:space="0" w:color="auto"/>
          </w:divBdr>
        </w:div>
      </w:divsChild>
    </w:div>
    <w:div w:id="2054311224">
      <w:bodyDiv w:val="1"/>
      <w:marLeft w:val="0"/>
      <w:marRight w:val="0"/>
      <w:marTop w:val="0"/>
      <w:marBottom w:val="0"/>
      <w:divBdr>
        <w:top w:val="none" w:sz="0" w:space="0" w:color="auto"/>
        <w:left w:val="none" w:sz="0" w:space="0" w:color="auto"/>
        <w:bottom w:val="none" w:sz="0" w:space="0" w:color="auto"/>
        <w:right w:val="none" w:sz="0" w:space="0" w:color="auto"/>
      </w:divBdr>
    </w:div>
    <w:div w:id="2062247079">
      <w:bodyDiv w:val="1"/>
      <w:marLeft w:val="0"/>
      <w:marRight w:val="0"/>
      <w:marTop w:val="0"/>
      <w:marBottom w:val="0"/>
      <w:divBdr>
        <w:top w:val="none" w:sz="0" w:space="0" w:color="auto"/>
        <w:left w:val="none" w:sz="0" w:space="0" w:color="auto"/>
        <w:bottom w:val="none" w:sz="0" w:space="0" w:color="auto"/>
        <w:right w:val="none" w:sz="0" w:space="0" w:color="auto"/>
      </w:divBdr>
    </w:div>
    <w:div w:id="2067946190">
      <w:bodyDiv w:val="1"/>
      <w:marLeft w:val="0"/>
      <w:marRight w:val="0"/>
      <w:marTop w:val="0"/>
      <w:marBottom w:val="0"/>
      <w:divBdr>
        <w:top w:val="none" w:sz="0" w:space="0" w:color="auto"/>
        <w:left w:val="none" w:sz="0" w:space="0" w:color="auto"/>
        <w:bottom w:val="none" w:sz="0" w:space="0" w:color="auto"/>
        <w:right w:val="none" w:sz="0" w:space="0" w:color="auto"/>
      </w:divBdr>
      <w:divsChild>
        <w:div w:id="1474441796">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ommuneplan2025.haderslev.dk/hovedstruktur-og-retningslinjer/2-byerne-drivkraften-for-udviklingen/22-erhverv/221-erhvervslokalisering/" TargetMode="External"/><Relationship Id="rId18" Type="http://schemas.openxmlformats.org/officeDocument/2006/relationships/hyperlink" Target="https://kommuneplan2025.haderslev.dk/hovedstruktur-og-retningslinjer/3-det-aabne-land-sammenhaeng-og-balance/34-naturomraader/344-internationale-naturbeskyttelsesomraader/" TargetMode="External"/><Relationship Id="rId26" Type="http://schemas.openxmlformats.org/officeDocument/2006/relationships/image" Target="cid:image002.png@01DBCEE1.4FE765D0" TargetMode="External"/><Relationship Id="rId39" Type="http://schemas.openxmlformats.org/officeDocument/2006/relationships/hyperlink" Target="retningslinje%205.9.2%20Sikkerhed%20omkring%20forsvarsanl&#230;g%20-%20Haderslev%20Kommune" TargetMode="External"/><Relationship Id="rId21" Type="http://schemas.openxmlformats.org/officeDocument/2006/relationships/hyperlink" Target="https://kommuneplan2025.haderslev.dk/media/3320/notat_skovejsningsomraader-og-byudvikling_redegoerelse-for-landskabsinteresser_17-03-2025.pdf" TargetMode="External"/><Relationship Id="rId34" Type="http://schemas.openxmlformats.org/officeDocument/2006/relationships/hyperlink" Target="https://kommuneplan2025.haderslev.dk/hovedstruktur-og-retningslinjer/5-sammenhaengende-mobilitet-og-baeredygtig-energiforsyning/53-lufthavne/532-flyvestation-skrydstrup/" TargetMode="External"/><Relationship Id="rId42" Type="http://schemas.openxmlformats.org/officeDocument/2006/relationships/hyperlink" Target="https://kommuneplan2025.haderslev.dk/hovedstruktur-og-retningslinjer/5-sammenhaengende-mobilitet-og-baeredygtig-energiforsyning/58-hoejspaendingsanlaeg-og-antennemaster/581-hoejspaendingsanlaeg/" TargetMode="External"/><Relationship Id="rId47" Type="http://schemas.openxmlformats.org/officeDocument/2006/relationships/hyperlink" Target="https://kommuneplan2025.haderslev.dk/hovedstruktur-og-retningslinjer/3-det-aabne-land-sammenhaeng-og-balance/32-skovrejsning/322-omraader-hvor-skovrejsning-er-uoensket/" TargetMode="External"/><Relationship Id="rId50" Type="http://schemas.openxmlformats.org/officeDocument/2006/relationships/hyperlink" Target="https://kommuneplan2025.haderslev.dk/media/3326/supplerende-redegoerelse_landskabsinteresser-og-skovrejsning_kommuneplan-2025-haderslev-kommune_.pdf" TargetMode="External"/><Relationship Id="rId55" Type="http://schemas.openxmlformats.org/officeDocument/2006/relationships/hyperlink" Target="https://kommuneplan2025.haderslev.dk/hovedstruktur-og-retningslinjer/5-sammenhaengende-mobilitet-og-baeredygtig-energiforsyning/58-hoejspaendingsanlaeg-og-antennemaster/581-hoejspaendingsanlaeg/" TargetMode="External"/><Relationship Id="rId63" Type="http://schemas.openxmlformats.org/officeDocument/2006/relationships/hyperlink" Target="https://kommuneplan2021.haderslev.dk/rammer-for-lokalplanlaegning/vojens-lokalomraade/1110eh01/" TargetMode="External"/><Relationship Id="rId68" Type="http://schemas.openxmlformats.org/officeDocument/2006/relationships/hyperlink" Target="https://kommuneplan2021.haderslev.dk/kommuneplantillaeg/26-2021-centeromraade-ved-ny-erlevvej-5/" TargetMode="Externa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kommuneplan2025.haderslev.dk/rammer-for-lokalplanlaegning/gram-lokalomraade/1210eh03/" TargetMode="External"/><Relationship Id="rId29" Type="http://schemas.openxmlformats.org/officeDocument/2006/relationships/hyperlink" Target="https://kommuneplan2025.haderslev.dk/hovedstruktur-og-retningslinjer/3-det-aabne-land-sammenhaeng-og-balance/34-naturomraader/341-groent-danmarkskort/" TargetMode="Externa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kommuneplan2025.haderslev.dk/hovedstruktur-og-retningslinjer/5-sammenhaengende-mobilitet-og-baeredygtig-energiforsyning/58-hoejspaendingsanlaeg-og-antennemaster/582-master-og-antenner/" TargetMode="External"/><Relationship Id="rId37" Type="http://schemas.openxmlformats.org/officeDocument/2006/relationships/hyperlink" Target="https://kommuneplan2025.haderslev.dk/hovedstruktur-og-retningslinjer/3-det-aabne-land-sammenhaeng-og-balance/33-lavbundsarealer/331-lavbundsarealer-og-lavbundsarealer-der-kan-genoprettes-til-vaadomraader/" TargetMode="External"/><Relationship Id="rId40" Type="http://schemas.openxmlformats.org/officeDocument/2006/relationships/hyperlink" Target="https://kommuneplan2025.haderslev.dk/hovedstruktur-og-retningslinjer/5-sammenhaengende-mobilitet-og-baeredygtig-energiforsyning/59-forsvarsanlaeg-haderslev-kommune/592-sikkerhed-omkring-forsvarsanlaeg-haderslev-kommune/" TargetMode="External"/><Relationship Id="rId45" Type="http://schemas.openxmlformats.org/officeDocument/2006/relationships/hyperlink" Target="https://kommuneplan2025.haderslev.dk/hovedstruktur-og-retningslinjer/3-det-aabne-land-sammenhaeng-og-balance/32-skovrejsning/321-skovrejsningsomraader/" TargetMode="External"/><Relationship Id="rId53" Type="http://schemas.openxmlformats.org/officeDocument/2006/relationships/hyperlink" Target="https://kommuneplan2025.haderslev.dk/hovedstruktur-og-retningslinjer/3-det-aabne-land-sammenhaeng-og-balance/32-skovrejsning/322-omraader-hvor-skovrejsning-er-uoensket/" TargetMode="External"/><Relationship Id="rId58" Type="http://schemas.openxmlformats.org/officeDocument/2006/relationships/hyperlink" Target="https://kommuneplan2025.haderslev.dk/hovedstruktur-og-retningslinjer/2-byerne-drivkraften-for-udviklingen/25-strategisk-planlaegning-for-landsbyer-haderslev-kommune/" TargetMode="External"/><Relationship Id="rId66" Type="http://schemas.openxmlformats.org/officeDocument/2006/relationships/hyperlink" Target="https://kommuneplan2021.haderslev.dk/kommuneplantillaeg/32-2021-erhvervsomraade-simmerstedsvej/" TargetMode="External"/><Relationship Id="rId5" Type="http://schemas.openxmlformats.org/officeDocument/2006/relationships/numbering" Target="numbering.xml"/><Relationship Id="rId15" Type="http://schemas.openxmlformats.org/officeDocument/2006/relationships/hyperlink" Target="https://kommuneplan2025.haderslev.dk/rammer-for-lokalplanlaegning/gram-lokalomraade/1210eh02/" TargetMode="External"/><Relationship Id="rId23" Type="http://schemas.openxmlformats.org/officeDocument/2006/relationships/hyperlink" Target="https://kommuneplan2025.haderslev.dk/hovedstruktur-og-retningslinjer/3-det-aabne-land-sammenhaeng-og-balance/33-lavbundsarealer/331-lavbundsarealer-og-lavbundsarealer-der-kan-genoprettes-til-vaadomraader/" TargetMode="External"/><Relationship Id="rId28" Type="http://schemas.openxmlformats.org/officeDocument/2006/relationships/hyperlink" Target="https://kommuneplan2025.haderslev.dk/hovedstruktur-og-retningslinjer/4-turisme-kultur-og-friluftsliv/43-kultur-haderslev-kommune/431-kulturhistoriske-vaerdier-haderslev-kommune/" TargetMode="External"/><Relationship Id="rId36" Type="http://schemas.openxmlformats.org/officeDocument/2006/relationships/image" Target="media/image5.png"/><Relationship Id="rId49" Type="http://schemas.openxmlformats.org/officeDocument/2006/relationships/hyperlink" Target="https://kommuneplan2025.haderslev.dk/hovedstruktur-og-retningslinjer/3-det-aabne-land-sammenhaeng-og-balance/32-skovrejsning/322-omraader-hvor-skovrejsning-er-uoensket/" TargetMode="External"/><Relationship Id="rId57" Type="http://schemas.openxmlformats.org/officeDocument/2006/relationships/hyperlink" Target="https://kommuneplan2025.haderslev.dk/hovedstruktur-og-retningslinjer/2-byerne-drivkraften-for-udviklingen/24-strategisk-planlaegning-for-bymidter-haderslev-kommune/" TargetMode="External"/><Relationship Id="rId61" Type="http://schemas.openxmlformats.org/officeDocument/2006/relationships/hyperlink" Target="https://kommuneplan2021.haderslev.dk/hovedstruktur-og-retningslinjer/5-hoej-mobilitet-og-baeredygtig-forsyning/54-vindmoeller/544-minivindmoeller-haderslev-kommune/" TargetMode="External"/><Relationship Id="rId10" Type="http://schemas.openxmlformats.org/officeDocument/2006/relationships/endnotes" Target="endnotes.xml"/><Relationship Id="rId19" Type="http://schemas.openxmlformats.org/officeDocument/2006/relationships/hyperlink" Target="https://kommuneplan2025.haderslev.dk/hovedstruktur-og-retningslinjer/2-byerne-drivkraften-for-udviklingen/21-arealer-til-byudvikling/211-arealer-til-byudvikling/" TargetMode="External"/><Relationship Id="rId31" Type="http://schemas.openxmlformats.org/officeDocument/2006/relationships/hyperlink" Target="https://kommuneplan2025.haderslev.dk/hovedstruktur-og-retningslinjer/5-sammenhaengende-mobilitet-og-baeredygtig-energiforsyning/54-vindmoeller/541-opstilling-af-vindmoeller/" TargetMode="External"/><Relationship Id="rId44" Type="http://schemas.openxmlformats.org/officeDocument/2006/relationships/hyperlink" Target="https://kommuneplan2025.haderslev.dk/hovedstruktur-og-retningslinjer/3-det-aabne-land-sammenhaeng-og-balance/33-lavbundsarealer/331-lavbundsarealer-og-lavbundsarealer-der-kan-genoprettes-til-vaadomraader/" TargetMode="External"/><Relationship Id="rId52" Type="http://schemas.openxmlformats.org/officeDocument/2006/relationships/hyperlink" Target="https://kommuneplan2025.haderslev.dk/hovedstruktur-og-retningslinjer/3-det-aabne-land-sammenhaeng-og-balance/32-skovrejsning/321-skovrejsningsomraader/" TargetMode="External"/><Relationship Id="rId60" Type="http://schemas.openxmlformats.org/officeDocument/2006/relationships/hyperlink" Target="https://kommuneplan2025.haderslev.dk/hovedstruktur-og-retningslinjer/4-turisme-kultur-og-friluftsliv/43-kultur-haderslev-kommune/432-bevaringsvaerdige-bygninger-haderslev-kommune/" TargetMode="External"/><Relationship Id="rId65" Type="http://schemas.openxmlformats.org/officeDocument/2006/relationships/hyperlink" Target="https://kommuneplan2021.haderslev.dk/kommuneplantillaeg/30-2021-boligomraadet-ved-kongevej-44-gram/"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mmuneplan2025.haderslev.dk/media/3319/supplerende-grundvandsredegoerelse_kp25_17-03-2025.pdf" TargetMode="External"/><Relationship Id="rId22" Type="http://schemas.openxmlformats.org/officeDocument/2006/relationships/image" Target="media/image2.png"/><Relationship Id="rId27" Type="http://schemas.openxmlformats.org/officeDocument/2006/relationships/hyperlink" Target="https://kommuneplan2025.haderslev.dk/hovedstruktur-og-retningslinjer/3-det-aabne-land-sammenhaeng-og-balance/34-naturomraader/344-internationale-naturbeskyttelsesomraader/" TargetMode="External"/><Relationship Id="rId30" Type="http://schemas.openxmlformats.org/officeDocument/2006/relationships/hyperlink" Target="https://kommuneplan2025.haderslev.dk/hovedstruktur-og-retningslinjer/3-det-aabne-land-sammenhaeng-og-balance/33-lavbundsarealer/331-lavbundsarealer-og-lavbundsarealer-der-kan-genoprettes-til-vaadomraader/" TargetMode="External"/><Relationship Id="rId35" Type="http://schemas.openxmlformats.org/officeDocument/2006/relationships/hyperlink" Target="https://kommuneplan2025.haderslev.dk/hovedstruktur-og-retningslinjer/3-det-aabne-land-sammenhaeng-og-balance/32-skovrejsning/322-omraader-hvor-skovrejsning-er-uoensket/" TargetMode="External"/><Relationship Id="rId43" Type="http://schemas.openxmlformats.org/officeDocument/2006/relationships/hyperlink" Target="https://kommuneplan2025.haderslev.dk/hovedstruktur-og-retningslinjer/3-det-aabne-land-sammenhaeng-og-balance/32-skovrejsning/321-skovrejsningsomraader/" TargetMode="External"/><Relationship Id="rId48" Type="http://schemas.openxmlformats.org/officeDocument/2006/relationships/hyperlink" Target="https://kommuneplan2025.haderslev.dk/hovedstruktur-og-retningslinjer/3-det-aabne-land-sammenhaeng-og-balance/32-skovrejsning/321-skovrejsningsomraader/" TargetMode="External"/><Relationship Id="rId56" Type="http://schemas.openxmlformats.org/officeDocument/2006/relationships/hyperlink" Target="https://kommuneplan2025.haderslev.dk/hovedstruktur-og-retningslinjer/5-sammenhaengende-mobilitet-og-baeredygtig-energiforsyning/52-kollektiv-trafik/521-den-kollektive-trafik/" TargetMode="External"/><Relationship Id="rId64" Type="http://schemas.openxmlformats.org/officeDocument/2006/relationships/hyperlink" Target="https://kommuneplan2021.haderslev.dk/kommuneplantillaeg/29-2021-centeromraade-ved-bygnaf-og-nordhavnsvej/" TargetMode="External"/><Relationship Id="rId69" Type="http://schemas.openxmlformats.org/officeDocument/2006/relationships/hyperlink" Target="https://kommuneplan2021.haderslev.dk/kommuneplantillaeg/4-2021-dagligvarebutik-og-erhvervsomraade-ved-hammelev/" TargetMode="External"/><Relationship Id="rId8" Type="http://schemas.openxmlformats.org/officeDocument/2006/relationships/webSettings" Target="webSettings.xml"/><Relationship Id="rId51" Type="http://schemas.openxmlformats.org/officeDocument/2006/relationships/hyperlink" Target="https://kommuneplan2025.haderslev.dk/hovedstruktur-og-retningslinjer/3-det-aabne-land-sammenhaeng-og-balance/32-skovrejsning/321-skovrejsningsomraader/"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kommuneplan2025.haderslev.dk/hovedstruktur-og-retningslinjer/2-byerne-drivkraften-for-udviklingen/21-arealer-til-byudvikling/211-arealer-til-byudvikling/" TargetMode="External"/><Relationship Id="rId17" Type="http://schemas.openxmlformats.org/officeDocument/2006/relationships/hyperlink" Target="https://kommuneplan2025.haderslev.dk/rammer-for-lokalplanlaegning/sommersted-lokalomraade/1423be01/" TargetMode="External"/><Relationship Id="rId25" Type="http://schemas.openxmlformats.org/officeDocument/2006/relationships/image" Target="media/image4.png"/><Relationship Id="rId33" Type="http://schemas.openxmlformats.org/officeDocument/2006/relationships/hyperlink" Target="https://kommuneplan2025.haderslev.dk/hovedstruktur-og-retningslinjer/5-sammenhaengende-mobilitet-og-baeredygtig-energiforsyning/56-biogasanlaeg/" TargetMode="External"/><Relationship Id="rId38" Type="http://schemas.openxmlformats.org/officeDocument/2006/relationships/hyperlink" Target="https://kommuneplan2025.haderslev.dk/hovedstruktur-og-retningslinjer/5-sammenhaengende-mobilitet-og-baeredygtig-energiforsyning/59-forsvarsanlaeg-haderslev-kommune/592-sikkerhed-omkring-forsvarsanlaeg-haderslev-kommune/" TargetMode="External"/><Relationship Id="rId46" Type="http://schemas.openxmlformats.org/officeDocument/2006/relationships/hyperlink" Target="https://kommuneplan2025.haderslev.dk/hovedstruktur-og-retningslinjer/3-det-aabne-land-sammenhaeng-og-balance/34-naturomraader/343-oekologiske-forbindelser-potentielle-oekologiske-forbindelser-og-potentielle-naturomraader/" TargetMode="External"/><Relationship Id="rId59" Type="http://schemas.openxmlformats.org/officeDocument/2006/relationships/hyperlink" Target="https://kommuneplan2025.haderslev.dk/media/3345/document.pdf" TargetMode="External"/><Relationship Id="rId67" Type="http://schemas.openxmlformats.org/officeDocument/2006/relationships/hyperlink" Target="https://kommuneplan2021.haderslev.dk/kommuneplantillaeg/35-2021-blandet-bolig-og-erhvervsomraade-gaaskaergade/" TargetMode="External"/><Relationship Id="rId20" Type="http://schemas.openxmlformats.org/officeDocument/2006/relationships/hyperlink" Target="https://kommuneplan2025.haderslev.dk/hovedstruktur-og-retningslinjer/3-det-aabne-land-sammenhaeng-og-balance/32-skovrejsning/321-skovrejsningsomraader/" TargetMode="External"/><Relationship Id="rId41" Type="http://schemas.openxmlformats.org/officeDocument/2006/relationships/hyperlink" Target="https://kommuneplan2025.haderslev.dk/hovedstruktur-og-retningslinjer/5-sammenhaengende-mobilitet-og-baeredygtig-energiforsyning/55-solenergianlaeg/551-lokalisering-af-store-fritstaaende-solenergianlaeg/" TargetMode="External"/><Relationship Id="rId54" Type="http://schemas.openxmlformats.org/officeDocument/2006/relationships/hyperlink" Target="https://kommuneplan2025.haderslev.dk/rammer-for-lokalplanlaegning/haderslev-lokalomraade/1011bo01/" TargetMode="External"/><Relationship Id="rId62" Type="http://schemas.openxmlformats.org/officeDocument/2006/relationships/hyperlink" Target="https://kommuneplan2021.haderslev.dk/hovedstruktur-og-retningslinjer/7-klima/71-klimatilpasning/712-oversvoemmelse-og-erosion/"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6463A5C115AA9498FB0ACF2FBA84736" ma:contentTypeVersion="19" ma:contentTypeDescription="Opret et nyt dokument." ma:contentTypeScope="" ma:versionID="ead51ec49e87eacf1a9e679442f7c523">
  <xsd:schema xmlns:xsd="http://www.w3.org/2001/XMLSchema" xmlns:xs="http://www.w3.org/2001/XMLSchema" xmlns:p="http://schemas.microsoft.com/office/2006/metadata/properties" xmlns:ns2="4e8e0ec1-f440-462c-a1d0-102b14a1fec2" xmlns:ns3="1b316a93-5ef6-4c25-bc6b-228d62c17660" targetNamespace="http://schemas.microsoft.com/office/2006/metadata/properties" ma:root="true" ma:fieldsID="dd47e82ac200cf3aa3a91f495f8f81c5" ns2:_="" ns3:_="">
    <xsd:import namespace="4e8e0ec1-f440-462c-a1d0-102b14a1fec2"/>
    <xsd:import namespace="1b316a93-5ef6-4c25-bc6b-228d62c176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e0ec1-f440-462c-a1d0-102b14a1f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e08658e3-25d0-4fb7-83f6-9b3a1dc7de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316a93-5ef6-4c25-bc6b-228d62c17660"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df13dd3b-6645-4996-a958-a2dcec451d97}" ma:internalName="TaxCatchAll" ma:showField="CatchAllData" ma:web="1b316a93-5ef6-4c25-bc6b-228d62c176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b316a93-5ef6-4c25-bc6b-228d62c17660">
      <UserInfo>
        <DisplayName>Mie Søgaard Rasmussen</DisplayName>
        <AccountId>13</AccountId>
        <AccountType/>
      </UserInfo>
      <UserInfo>
        <DisplayName>Kai Wisnewski</DisplayName>
        <AccountId>18</AccountId>
        <AccountType/>
      </UserInfo>
      <UserInfo>
        <DisplayName>Heidi Møller</DisplayName>
        <AccountId>19</AccountId>
        <AccountType/>
      </UserInfo>
      <UserInfo>
        <DisplayName>Lily Steno Hansen</DisplayName>
        <AccountId>25</AccountId>
        <AccountType/>
      </UserInfo>
    </SharedWithUsers>
    <lcf76f155ced4ddcb4097134ff3c332f xmlns="4e8e0ec1-f440-462c-a1d0-102b14a1fec2">
      <Terms xmlns="http://schemas.microsoft.com/office/infopath/2007/PartnerControls"/>
    </lcf76f155ced4ddcb4097134ff3c332f>
    <TaxCatchAll xmlns="1b316a93-5ef6-4c25-bc6b-228d62c17660" xsi:nil="true"/>
  </documentManagement>
</p:properties>
</file>

<file path=customXml/itemProps1.xml><?xml version="1.0" encoding="utf-8"?>
<ds:datastoreItem xmlns:ds="http://schemas.openxmlformats.org/officeDocument/2006/customXml" ds:itemID="{45C95BDF-D1F5-4221-9C30-36AA2EE7B935}">
  <ds:schemaRefs>
    <ds:schemaRef ds:uri="http://schemas.microsoft.com/sharepoint/v3/contenttype/forms"/>
  </ds:schemaRefs>
</ds:datastoreItem>
</file>

<file path=customXml/itemProps2.xml><?xml version="1.0" encoding="utf-8"?>
<ds:datastoreItem xmlns:ds="http://schemas.openxmlformats.org/officeDocument/2006/customXml" ds:itemID="{9BC7606D-DDEE-4635-913B-8605E79A1FEB}">
  <ds:schemaRefs>
    <ds:schemaRef ds:uri="http://schemas.openxmlformats.org/officeDocument/2006/bibliography"/>
  </ds:schemaRefs>
</ds:datastoreItem>
</file>

<file path=customXml/itemProps3.xml><?xml version="1.0" encoding="utf-8"?>
<ds:datastoreItem xmlns:ds="http://schemas.openxmlformats.org/officeDocument/2006/customXml" ds:itemID="{E6CF227A-F8F4-4E30-B710-DAE95E969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e0ec1-f440-462c-a1d0-102b14a1fec2"/>
    <ds:schemaRef ds:uri="1b316a93-5ef6-4c25-bc6b-228d62c17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FD797-61B3-47A6-9140-9FE0577D82AD}">
  <ds:schemaRefs>
    <ds:schemaRef ds:uri="http://schemas.microsoft.com/office/2006/metadata/properties"/>
    <ds:schemaRef ds:uri="http://schemas.microsoft.com/office/infopath/2007/PartnerControls"/>
    <ds:schemaRef ds:uri="1b316a93-5ef6-4c25-bc6b-228d62c17660"/>
    <ds:schemaRef ds:uri="4e8e0ec1-f440-462c-a1d0-102b14a1fec2"/>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55</Pages>
  <Words>15841</Words>
  <Characters>104241</Characters>
  <Application>Microsoft Office Word</Application>
  <DocSecurity>0</DocSecurity>
  <Lines>3158</Lines>
  <Paragraphs>953</Paragraphs>
  <ScaleCrop>false</ScaleCrop>
  <HeadingPairs>
    <vt:vector size="2" baseType="variant">
      <vt:variant>
        <vt:lpstr>Titel</vt:lpstr>
      </vt:variant>
      <vt:variant>
        <vt:i4>1</vt:i4>
      </vt:variant>
    </vt:vector>
  </HeadingPairs>
  <TitlesOfParts>
    <vt:vector size="1" baseType="lpstr">
      <vt:lpstr/>
    </vt:vector>
  </TitlesOfParts>
  <Company>Kolding Kommune</Company>
  <LinksUpToDate>false</LinksUpToDate>
  <CharactersWithSpaces>119129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Heltoft</dc:creator>
  <cp:keywords/>
  <dc:description/>
  <cp:lastModifiedBy>Heidi Møller</cp:lastModifiedBy>
  <cp:revision>147</cp:revision>
  <cp:lastPrinted>2021-10-28T10:37:00Z</cp:lastPrinted>
  <dcterms:created xsi:type="dcterms:W3CDTF">2025-05-04T04:42:00Z</dcterms:created>
  <dcterms:modified xsi:type="dcterms:W3CDTF">2025-05-27T10:40:00Z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0x01010066463A5C115AA9498FB0ACF2FBA84736</vt:lpwstr>
  </property>
  <property fmtid="{D5CDD505-2E9C-101B-9397-08002B2CF9AE}" pid="3" name="MediaServiceImageTags">
    <vt:lpwstr/>
  </property>
  <property fmtid="{D5CDD505-2E9C-101B-9397-08002B2CF9AE}" pid="4" name="OfficeInstanceGUID">
    <vt:lpwstr>{F24CB45F-D96B-48C8-8B47-14F702D3AC19}</vt:lpwstr>
  </property>
  <property fmtid="{D5CDD505-2E9C-101B-9397-08002B2CF9AE}" pid="5" name="AcadreDocumentId">
    <vt:i4>6586330</vt:i4>
  </property>
  <property fmtid="{D5CDD505-2E9C-101B-9397-08002B2CF9AE}" pid="6" name="AcadreCaseId">
    <vt:i4>674685</vt:i4>
  </property>
</Properties>
</file>